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439F86" w14:textId="77777777" w:rsidR="00B95F1F" w:rsidRDefault="00B95F1F" w:rsidP="00B95F1F">
      <w:pPr>
        <w:spacing w:after="2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ABSTRAK</w:t>
      </w:r>
    </w:p>
    <w:p w14:paraId="7C4BC73F" w14:textId="77777777" w:rsidR="00B95F1F" w:rsidRDefault="00B95F1F" w:rsidP="00B95F1F">
      <w:pPr>
        <w:spacing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MUHAMMAD FARHAN ASRI, 1904216. Peran Konselor Adiksi dalam </w:t>
      </w:r>
      <w:r>
        <w:rPr>
          <w:rFonts w:ascii="Times New Roman" w:eastAsia="Times New Roman" w:hAnsi="Times New Roman" w:cs="Times New Roman"/>
          <w:b/>
          <w:sz w:val="24"/>
          <w:szCs w:val="24"/>
        </w:rPr>
        <w:tab/>
        <w:t xml:space="preserve">Pelayanan Rehabilitasi Sosial Korban Penyalahgunaan NAPZA di </w:t>
      </w:r>
      <w:r>
        <w:rPr>
          <w:rFonts w:ascii="Times New Roman" w:eastAsia="Times New Roman" w:hAnsi="Times New Roman" w:cs="Times New Roman"/>
          <w:b/>
          <w:sz w:val="24"/>
          <w:szCs w:val="24"/>
        </w:rPr>
        <w:tab/>
        <w:t xml:space="preserve">Yayasan Penuai Indonesia, Dibimbing oleh Edi Suhanda dan Nenden </w:t>
      </w:r>
      <w:r>
        <w:rPr>
          <w:rFonts w:ascii="Times New Roman" w:eastAsia="Times New Roman" w:hAnsi="Times New Roman" w:cs="Times New Roman"/>
          <w:b/>
          <w:sz w:val="24"/>
          <w:szCs w:val="24"/>
        </w:rPr>
        <w:tab/>
        <w:t>Rainy Sundary.</w:t>
      </w:r>
    </w:p>
    <w:p w14:paraId="0227A77D" w14:textId="77777777" w:rsidR="00B95F1F" w:rsidRDefault="00B95F1F" w:rsidP="00B95F1F">
      <w:pPr>
        <w:rPr>
          <w:rFonts w:ascii="Times New Roman" w:eastAsia="Times New Roman" w:hAnsi="Times New Roman" w:cs="Times New Roman"/>
          <w:sz w:val="24"/>
          <w:szCs w:val="24"/>
        </w:rPr>
      </w:pPr>
      <w:r w:rsidRPr="00D04E5B">
        <w:rPr>
          <w:rFonts w:ascii="Times New Roman" w:eastAsia="Times New Roman" w:hAnsi="Times New Roman" w:cs="Times New Roman"/>
          <w:color w:val="000000"/>
          <w:sz w:val="24"/>
          <w:szCs w:val="24"/>
        </w:rPr>
        <w:t>Konselor adiksi adalah</w:t>
      </w:r>
      <w:r>
        <w:rPr>
          <w:rFonts w:ascii="Times New Roman" w:eastAsia="Times New Roman" w:hAnsi="Times New Roman" w:cs="Times New Roman"/>
          <w:color w:val="333333"/>
          <w:sz w:val="24"/>
          <w:szCs w:val="24"/>
        </w:rPr>
        <w:t xml:space="preserve"> orang yang memiliki kompetensi </w:t>
      </w:r>
      <w:r>
        <w:rPr>
          <w:rFonts w:ascii="Times New Roman" w:eastAsia="Times New Roman" w:hAnsi="Times New Roman" w:cs="Times New Roman"/>
          <w:color w:val="333333"/>
          <w:sz w:val="24"/>
          <w:szCs w:val="24"/>
          <w:lang w:val="en-US"/>
        </w:rPr>
        <w:t xml:space="preserve">pada </w:t>
      </w:r>
      <w:r>
        <w:rPr>
          <w:rFonts w:ascii="Times New Roman" w:eastAsia="Times New Roman" w:hAnsi="Times New Roman" w:cs="Times New Roman"/>
          <w:color w:val="333333"/>
          <w:sz w:val="24"/>
          <w:szCs w:val="24"/>
        </w:rPr>
        <w:t xml:space="preserve">bidang kesehatan dan sosial dalam melaksanakan kegiatan rehabilitasi sosial korban penyalahgunaan NAPZA. </w:t>
      </w:r>
      <w:r w:rsidRPr="00C1793B">
        <w:rPr>
          <w:rFonts w:ascii="Times New Roman" w:eastAsia="Times New Roman" w:hAnsi="Times New Roman" w:cs="Times New Roman"/>
          <w:color w:val="333333"/>
          <w:sz w:val="24"/>
          <w:szCs w:val="24"/>
        </w:rPr>
        <w:t xml:space="preserve">Tujuan umum penelitian ini adalah untuk mengetahui peran konselor adiksi dalam pelaksanaan rehabilitasi sosial korban penyalahgunaan </w:t>
      </w:r>
      <w:r>
        <w:rPr>
          <w:rFonts w:ascii="Times New Roman" w:eastAsia="Times New Roman" w:hAnsi="Times New Roman" w:cs="Times New Roman"/>
          <w:color w:val="333333"/>
          <w:sz w:val="24"/>
          <w:szCs w:val="24"/>
        </w:rPr>
        <w:t>NAPZA</w:t>
      </w:r>
      <w:r w:rsidRPr="00C1793B">
        <w:rPr>
          <w:rFonts w:ascii="Times New Roman" w:eastAsia="Times New Roman" w:hAnsi="Times New Roman" w:cs="Times New Roman"/>
          <w:color w:val="333333"/>
          <w:sz w:val="24"/>
          <w:szCs w:val="24"/>
        </w:rPr>
        <w:t xml:space="preserve"> di Yayasan Penuai Indonesia. Sedangkan tujuan khusunya yaitu untuk mengetahui gambaran kondisi secara komprehensif, mendalam dan faktual tentang: 1) </w:t>
      </w:r>
      <w:r>
        <w:rPr>
          <w:rFonts w:ascii="Times New Roman" w:eastAsia="Times New Roman" w:hAnsi="Times New Roman" w:cs="Times New Roman"/>
          <w:color w:val="333333"/>
          <w:sz w:val="24"/>
          <w:szCs w:val="24"/>
          <w:highlight w:val="white"/>
        </w:rPr>
        <w:t xml:space="preserve">Peran konselor adiksi. 2) Strategi konselor adiksi. 3) Peran konselor adiksi dianggap penting. 4) Waktu konselor adiksi harus terlibat. 5) Efektivitas peran konselor adiksi. 6) Tempat konselor adiksi melaksanakan perannya. Metode yang digunakan yaitu deskriptif dengan pendekatan kualitatif. Teknik pengumpulan data: wawancara mendalam,  observasi, dan studi dokumentasi.  Hasil penelitian </w:t>
      </w:r>
      <w:r w:rsidRPr="00774902">
        <w:rPr>
          <w:rFonts w:ascii="Times New Roman" w:eastAsia="Times New Roman" w:hAnsi="Times New Roman" w:cs="Times New Roman"/>
          <w:color w:val="000000" w:themeColor="text1"/>
          <w:sz w:val="24"/>
          <w:szCs w:val="24"/>
          <w:highlight w:val="white"/>
          <w:lang w:val="en-US"/>
        </w:rPr>
        <w:t>menunjukkan:</w:t>
      </w:r>
      <w:r w:rsidRPr="00774902">
        <w:rPr>
          <w:rFonts w:ascii="Times New Roman" w:eastAsia="Times New Roman" w:hAnsi="Times New Roman" w:cs="Times New Roman"/>
          <w:color w:val="000000" w:themeColor="text1"/>
          <w:sz w:val="24"/>
          <w:szCs w:val="24"/>
          <w:highlight w:val="white"/>
        </w:rPr>
        <w:t xml:space="preserve"> (1) Peran konselor adiksi dalam pelayanan rehabilitasi sosial </w:t>
      </w:r>
      <w:r w:rsidRPr="00774902">
        <w:rPr>
          <w:rFonts w:ascii="Times New Roman" w:eastAsia="Times New Roman" w:hAnsi="Times New Roman" w:cs="Times New Roman"/>
          <w:color w:val="000000" w:themeColor="text1"/>
          <w:sz w:val="24"/>
          <w:szCs w:val="24"/>
          <w:highlight w:val="white"/>
          <w:lang w:val="en-US"/>
        </w:rPr>
        <w:t>yaitu</w:t>
      </w:r>
      <w:r w:rsidRPr="00774902">
        <w:rPr>
          <w:rFonts w:ascii="Times New Roman" w:eastAsia="Times New Roman" w:hAnsi="Times New Roman" w:cs="Times New Roman"/>
          <w:color w:val="000000" w:themeColor="text1"/>
          <w:sz w:val="24"/>
          <w:szCs w:val="24"/>
          <w:highlight w:val="white"/>
        </w:rPr>
        <w:t xml:space="preserve"> </w:t>
      </w:r>
      <w:r w:rsidRPr="00774902">
        <w:rPr>
          <w:rFonts w:ascii="Times New Roman" w:eastAsia="Times New Roman" w:hAnsi="Times New Roman" w:cs="Times New Roman"/>
          <w:color w:val="000000" w:themeColor="text1"/>
          <w:sz w:val="24"/>
          <w:szCs w:val="24"/>
          <w:highlight w:val="white"/>
          <w:lang w:val="en-US"/>
        </w:rPr>
        <w:t>memberikan pendampingan, melakukan konseling, menyediakan informasi dan membantu klien menemukan solusi untuk masalahnya</w:t>
      </w:r>
      <w:r w:rsidRPr="00774902">
        <w:rPr>
          <w:rFonts w:ascii="Times New Roman" w:eastAsia="Times New Roman" w:hAnsi="Times New Roman" w:cs="Times New Roman"/>
          <w:color w:val="000000" w:themeColor="text1"/>
          <w:sz w:val="24"/>
          <w:szCs w:val="24"/>
          <w:highlight w:val="white"/>
        </w:rPr>
        <w:t>. (2) Peran konselor adiksi dalam membantu dalam proses rehabilitasi sosial</w:t>
      </w:r>
      <w:r w:rsidRPr="00774902">
        <w:rPr>
          <w:rFonts w:ascii="Times New Roman" w:eastAsia="Times New Roman" w:hAnsi="Times New Roman" w:cs="Times New Roman"/>
          <w:color w:val="000000" w:themeColor="text1"/>
          <w:sz w:val="24"/>
          <w:szCs w:val="24"/>
          <w:highlight w:val="white"/>
          <w:lang w:val="en-US"/>
        </w:rPr>
        <w:t xml:space="preserve"> yaitu memberikan edukasi, penggunaan teknik CBT dan REBT serta membangkitkan harapan</w:t>
      </w:r>
      <w:r w:rsidRPr="00774902">
        <w:rPr>
          <w:rFonts w:ascii="Times New Roman" w:eastAsia="Times New Roman" w:hAnsi="Times New Roman" w:cs="Times New Roman"/>
          <w:color w:val="000000" w:themeColor="text1"/>
          <w:sz w:val="24"/>
          <w:szCs w:val="24"/>
          <w:highlight w:val="white"/>
        </w:rPr>
        <w:t xml:space="preserve">. </w:t>
      </w:r>
      <w:r>
        <w:rPr>
          <w:rFonts w:ascii="Times New Roman" w:eastAsia="Times New Roman" w:hAnsi="Times New Roman" w:cs="Times New Roman"/>
          <w:color w:val="333333"/>
          <w:sz w:val="24"/>
          <w:szCs w:val="24"/>
          <w:highlight w:val="white"/>
        </w:rPr>
        <w:t xml:space="preserve">(3) Peran konselor adiksi dianggap penting adalah konselor adiksi harus mampu memahami kondisi dan kebutuhan korban, serta menerapkan pendekatan yang tepat dan efektif. (4) </w:t>
      </w:r>
      <w:r w:rsidRPr="00F92231">
        <w:rPr>
          <w:rFonts w:ascii="Times New Roman" w:eastAsia="Times New Roman" w:hAnsi="Times New Roman" w:cs="Times New Roman"/>
          <w:color w:val="333333"/>
          <w:sz w:val="24"/>
          <w:szCs w:val="24"/>
        </w:rPr>
        <w:t xml:space="preserve">Dalam pelayanan rehabilitasi sosial bagi korban penyalahgunaan </w:t>
      </w:r>
      <w:r>
        <w:rPr>
          <w:rFonts w:ascii="Times New Roman" w:eastAsia="Times New Roman" w:hAnsi="Times New Roman" w:cs="Times New Roman"/>
          <w:color w:val="333333"/>
          <w:sz w:val="24"/>
          <w:szCs w:val="24"/>
        </w:rPr>
        <w:t>NAPZA</w:t>
      </w:r>
      <w:r w:rsidRPr="00F92231">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konselor adiksi</w:t>
      </w:r>
      <w:r w:rsidRPr="00F92231">
        <w:rPr>
          <w:rFonts w:ascii="Times New Roman" w:eastAsia="Times New Roman" w:hAnsi="Times New Roman" w:cs="Times New Roman"/>
          <w:color w:val="333333"/>
          <w:sz w:val="24"/>
          <w:szCs w:val="24"/>
        </w:rPr>
        <w:t xml:space="preserve"> harus siap untuk mengalokasikan waktu yang cukup dan fleksibel.</w:t>
      </w:r>
      <w:r w:rsidRPr="00F92231">
        <w:rPr>
          <w:rFonts w:ascii="Times New Roman" w:eastAsia="Times New Roman" w:hAnsi="Times New Roman" w:cs="Times New Roman"/>
          <w:color w:val="333333"/>
          <w:sz w:val="24"/>
          <w:szCs w:val="24"/>
          <w:highlight w:val="white"/>
        </w:rPr>
        <w:t xml:space="preserve"> </w:t>
      </w:r>
      <w:r>
        <w:rPr>
          <w:rFonts w:ascii="Times New Roman" w:eastAsia="Times New Roman" w:hAnsi="Times New Roman" w:cs="Times New Roman"/>
          <w:color w:val="333333"/>
          <w:sz w:val="24"/>
          <w:szCs w:val="24"/>
          <w:highlight w:val="white"/>
        </w:rPr>
        <w:t>(5) Peran konselor adiksi dalam pelayanan rehabilitasi sosial dianggap kurang efektif oleh klien. (6) Tempat konselor adiksi melaksanakan perannya terjadi di ruang konseling, terapi khusus, observasi, edukasi, serta interaksi di luar yayasan.</w:t>
      </w:r>
      <w:r w:rsidRPr="00C1793B">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highlight w:val="white"/>
        </w:rPr>
        <w:t>Berdasarkan hasil penelitian tersebut, peneliti merancang "Program Peningkatan Kompetensi Pekerja Sosial dan Konselor adiksi melalui Educational Group". Diharapkan dengan dilaksanakannya program ini maka proses tahapan intervensi dapat lebih maksimal karena konselor adiksi  dapat bekerja dengan baik.</w:t>
      </w:r>
    </w:p>
    <w:p w14:paraId="46511398" w14:textId="77777777" w:rsidR="00B95F1F" w:rsidRDefault="00B95F1F" w:rsidP="00B95F1F">
      <w:pPr>
        <w:rPr>
          <w:rFonts w:ascii="Times New Roman" w:eastAsia="Times New Roman" w:hAnsi="Times New Roman" w:cs="Times New Roman"/>
          <w:sz w:val="24"/>
          <w:szCs w:val="24"/>
        </w:rPr>
      </w:pPr>
    </w:p>
    <w:p w14:paraId="2F697601" w14:textId="77777777" w:rsidR="00B95F1F" w:rsidRDefault="00B95F1F" w:rsidP="00B95F1F">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Kata Kunci : Peran, Konselor Adiksi, Pelayanan Rehabilitasi Sosial</w:t>
      </w:r>
    </w:p>
    <w:p w14:paraId="7BE0CF4A" w14:textId="77777777" w:rsidR="00B95F1F" w:rsidRDefault="00B95F1F" w:rsidP="00B95F1F">
      <w:pPr>
        <w:spacing w:before="240" w:after="240"/>
        <w:jc w:val="center"/>
        <w:rPr>
          <w:rFonts w:ascii="Times New Roman" w:eastAsia="Times New Roman" w:hAnsi="Times New Roman" w:cs="Times New Roman"/>
          <w:b/>
          <w:color w:val="000000"/>
          <w:sz w:val="24"/>
          <w:szCs w:val="24"/>
        </w:rPr>
      </w:pPr>
    </w:p>
    <w:p w14:paraId="7A7D3C4C" w14:textId="77777777" w:rsidR="00B95F1F" w:rsidRDefault="00B95F1F" w:rsidP="00B95F1F">
      <w:pPr>
        <w:spacing w:before="240" w:after="240"/>
        <w:jc w:val="center"/>
        <w:rPr>
          <w:rFonts w:ascii="Times New Roman" w:eastAsia="Times New Roman" w:hAnsi="Times New Roman" w:cs="Times New Roman"/>
          <w:b/>
          <w:color w:val="000000"/>
          <w:sz w:val="24"/>
          <w:szCs w:val="24"/>
        </w:rPr>
      </w:pPr>
    </w:p>
    <w:p w14:paraId="317F1789" w14:textId="77777777" w:rsidR="00B95F1F" w:rsidRDefault="00B95F1F" w:rsidP="00B95F1F">
      <w:pPr>
        <w:spacing w:before="240" w:after="240"/>
        <w:jc w:val="center"/>
        <w:rPr>
          <w:rFonts w:ascii="Times New Roman" w:eastAsia="Times New Roman" w:hAnsi="Times New Roman" w:cs="Times New Roman"/>
          <w:b/>
          <w:color w:val="000000"/>
          <w:sz w:val="24"/>
          <w:szCs w:val="24"/>
        </w:rPr>
      </w:pPr>
    </w:p>
    <w:p w14:paraId="73B6BA35" w14:textId="77777777" w:rsidR="00B95F1F" w:rsidRDefault="00B95F1F" w:rsidP="00B95F1F">
      <w:pPr>
        <w:spacing w:before="240" w:after="240"/>
        <w:jc w:val="center"/>
        <w:rPr>
          <w:rFonts w:ascii="Times New Roman" w:eastAsia="Times New Roman" w:hAnsi="Times New Roman" w:cs="Times New Roman"/>
          <w:b/>
          <w:color w:val="000000"/>
          <w:sz w:val="24"/>
          <w:szCs w:val="24"/>
        </w:rPr>
      </w:pPr>
    </w:p>
    <w:p w14:paraId="4412827B" w14:textId="77777777" w:rsidR="00B95F1F" w:rsidRDefault="00B95F1F" w:rsidP="00B95F1F">
      <w:pPr>
        <w:spacing w:before="240" w:after="240"/>
        <w:jc w:val="center"/>
        <w:rPr>
          <w:rFonts w:ascii="Times New Roman" w:eastAsia="Times New Roman" w:hAnsi="Times New Roman" w:cs="Times New Roman"/>
          <w:b/>
          <w:color w:val="000000"/>
          <w:sz w:val="24"/>
          <w:szCs w:val="24"/>
        </w:rPr>
      </w:pPr>
    </w:p>
    <w:p w14:paraId="15249303" w14:textId="77777777" w:rsidR="00B95F1F" w:rsidRDefault="00B95F1F" w:rsidP="00B95F1F">
      <w:pPr>
        <w:spacing w:before="240" w:after="240"/>
        <w:jc w:val="center"/>
        <w:rPr>
          <w:rFonts w:ascii="Times New Roman" w:eastAsia="Times New Roman" w:hAnsi="Times New Roman" w:cs="Times New Roman"/>
          <w:b/>
          <w:color w:val="000000"/>
          <w:sz w:val="24"/>
          <w:szCs w:val="24"/>
        </w:rPr>
      </w:pPr>
    </w:p>
    <w:p w14:paraId="372883E7" w14:textId="77777777" w:rsidR="00B95F1F" w:rsidRDefault="00B95F1F" w:rsidP="00B95F1F">
      <w:pPr>
        <w:spacing w:before="240" w:after="24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ABSTRAK</w:t>
      </w:r>
    </w:p>
    <w:p w14:paraId="2858F608" w14:textId="77777777" w:rsidR="00B95F1F" w:rsidRDefault="00B95F1F" w:rsidP="00B95F1F">
      <w:pPr>
        <w:shd w:val="clear" w:color="auto" w:fill="FDFDFD"/>
        <w:spacing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MUHAMMAD FARHAN ASRI, 1904216. The Role of Addiction Counselors </w:t>
      </w:r>
      <w:r>
        <w:rPr>
          <w:rFonts w:ascii="Times New Roman" w:eastAsia="Times New Roman" w:hAnsi="Times New Roman" w:cs="Times New Roman"/>
          <w:b/>
          <w:sz w:val="24"/>
          <w:szCs w:val="24"/>
        </w:rPr>
        <w:tab/>
        <w:t xml:space="preserve">in Social Rehabilitation Services for Victims of Drug Abuse at </w:t>
      </w:r>
      <w:r>
        <w:rPr>
          <w:rFonts w:ascii="Times New Roman" w:eastAsia="Times New Roman" w:hAnsi="Times New Roman" w:cs="Times New Roman"/>
          <w:b/>
          <w:sz w:val="24"/>
          <w:szCs w:val="24"/>
        </w:rPr>
        <w:tab/>
        <w:t xml:space="preserve">Yayasan Penuai Indonesia, Guided by Edi Suhanda and Nenden </w:t>
      </w:r>
      <w:r>
        <w:rPr>
          <w:rFonts w:ascii="Times New Roman" w:eastAsia="Times New Roman" w:hAnsi="Times New Roman" w:cs="Times New Roman"/>
          <w:b/>
          <w:sz w:val="24"/>
          <w:szCs w:val="24"/>
        </w:rPr>
        <w:tab/>
        <w:t>Rainy Sundary.</w:t>
      </w:r>
    </w:p>
    <w:p w14:paraId="77E364D3" w14:textId="77777777" w:rsidR="00B95F1F" w:rsidRPr="007A3898" w:rsidRDefault="00B95F1F" w:rsidP="00B95F1F">
      <w:pPr>
        <w:shd w:val="clear" w:color="auto" w:fill="FDFDFD"/>
        <w:spacing w:after="240"/>
        <w:rPr>
          <w:rFonts w:ascii="Times New Roman" w:eastAsia="Times New Roman" w:hAnsi="Times New Roman" w:cs="Times New Roman"/>
          <w:sz w:val="24"/>
          <w:szCs w:val="24"/>
          <w:lang w:val="en"/>
        </w:rPr>
      </w:pPr>
      <w:r w:rsidRPr="00D04E5B">
        <w:rPr>
          <w:rFonts w:ascii="Times New Roman" w:eastAsia="Times New Roman" w:hAnsi="Times New Roman" w:cs="Times New Roman"/>
          <w:sz w:val="24"/>
          <w:szCs w:val="24"/>
          <w:lang w:val="en"/>
        </w:rPr>
        <w:t>Addiction counselors are people who have competence in the health and social fields in carrying out social rehabilitation activities for victims of drug abuse</w:t>
      </w:r>
      <w:r w:rsidRPr="007A3898">
        <w:rPr>
          <w:rFonts w:ascii="Times New Roman" w:eastAsia="Times New Roman" w:hAnsi="Times New Roman" w:cs="Times New Roman"/>
          <w:sz w:val="24"/>
          <w:szCs w:val="24"/>
          <w:lang w:val="en"/>
        </w:rPr>
        <w:t>. The general purpose of this study is to determine the role of addiction counselors in the implementation of social rehabilitation of victims of drug abuse at the Indonesian Reaper Foundation. While the main purpose is to find out a comprehensive, in-depth and factual picture of conditions</w:t>
      </w:r>
      <w:r>
        <w:rPr>
          <w:rFonts w:ascii="Times New Roman" w:eastAsia="Times New Roman" w:hAnsi="Times New Roman" w:cs="Times New Roman"/>
          <w:sz w:val="24"/>
          <w:szCs w:val="24"/>
        </w:rPr>
        <w:t xml:space="preserve"> of: 1) The role of addiction counselors. 2) The counselor's strategy. 3) The role of the counselor is considered important. 4) The counselor's time should be involved. 5) The effectiveness of the counselor's role. 6) The place where the counselor performs his role. The method used is descriptive with a qualitative approach. Data collection techniques are: in-depth interviews, observations, and documentation studies. The results of the study are </w:t>
      </w:r>
      <w:r w:rsidRPr="00774902">
        <w:rPr>
          <w:rFonts w:ascii="Times New Roman" w:eastAsia="Times New Roman" w:hAnsi="Times New Roman" w:cs="Times New Roman"/>
          <w:sz w:val="24"/>
          <w:szCs w:val="24"/>
        </w:rPr>
        <w:t xml:space="preserve">(1) The role of addiction counselors in social rehabilitation services is to provide assistance, conduct counseling, provide information and help clients find solutions to their problems. (2) The role of addiction counselors in assisting in the social rehabilitation process is to provide education, use of CBT and REBT techniques and generate hope. </w:t>
      </w:r>
      <w:r>
        <w:rPr>
          <w:rFonts w:ascii="Times New Roman" w:eastAsia="Times New Roman" w:hAnsi="Times New Roman" w:cs="Times New Roman"/>
          <w:sz w:val="24"/>
          <w:szCs w:val="24"/>
        </w:rPr>
        <w:t>(3) The role of the counselor is considered important is that the counselor must be able to understand the conditions and needs of the victim, and apply an appropriate and effective approach. (4) Social rehabilitation services for victims of drug abuse, counselors must be willing to provide adequate and flexible time. (5) The role of counselors in social rehabilitation services is considered less effective by clients. (6) The place where the counselor performs his role occurs in counseling, special therapy, observation, education, and interaction outside the foundation. Based on the results of the study, researchers designed the "Social Worker and Counselor Competency Improvement Program through the Educational Group". It is hoped that with the implementation of this program, the intervention stage process can be maximized because the counselor can work well.</w:t>
      </w:r>
    </w:p>
    <w:p w14:paraId="699FDD46" w14:textId="77777777" w:rsidR="00B95F1F" w:rsidRDefault="00B95F1F" w:rsidP="00B95F1F">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Keywords: Role, Counselor of Addiction, Social Rehabilitation Services</w:t>
      </w:r>
    </w:p>
    <w:p w14:paraId="34F8B28D" w14:textId="77777777" w:rsidR="00B95F1F" w:rsidRDefault="00B95F1F" w:rsidP="00B95F1F">
      <w:pPr>
        <w:rPr>
          <w:rFonts w:ascii="Times New Roman" w:eastAsia="Times New Roman" w:hAnsi="Times New Roman" w:cs="Times New Roman"/>
          <w:b/>
          <w:i/>
          <w:sz w:val="24"/>
          <w:szCs w:val="24"/>
        </w:rPr>
      </w:pPr>
    </w:p>
    <w:p w14:paraId="43E6A92F" w14:textId="77777777" w:rsidR="00B95F1F" w:rsidRDefault="00B95F1F" w:rsidP="00B95F1F">
      <w:pPr>
        <w:rPr>
          <w:rFonts w:ascii="Times New Roman" w:eastAsia="Times New Roman" w:hAnsi="Times New Roman" w:cs="Times New Roman"/>
          <w:b/>
          <w:i/>
          <w:sz w:val="24"/>
          <w:szCs w:val="24"/>
        </w:rPr>
      </w:pPr>
    </w:p>
    <w:p w14:paraId="72D74CC5" w14:textId="77777777" w:rsidR="000E361F" w:rsidRDefault="000E361F"/>
    <w:sectPr w:rsidR="000E361F" w:rsidSect="00EC3003">
      <w:pgSz w:w="11906" w:h="16838" w:code="9"/>
      <w:pgMar w:top="2268" w:right="1701" w:bottom="1701" w:left="2268"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drawingGridHorizontalSpacing w:val="110"/>
  <w:displayHorizontalDrawingGridEvery w:val="2"/>
  <w:displayVertic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5F1F"/>
    <w:rsid w:val="000E361F"/>
    <w:rsid w:val="00295BBD"/>
    <w:rsid w:val="00B95F1F"/>
    <w:rsid w:val="00EC227E"/>
    <w:rsid w:val="00EC30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50F90B"/>
  <w15:chartTrackingRefBased/>
  <w15:docId w15:val="{B6359B06-9347-4684-9A8E-F01D8D77E3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zh-CN" w:bidi="ar-SA"/>
        <w14:ligatures w14:val="standardContextual"/>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5F1F"/>
    <w:pPr>
      <w:spacing w:line="240" w:lineRule="auto"/>
    </w:pPr>
    <w:rPr>
      <w:rFonts w:ascii="Calibri" w:eastAsia="Calibri" w:hAnsi="Calibri" w:cs="Calibri"/>
      <w:kern w:val="0"/>
      <w:lang w:val="id-ID"/>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711</Words>
  <Characters>4053</Characters>
  <Application>Microsoft Office Word</Application>
  <DocSecurity>0</DocSecurity>
  <Lines>33</Lines>
  <Paragraphs>9</Paragraphs>
  <ScaleCrop>false</ScaleCrop>
  <Company/>
  <LinksUpToDate>false</LinksUpToDate>
  <CharactersWithSpaces>4755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farhan asri</dc:creator>
  <cp:keywords/>
  <dc:description/>
  <cp:lastModifiedBy>farhan asri</cp:lastModifiedBy>
  <cp:revision>1</cp:revision>
  <cp:lastPrinted>2023-08-24T13:31:00Z</cp:lastPrinted>
  <dcterms:created xsi:type="dcterms:W3CDTF">2023-08-24T13:29:00Z</dcterms:created>
  <dcterms:modified xsi:type="dcterms:W3CDTF">2023-08-24T13:31:00Z</dcterms:modified>
</cp:coreProperties>
</file>