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0483" w:rsidRPr="00AF0483" w:rsidRDefault="00AF0483" w:rsidP="00AF0483">
      <w:pPr>
        <w:pStyle w:val="Heading1"/>
        <w:jc w:val="center"/>
        <w:rPr>
          <w:rFonts w:ascii="Times New Roman" w:hAnsi="Times New Roman" w:cs="Times New Roman"/>
          <w:b/>
          <w:color w:val="000000" w:themeColor="text1"/>
          <w:sz w:val="24"/>
          <w:szCs w:val="24"/>
          <w:lang w:val="id-ID"/>
        </w:rPr>
      </w:pPr>
      <w:bookmarkStart w:id="0" w:name="_Toc138001309"/>
      <w:bookmarkStart w:id="1" w:name="_GoBack"/>
      <w:r w:rsidRPr="00AF0483">
        <w:rPr>
          <w:rFonts w:ascii="Times New Roman" w:hAnsi="Times New Roman" w:cs="Times New Roman"/>
          <w:b/>
          <w:color w:val="000000" w:themeColor="text1"/>
          <w:sz w:val="24"/>
          <w:szCs w:val="24"/>
          <w:lang w:val="id-ID"/>
        </w:rPr>
        <w:t>ABSTRAK</w:t>
      </w:r>
      <w:bookmarkEnd w:id="0"/>
    </w:p>
    <w:bookmarkEnd w:id="1"/>
    <w:p w:rsidR="00AF0483" w:rsidRPr="00354378" w:rsidRDefault="00AF0483" w:rsidP="00AF0483">
      <w:pPr>
        <w:pStyle w:val="Heading1"/>
        <w:jc w:val="center"/>
        <w:rPr>
          <w:lang w:val="id-ID"/>
        </w:rPr>
      </w:pPr>
    </w:p>
    <w:p w:rsidR="00AF0483" w:rsidRDefault="00AF0483" w:rsidP="00AF0483">
      <w:pPr>
        <w:spacing w:after="0" w:line="240" w:lineRule="auto"/>
        <w:ind w:left="720" w:hanging="11"/>
        <w:jc w:val="both"/>
        <w:rPr>
          <w:rFonts w:ascii="Times New Roman" w:hAnsi="Times New Roman" w:cs="Times New Roman"/>
          <w:sz w:val="24"/>
          <w:szCs w:val="24"/>
          <w:lang w:val="id-ID"/>
        </w:rPr>
      </w:pPr>
      <w:r w:rsidRPr="00354378">
        <w:rPr>
          <w:rFonts w:ascii="Times New Roman" w:hAnsi="Times New Roman" w:cs="Times New Roman"/>
          <w:sz w:val="24"/>
          <w:szCs w:val="24"/>
          <w:lang w:val="id-ID"/>
        </w:rPr>
        <w:t xml:space="preserve">I PUTU KERIDA LESMANA PUTRA, 19.02.052. COPING STRATEGY INSTRUKTUR DISABILITAS DALAM PENANGANAN PENERIMA MANFAAT DI SENTRA WYATA GUNA BANDUNG. Dibimbing Oleh Enung Huripah dan Dayne Trikora. </w:t>
      </w:r>
    </w:p>
    <w:p w:rsidR="00AF0483" w:rsidRDefault="00AF0483" w:rsidP="00AF0483">
      <w:pPr>
        <w:spacing w:after="0" w:line="240" w:lineRule="auto"/>
        <w:ind w:left="720" w:hanging="720"/>
        <w:jc w:val="both"/>
        <w:rPr>
          <w:rFonts w:ascii="Times New Roman" w:hAnsi="Times New Roman" w:cs="Times New Roman"/>
          <w:sz w:val="24"/>
          <w:szCs w:val="24"/>
          <w:lang w:val="id-ID"/>
        </w:rPr>
      </w:pPr>
    </w:p>
    <w:p w:rsidR="00AF0483" w:rsidRDefault="00AF0483" w:rsidP="00AF0483">
      <w:pPr>
        <w:spacing w:after="0" w:line="240" w:lineRule="auto"/>
        <w:ind w:left="720" w:hanging="11"/>
        <w:jc w:val="both"/>
        <w:rPr>
          <w:rFonts w:ascii="Times New Roman" w:hAnsi="Times New Roman" w:cs="Times New Roman"/>
          <w:sz w:val="24"/>
          <w:szCs w:val="24"/>
          <w:lang w:val="id-ID"/>
        </w:rPr>
      </w:pPr>
      <w:r w:rsidRPr="00354378">
        <w:rPr>
          <w:rFonts w:ascii="Times New Roman" w:hAnsi="Times New Roman" w:cs="Times New Roman"/>
          <w:sz w:val="24"/>
          <w:szCs w:val="24"/>
          <w:lang w:val="id-ID"/>
        </w:rPr>
        <w:t xml:space="preserve">Penelitian ini mengkaji mengenai </w:t>
      </w:r>
      <w:r w:rsidRPr="00354378">
        <w:rPr>
          <w:rFonts w:ascii="Times New Roman" w:hAnsi="Times New Roman" w:cs="Times New Roman"/>
          <w:i/>
          <w:sz w:val="24"/>
          <w:szCs w:val="24"/>
          <w:lang w:val="id-ID"/>
        </w:rPr>
        <w:t>coping strategy</w:t>
      </w:r>
      <w:r w:rsidRPr="00354378">
        <w:rPr>
          <w:rFonts w:ascii="Times New Roman" w:hAnsi="Times New Roman" w:cs="Times New Roman"/>
          <w:sz w:val="24"/>
          <w:szCs w:val="24"/>
          <w:lang w:val="id-ID"/>
        </w:rPr>
        <w:t xml:space="preserve"> yang berfokus pada emosi yang dilakukan oleh instruktur disabilitas dalam penanganan penerima manfaat yang multiragam. Penelitian ini bertujuan untuk memperoleh gambaran secara mendalam tentang: 1) karakteristik informan, 2) kontrol diri, 3) dukungan emosional, 4) penerimaan, 5) religiusitas. Pendekatan yang digunakan adalah kualitatif deskriptif terhadap tiga orang informan utama dan dua orang informan pendukung. Teknik pengumpulan data yang digunakan antara lain wawancara mendalam, observasi dan studi dokumentasi. Teknik pemeriksaan keabsahan data yang digunakan adalah uji kredibilitas data (</w:t>
      </w:r>
      <w:r w:rsidRPr="00354378">
        <w:rPr>
          <w:rFonts w:ascii="Times New Roman" w:hAnsi="Times New Roman" w:cs="Times New Roman"/>
          <w:i/>
          <w:sz w:val="24"/>
          <w:szCs w:val="24"/>
          <w:lang w:val="id-ID"/>
        </w:rPr>
        <w:t>credibility</w:t>
      </w:r>
      <w:r w:rsidRPr="00354378">
        <w:rPr>
          <w:rFonts w:ascii="Times New Roman" w:hAnsi="Times New Roman" w:cs="Times New Roman"/>
          <w:sz w:val="24"/>
          <w:szCs w:val="24"/>
          <w:lang w:val="id-ID"/>
        </w:rPr>
        <w:t xml:space="preserve">). Teknik analisa data yang digunakan adalah analisis kualitatif. Hasil penelitian menunjukan bahwa aspek penerimaan yang kurang baik dari instruktur disabilitas terhadap program ATENSI yang bersifat multilayanan, disebabkan oleh perasaan khawatir dan cemas akan peran dan tugas yang semakin berkurang seiring dengan berkurangnya pula jumlah penerima manfaat disabilitas sensorik netra yang mendapatkan layanan rehabilitasi sosial berbasis residential, aspek kontrol diri, dukungan emosional dan religiusitas yang menunjukkan kategori baik berkaitan dengan </w:t>
      </w:r>
      <w:r w:rsidRPr="00354378">
        <w:rPr>
          <w:rFonts w:ascii="Times New Roman" w:hAnsi="Times New Roman" w:cs="Times New Roman"/>
          <w:i/>
          <w:sz w:val="24"/>
          <w:szCs w:val="24"/>
          <w:lang w:val="id-ID"/>
        </w:rPr>
        <w:t>coping strategy</w:t>
      </w:r>
      <w:r w:rsidRPr="00354378">
        <w:rPr>
          <w:rFonts w:ascii="Times New Roman" w:hAnsi="Times New Roman" w:cs="Times New Roman"/>
          <w:sz w:val="24"/>
          <w:szCs w:val="24"/>
          <w:lang w:val="id-ID"/>
        </w:rPr>
        <w:t xml:space="preserve"> berfokus pada emosi yang telah dilakukan dalam menangani penerima manfaat yang multiragam. Berdasarkan hasil penelitian tersebut, peneliti mengusulkan sebuah program yaitu “Peningkatan </w:t>
      </w:r>
      <w:r w:rsidRPr="00354378">
        <w:rPr>
          <w:rFonts w:ascii="Times New Roman" w:hAnsi="Times New Roman" w:cs="Times New Roman"/>
          <w:i/>
          <w:sz w:val="24"/>
          <w:szCs w:val="24"/>
          <w:lang w:val="id-ID"/>
        </w:rPr>
        <w:t>Coping Strategy</w:t>
      </w:r>
      <w:r w:rsidRPr="00354378">
        <w:rPr>
          <w:rFonts w:ascii="Times New Roman" w:hAnsi="Times New Roman" w:cs="Times New Roman"/>
          <w:sz w:val="24"/>
          <w:szCs w:val="24"/>
          <w:lang w:val="id-ID"/>
        </w:rPr>
        <w:t xml:space="preserve"> Instrukturr Disabilitas dalam Penanganan Penerima Manfaat yang Multiragam melalui Kelompok Rekreasional dan Edukasi”. Tujuan dari program ini adalah untuk meningkatkan pengetahuan dan keterampilan instruktur disabilitas dalam memberikan pelayanan pada penerima manfaat yang multiragam. </w:t>
      </w:r>
    </w:p>
    <w:p w:rsidR="00AF0483" w:rsidRPr="00354378" w:rsidRDefault="00AF0483" w:rsidP="00AF0483">
      <w:pPr>
        <w:spacing w:after="0" w:line="240" w:lineRule="auto"/>
        <w:ind w:left="720" w:hanging="11"/>
        <w:jc w:val="both"/>
        <w:rPr>
          <w:rFonts w:ascii="Times New Roman" w:hAnsi="Times New Roman" w:cs="Times New Roman"/>
          <w:sz w:val="24"/>
          <w:szCs w:val="24"/>
          <w:lang w:val="id-ID"/>
        </w:rPr>
      </w:pPr>
    </w:p>
    <w:p w:rsidR="00AF0483" w:rsidRDefault="00AF0483" w:rsidP="00AF0483">
      <w:pPr>
        <w:spacing w:after="0" w:line="240" w:lineRule="auto"/>
        <w:ind w:left="720" w:hanging="11"/>
        <w:jc w:val="both"/>
        <w:rPr>
          <w:rFonts w:ascii="Times New Roman" w:hAnsi="Times New Roman" w:cs="Times New Roman"/>
          <w:sz w:val="24"/>
          <w:szCs w:val="24"/>
          <w:lang w:val="id-ID"/>
        </w:rPr>
      </w:pPr>
      <w:r w:rsidRPr="00354378">
        <w:rPr>
          <w:rFonts w:ascii="Times New Roman" w:hAnsi="Times New Roman" w:cs="Times New Roman"/>
          <w:sz w:val="24"/>
          <w:szCs w:val="24"/>
          <w:lang w:val="id-ID"/>
        </w:rPr>
        <w:t xml:space="preserve">Kata Kunci: </w:t>
      </w:r>
      <w:r w:rsidRPr="00354378">
        <w:rPr>
          <w:rFonts w:ascii="Times New Roman" w:hAnsi="Times New Roman" w:cs="Times New Roman"/>
          <w:i/>
          <w:sz w:val="24"/>
          <w:szCs w:val="24"/>
          <w:lang w:val="id-ID"/>
        </w:rPr>
        <w:t>Coping strategy</w:t>
      </w:r>
      <w:r w:rsidRPr="00354378">
        <w:rPr>
          <w:rFonts w:ascii="Times New Roman" w:hAnsi="Times New Roman" w:cs="Times New Roman"/>
          <w:sz w:val="24"/>
          <w:szCs w:val="24"/>
          <w:lang w:val="id-ID"/>
        </w:rPr>
        <w:t>, Instruktur, Disabilitas sensorik netra</w:t>
      </w:r>
    </w:p>
    <w:p w:rsidR="00AF0483" w:rsidRDefault="00AF0483" w:rsidP="00AF0483">
      <w:pPr>
        <w:spacing w:after="0" w:line="240" w:lineRule="auto"/>
        <w:ind w:left="720" w:hanging="11"/>
        <w:jc w:val="both"/>
        <w:rPr>
          <w:rFonts w:ascii="Times New Roman" w:hAnsi="Times New Roman" w:cs="Times New Roman"/>
          <w:sz w:val="24"/>
          <w:szCs w:val="24"/>
          <w:lang w:val="id-ID"/>
        </w:rPr>
      </w:pPr>
    </w:p>
    <w:p w:rsidR="00AF0483" w:rsidRDefault="00AF0483" w:rsidP="00AF0483">
      <w:pPr>
        <w:spacing w:after="0" w:line="240" w:lineRule="auto"/>
        <w:ind w:left="720" w:hanging="11"/>
        <w:jc w:val="both"/>
        <w:rPr>
          <w:rFonts w:ascii="Times New Roman" w:hAnsi="Times New Roman" w:cs="Times New Roman"/>
          <w:sz w:val="24"/>
          <w:szCs w:val="24"/>
          <w:lang w:val="id-ID"/>
        </w:rPr>
      </w:pPr>
    </w:p>
    <w:p w:rsidR="00AF0483" w:rsidRPr="00354378" w:rsidRDefault="00AF0483" w:rsidP="00AF0483">
      <w:pPr>
        <w:spacing w:after="0" w:line="240" w:lineRule="auto"/>
        <w:ind w:hanging="11"/>
        <w:jc w:val="both"/>
        <w:rPr>
          <w:rFonts w:ascii="Times New Roman" w:hAnsi="Times New Roman" w:cs="Times New Roman"/>
          <w:sz w:val="24"/>
          <w:szCs w:val="24"/>
          <w:lang w:val="id-ID"/>
        </w:rPr>
      </w:pPr>
    </w:p>
    <w:p w:rsidR="00AF0483" w:rsidRPr="00354378" w:rsidRDefault="00AF0483" w:rsidP="00AF0483">
      <w:pPr>
        <w:jc w:val="both"/>
        <w:rPr>
          <w:rFonts w:ascii="Times New Roman" w:hAnsi="Times New Roman" w:cs="Times New Roman"/>
          <w:sz w:val="24"/>
          <w:szCs w:val="24"/>
          <w:lang w:val="id-ID"/>
        </w:rPr>
      </w:pPr>
      <w:r w:rsidRPr="00354378">
        <w:rPr>
          <w:rFonts w:ascii="Times New Roman" w:hAnsi="Times New Roman" w:cs="Times New Roman"/>
          <w:sz w:val="24"/>
          <w:szCs w:val="24"/>
          <w:lang w:val="id-ID"/>
        </w:rPr>
        <w:br w:type="page"/>
      </w:r>
    </w:p>
    <w:p w:rsidR="00AF0483" w:rsidRPr="00354378" w:rsidRDefault="00AF0483" w:rsidP="00AF0483">
      <w:pPr>
        <w:spacing w:after="0" w:line="480" w:lineRule="auto"/>
        <w:ind w:left="709" w:hanging="720"/>
        <w:jc w:val="both"/>
        <w:rPr>
          <w:rFonts w:ascii="Times New Roman" w:hAnsi="Times New Roman" w:cs="Times New Roman"/>
          <w:sz w:val="24"/>
          <w:szCs w:val="24"/>
          <w:lang w:val="id-ID"/>
        </w:rPr>
        <w:sectPr w:rsidR="00AF0483" w:rsidRPr="00354378" w:rsidSect="005C43D2">
          <w:pgSz w:w="11906" w:h="16838" w:code="9"/>
          <w:pgMar w:top="2268" w:right="1701" w:bottom="1701" w:left="2268" w:header="720" w:footer="720" w:gutter="0"/>
          <w:pgNumType w:fmt="lowerRoman"/>
          <w:cols w:space="720"/>
          <w:titlePg/>
          <w:docGrid w:linePitch="360"/>
        </w:sectPr>
      </w:pPr>
    </w:p>
    <w:p w:rsidR="00AF0483" w:rsidRPr="00AF0483" w:rsidRDefault="00AF0483" w:rsidP="00AF0483">
      <w:pPr>
        <w:pStyle w:val="Heading1"/>
        <w:jc w:val="center"/>
        <w:rPr>
          <w:rFonts w:ascii="Times New Roman" w:hAnsi="Times New Roman" w:cs="Times New Roman"/>
          <w:b/>
          <w:color w:val="000000" w:themeColor="text1"/>
          <w:sz w:val="24"/>
          <w:szCs w:val="24"/>
          <w:lang w:val="id-ID"/>
        </w:rPr>
      </w:pPr>
      <w:bookmarkStart w:id="2" w:name="_Toc138001310"/>
      <w:r w:rsidRPr="00AF0483">
        <w:rPr>
          <w:rFonts w:ascii="Times New Roman" w:hAnsi="Times New Roman" w:cs="Times New Roman"/>
          <w:b/>
          <w:color w:val="000000" w:themeColor="text1"/>
          <w:sz w:val="24"/>
          <w:szCs w:val="24"/>
          <w:lang w:val="id-ID"/>
        </w:rPr>
        <w:lastRenderedPageBreak/>
        <w:t>ABSTRACT</w:t>
      </w:r>
      <w:bookmarkEnd w:id="2"/>
      <w:r w:rsidRPr="00AF0483">
        <w:rPr>
          <w:rFonts w:ascii="Times New Roman" w:hAnsi="Times New Roman" w:cs="Times New Roman"/>
          <w:b/>
          <w:color w:val="000000" w:themeColor="text1"/>
          <w:sz w:val="24"/>
          <w:szCs w:val="24"/>
          <w:lang w:val="id-ID"/>
        </w:rPr>
        <w:t xml:space="preserve">  </w:t>
      </w:r>
    </w:p>
    <w:p w:rsidR="00AF0483" w:rsidRPr="00E47CBC" w:rsidRDefault="00AF0483" w:rsidP="00AF0483">
      <w:pPr>
        <w:rPr>
          <w:lang w:val="id-ID"/>
        </w:rPr>
      </w:pPr>
    </w:p>
    <w:p w:rsidR="00AF0483" w:rsidRPr="00354378" w:rsidRDefault="00AF0483" w:rsidP="00AF0483">
      <w:pPr>
        <w:spacing w:after="0" w:line="240" w:lineRule="auto"/>
        <w:ind w:left="709"/>
        <w:jc w:val="both"/>
        <w:rPr>
          <w:rFonts w:ascii="Times New Roman" w:hAnsi="Times New Roman" w:cs="Times New Roman"/>
          <w:i/>
          <w:sz w:val="24"/>
          <w:szCs w:val="24"/>
          <w:lang w:val="id-ID"/>
        </w:rPr>
      </w:pPr>
      <w:r w:rsidRPr="00354378">
        <w:rPr>
          <w:rFonts w:ascii="Times New Roman" w:hAnsi="Times New Roman" w:cs="Times New Roman"/>
          <w:sz w:val="24"/>
          <w:szCs w:val="24"/>
          <w:lang w:val="id-ID"/>
        </w:rPr>
        <w:t xml:space="preserve">I PUTU KERIDA LESMANA PUTRA, 19.02.052. </w:t>
      </w:r>
      <w:r w:rsidRPr="00354378">
        <w:rPr>
          <w:rFonts w:ascii="Times New Roman" w:hAnsi="Times New Roman" w:cs="Times New Roman"/>
          <w:i/>
          <w:sz w:val="24"/>
          <w:szCs w:val="24"/>
          <w:lang w:val="id-ID"/>
        </w:rPr>
        <w:t xml:space="preserve">Coping strategy of disability instructors in handling beneficiaries in Sentra Wyata Guna, Bandung City. Guided by Enung Huripah and Dayne Trikora. This research examines the </w:t>
      </w:r>
      <w:r w:rsidRPr="003F52D5">
        <w:rPr>
          <w:rFonts w:ascii="Times New Roman" w:hAnsi="Times New Roman" w:cs="Times New Roman"/>
          <w:i/>
          <w:sz w:val="24"/>
          <w:szCs w:val="24"/>
          <w:lang w:val="id-ID"/>
        </w:rPr>
        <w:t>coping strategy</w:t>
      </w:r>
      <w:r w:rsidRPr="00354378">
        <w:rPr>
          <w:rFonts w:ascii="Times New Roman" w:hAnsi="Times New Roman" w:cs="Times New Roman"/>
          <w:i/>
          <w:sz w:val="24"/>
          <w:szCs w:val="24"/>
          <w:lang w:val="id-ID"/>
        </w:rPr>
        <w:t>es that focus on emotions carried out by disability instructors in handling with multi-varied beneficiaries. This study aims to obtain an in-depth description of: 1) characteristic of informant, 2) self-</w:t>
      </w:r>
      <w:r>
        <w:rPr>
          <w:rFonts w:ascii="Times New Roman" w:hAnsi="Times New Roman" w:cs="Times New Roman"/>
          <w:i/>
          <w:sz w:val="24"/>
          <w:szCs w:val="24"/>
          <w:lang w:val="id-ID"/>
        </w:rPr>
        <w:t>kontrol</w:t>
      </w:r>
      <w:r w:rsidRPr="00354378">
        <w:rPr>
          <w:rFonts w:ascii="Times New Roman" w:hAnsi="Times New Roman" w:cs="Times New Roman"/>
          <w:i/>
          <w:sz w:val="24"/>
          <w:szCs w:val="24"/>
          <w:lang w:val="id-ID"/>
        </w:rPr>
        <w:t xml:space="preserve">, 3) emotional support, 4) acceptance, 5) religiosity. The approach used is descriptive qualitative with three main informants and two supporting informants. Data collection technique used include in-depth interviews, observation and documentation studies. The data validity checking technique used is the data credibility test. The data analysis technique used is qualitative analysis. The results of the study show that aspects of poor acceptance of disability instructors towards attention programs that are multi-service, this is caused by feelings of worry and anxiety about roles and tasks that are decreasing along with the decreasing number of beneficiaries with visual sensory disabilities who receive </w:t>
      </w:r>
      <w:r>
        <w:rPr>
          <w:rFonts w:ascii="Times New Roman" w:hAnsi="Times New Roman" w:cs="Times New Roman"/>
          <w:i/>
          <w:sz w:val="24"/>
          <w:szCs w:val="24"/>
          <w:lang w:val="id-ID"/>
        </w:rPr>
        <w:t>sosial</w:t>
      </w:r>
      <w:r w:rsidRPr="00354378">
        <w:rPr>
          <w:rFonts w:ascii="Times New Roman" w:hAnsi="Times New Roman" w:cs="Times New Roman"/>
          <w:i/>
          <w:sz w:val="24"/>
          <w:szCs w:val="24"/>
          <w:lang w:val="id-ID"/>
        </w:rPr>
        <w:t xml:space="preserve"> rehabilitation services residential-based, aspects of </w:t>
      </w:r>
      <w:r>
        <w:rPr>
          <w:rFonts w:ascii="Times New Roman" w:hAnsi="Times New Roman" w:cs="Times New Roman"/>
          <w:i/>
          <w:sz w:val="24"/>
          <w:szCs w:val="24"/>
        </w:rPr>
        <w:t>self-control</w:t>
      </w:r>
      <w:r w:rsidRPr="00354378">
        <w:rPr>
          <w:rFonts w:ascii="Times New Roman" w:hAnsi="Times New Roman" w:cs="Times New Roman"/>
          <w:i/>
          <w:sz w:val="24"/>
          <w:szCs w:val="24"/>
          <w:lang w:val="id-ID"/>
        </w:rPr>
        <w:t xml:space="preserve">, emotional support and religiosity which show a good category related to </w:t>
      </w:r>
      <w:r w:rsidRPr="003F52D5">
        <w:rPr>
          <w:rFonts w:ascii="Times New Roman" w:hAnsi="Times New Roman" w:cs="Times New Roman"/>
          <w:i/>
          <w:sz w:val="24"/>
          <w:szCs w:val="24"/>
          <w:lang w:val="id-ID"/>
        </w:rPr>
        <w:t>coping strategy</w:t>
      </w:r>
      <w:r w:rsidRPr="00354378">
        <w:rPr>
          <w:rFonts w:ascii="Times New Roman" w:hAnsi="Times New Roman" w:cs="Times New Roman"/>
          <w:i/>
          <w:sz w:val="24"/>
          <w:szCs w:val="24"/>
          <w:lang w:val="id-ID"/>
        </w:rPr>
        <w:t xml:space="preserve">es focused on emotions that have been carried out in handling with multi-varied beneficiaries. Based on the results of this study, the researchers proposed a program that is “Increasing the Coping Strategy of Disability Instructors in Handling Multi-Varied Beneficiaries through Recreational and Educational Groups”. The aim of this program is to increase the knowledge and skills of disability instructors in providing services to multi-varied beneficiaries. </w:t>
      </w:r>
    </w:p>
    <w:p w:rsidR="00AF0483" w:rsidRPr="00354378" w:rsidRDefault="00AF0483" w:rsidP="00AF0483">
      <w:pPr>
        <w:pStyle w:val="Heading8"/>
      </w:pPr>
      <w:r w:rsidRPr="00354378">
        <w:t>Key Word: Coping strategy, Instructor, Visual sensory disability</w:t>
      </w:r>
    </w:p>
    <w:p w:rsidR="00AF0483" w:rsidRPr="00354378" w:rsidRDefault="00AF0483" w:rsidP="00AF0483">
      <w:pPr>
        <w:jc w:val="both"/>
        <w:rPr>
          <w:rFonts w:ascii="Times New Roman" w:hAnsi="Times New Roman" w:cs="Times New Roman"/>
          <w:i/>
          <w:sz w:val="24"/>
          <w:lang w:val="id-ID"/>
        </w:rPr>
      </w:pPr>
    </w:p>
    <w:p w:rsidR="00AF0483" w:rsidRPr="00354378" w:rsidRDefault="00AF0483" w:rsidP="00AF0483">
      <w:pPr>
        <w:jc w:val="both"/>
        <w:rPr>
          <w:rFonts w:ascii="Times New Roman" w:hAnsi="Times New Roman" w:cs="Times New Roman"/>
          <w:sz w:val="24"/>
          <w:lang w:val="id-ID"/>
        </w:rPr>
      </w:pPr>
      <w:r w:rsidRPr="00354378">
        <w:rPr>
          <w:rFonts w:ascii="Times New Roman" w:hAnsi="Times New Roman" w:cs="Times New Roman"/>
          <w:sz w:val="24"/>
          <w:lang w:val="id-ID"/>
        </w:rPr>
        <w:br w:type="page"/>
      </w:r>
    </w:p>
    <w:p w:rsidR="00AF0483" w:rsidRPr="00354378" w:rsidRDefault="00AF0483" w:rsidP="00AF0483">
      <w:pPr>
        <w:jc w:val="both"/>
        <w:rPr>
          <w:rFonts w:ascii="Times New Roman" w:hAnsi="Times New Roman" w:cs="Times New Roman"/>
          <w:sz w:val="24"/>
          <w:lang w:val="id-ID"/>
        </w:rPr>
        <w:sectPr w:rsidR="00AF0483" w:rsidRPr="00354378" w:rsidSect="005C43D2">
          <w:type w:val="continuous"/>
          <w:pgSz w:w="11906" w:h="16838" w:code="9"/>
          <w:pgMar w:top="2268" w:right="1701" w:bottom="1701" w:left="2268" w:header="720" w:footer="720" w:gutter="0"/>
          <w:pgNumType w:fmt="lowerRoman"/>
          <w:cols w:space="720"/>
          <w:titlePg/>
          <w:docGrid w:linePitch="360"/>
        </w:sectPr>
      </w:pPr>
    </w:p>
    <w:p w:rsidR="00BF2622" w:rsidRPr="00AF0483" w:rsidRDefault="00BF2622" w:rsidP="00AF0483"/>
    <w:sectPr w:rsidR="00BF2622" w:rsidRPr="00AF0483" w:rsidSect="003A1C7F">
      <w:pgSz w:w="11907" w:h="16840" w:code="9"/>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visionView w:inkAnnotations="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1C7F"/>
    <w:rsid w:val="003A1C7F"/>
    <w:rsid w:val="00AF0483"/>
    <w:rsid w:val="00BF26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3A9198-5296-488D-A4CB-0EEDEDC239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0483"/>
  </w:style>
  <w:style w:type="paragraph" w:styleId="Heading1">
    <w:name w:val="heading 1"/>
    <w:basedOn w:val="Normal"/>
    <w:next w:val="Normal"/>
    <w:link w:val="Heading1Char"/>
    <w:uiPriority w:val="9"/>
    <w:qFormat/>
    <w:rsid w:val="00AF048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A1C7F"/>
    <w:pPr>
      <w:keepNext/>
      <w:spacing w:after="0" w:line="480" w:lineRule="auto"/>
      <w:ind w:left="720"/>
      <w:jc w:val="center"/>
      <w:outlineLvl w:val="1"/>
    </w:pPr>
    <w:rPr>
      <w:rFonts w:ascii="Times New Roman" w:hAnsi="Times New Roman" w:cs="Times New Roman"/>
      <w:b/>
      <w:sz w:val="24"/>
      <w:szCs w:val="24"/>
    </w:rPr>
  </w:style>
  <w:style w:type="paragraph" w:styleId="Heading3">
    <w:name w:val="heading 3"/>
    <w:basedOn w:val="Normal"/>
    <w:next w:val="Normal"/>
    <w:link w:val="Heading3Char"/>
    <w:uiPriority w:val="9"/>
    <w:unhideWhenUsed/>
    <w:qFormat/>
    <w:rsid w:val="003A1C7F"/>
    <w:pPr>
      <w:keepNext/>
      <w:spacing w:after="0" w:line="480" w:lineRule="auto"/>
      <w:jc w:val="center"/>
      <w:outlineLvl w:val="2"/>
    </w:pPr>
    <w:rPr>
      <w:rFonts w:ascii="Times New Roman" w:hAnsi="Times New Roman" w:cs="Times New Roman"/>
      <w:b/>
      <w:sz w:val="28"/>
      <w:szCs w:val="24"/>
      <w:lang w:val="id-ID"/>
    </w:rPr>
  </w:style>
  <w:style w:type="paragraph" w:styleId="Heading7">
    <w:name w:val="heading 7"/>
    <w:basedOn w:val="Normal"/>
    <w:next w:val="Normal"/>
    <w:link w:val="Heading7Char"/>
    <w:uiPriority w:val="9"/>
    <w:unhideWhenUsed/>
    <w:qFormat/>
    <w:rsid w:val="003A1C7F"/>
    <w:pPr>
      <w:keepNext/>
      <w:spacing w:after="0" w:line="240" w:lineRule="auto"/>
      <w:jc w:val="center"/>
      <w:outlineLvl w:val="6"/>
    </w:pPr>
    <w:rPr>
      <w:rFonts w:ascii="Times New Roman" w:hAnsi="Times New Roman" w:cs="Times New Roman"/>
      <w:b/>
    </w:rPr>
  </w:style>
  <w:style w:type="paragraph" w:styleId="Heading8">
    <w:name w:val="heading 8"/>
    <w:basedOn w:val="Normal"/>
    <w:next w:val="Normal"/>
    <w:link w:val="Heading8Char"/>
    <w:uiPriority w:val="9"/>
    <w:semiHidden/>
    <w:unhideWhenUsed/>
    <w:qFormat/>
    <w:rsid w:val="00AF0483"/>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A1C7F"/>
    <w:rPr>
      <w:rFonts w:ascii="Times New Roman" w:hAnsi="Times New Roman" w:cs="Times New Roman"/>
      <w:b/>
      <w:sz w:val="24"/>
      <w:szCs w:val="24"/>
    </w:rPr>
  </w:style>
  <w:style w:type="character" w:customStyle="1" w:styleId="Heading3Char">
    <w:name w:val="Heading 3 Char"/>
    <w:basedOn w:val="DefaultParagraphFont"/>
    <w:link w:val="Heading3"/>
    <w:uiPriority w:val="9"/>
    <w:rsid w:val="003A1C7F"/>
    <w:rPr>
      <w:rFonts w:ascii="Times New Roman" w:hAnsi="Times New Roman" w:cs="Times New Roman"/>
      <w:b/>
      <w:sz w:val="28"/>
      <w:szCs w:val="24"/>
      <w:lang w:val="id-ID"/>
    </w:rPr>
  </w:style>
  <w:style w:type="character" w:customStyle="1" w:styleId="Heading7Char">
    <w:name w:val="Heading 7 Char"/>
    <w:basedOn w:val="DefaultParagraphFont"/>
    <w:link w:val="Heading7"/>
    <w:uiPriority w:val="9"/>
    <w:rsid w:val="003A1C7F"/>
    <w:rPr>
      <w:rFonts w:ascii="Times New Roman" w:hAnsi="Times New Roman" w:cs="Times New Roman"/>
      <w:b/>
    </w:rPr>
  </w:style>
  <w:style w:type="character" w:customStyle="1" w:styleId="Heading1Char">
    <w:name w:val="Heading 1 Char"/>
    <w:basedOn w:val="DefaultParagraphFont"/>
    <w:link w:val="Heading1"/>
    <w:uiPriority w:val="9"/>
    <w:rsid w:val="00AF0483"/>
    <w:rPr>
      <w:rFonts w:asciiTheme="majorHAnsi" w:eastAsiaTheme="majorEastAsia" w:hAnsiTheme="majorHAnsi" w:cstheme="majorBidi"/>
      <w:color w:val="2E74B5" w:themeColor="accent1" w:themeShade="BF"/>
      <w:sz w:val="32"/>
      <w:szCs w:val="32"/>
    </w:rPr>
  </w:style>
  <w:style w:type="character" w:customStyle="1" w:styleId="Heading8Char">
    <w:name w:val="Heading 8 Char"/>
    <w:basedOn w:val="DefaultParagraphFont"/>
    <w:link w:val="Heading8"/>
    <w:uiPriority w:val="9"/>
    <w:semiHidden/>
    <w:rsid w:val="00AF0483"/>
    <w:rPr>
      <w:rFonts w:asciiTheme="majorHAnsi" w:eastAsiaTheme="majorEastAsia" w:hAnsiTheme="majorHAnsi" w:cstheme="majorBidi"/>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575</Words>
  <Characters>3279</Characters>
  <Application>Microsoft Office Word</Application>
  <DocSecurity>0</DocSecurity>
  <Lines>27</Lines>
  <Paragraphs>7</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
      <vt:lpstr>ABSTRAK</vt:lpstr>
      <vt:lpstr/>
      <vt:lpstr>ABSTRACT  </vt:lpstr>
    </vt:vector>
  </TitlesOfParts>
  <Company/>
  <LinksUpToDate>false</LinksUpToDate>
  <CharactersWithSpaces>3847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2</cp:revision>
  <dcterms:created xsi:type="dcterms:W3CDTF">2023-07-20T05:19:00Z</dcterms:created>
  <dcterms:modified xsi:type="dcterms:W3CDTF">2023-07-20T05:19:00Z</dcterms:modified>
</cp:coreProperties>
</file>