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925CAB" w14:textId="77777777" w:rsidR="003C647B" w:rsidRPr="00204A20" w:rsidRDefault="003C647B" w:rsidP="003C647B">
      <w:pPr>
        <w:pStyle w:val="Judul1"/>
        <w:jc w:val="center"/>
        <w:rPr>
          <w:rFonts w:ascii="Times New Roman" w:hAnsi="Times New Roman"/>
          <w:b/>
          <w:bCs/>
          <w:color w:val="auto"/>
          <w:sz w:val="28"/>
          <w:szCs w:val="28"/>
          <w:lang w:val="id-ID"/>
        </w:rPr>
      </w:pPr>
      <w:bookmarkStart w:id="0" w:name="_Hlk139305354"/>
      <w:bookmarkStart w:id="1" w:name="_Toc142236247"/>
      <w:r w:rsidRPr="00204A20">
        <w:rPr>
          <w:rFonts w:ascii="Times New Roman" w:hAnsi="Times New Roman"/>
          <w:b/>
          <w:bCs/>
          <w:color w:val="auto"/>
          <w:sz w:val="28"/>
          <w:szCs w:val="28"/>
          <w:lang w:val="id-ID"/>
        </w:rPr>
        <w:t>ABSTRAK</w:t>
      </w:r>
      <w:bookmarkEnd w:id="1"/>
    </w:p>
    <w:p w14:paraId="69F9EEA6" w14:textId="77777777" w:rsidR="003C647B" w:rsidRDefault="003C647B" w:rsidP="003C647B">
      <w:pPr>
        <w:jc w:val="both"/>
        <w:rPr>
          <w:lang w:val="id-ID"/>
        </w:rPr>
      </w:pPr>
    </w:p>
    <w:p w14:paraId="3445510A" w14:textId="77777777" w:rsidR="003C647B" w:rsidRDefault="003C647B" w:rsidP="003C647B">
      <w:pPr>
        <w:ind w:left="284" w:hanging="284"/>
        <w:jc w:val="both"/>
        <w:rPr>
          <w:rFonts w:ascii="Times New Roman" w:hAnsi="Times New Roman" w:cs="Times New Roman"/>
          <w:b/>
          <w:bCs/>
          <w:sz w:val="24"/>
          <w:szCs w:val="24"/>
          <w:lang w:val="id-ID"/>
        </w:rPr>
      </w:pPr>
      <w:r w:rsidRPr="00D15CEB">
        <w:rPr>
          <w:rFonts w:ascii="Times New Roman" w:hAnsi="Times New Roman" w:cs="Times New Roman"/>
          <w:b/>
          <w:bCs/>
          <w:sz w:val="24"/>
          <w:szCs w:val="24"/>
          <w:lang w:val="id-ID"/>
        </w:rPr>
        <w:t>ADE ANDRIYANI, 19.04.123. Pengungkapan Diri (</w:t>
      </w:r>
      <w:proofErr w:type="spellStart"/>
      <w:r w:rsidRPr="00D15CEB">
        <w:rPr>
          <w:rFonts w:ascii="Times New Roman" w:hAnsi="Times New Roman" w:cs="Times New Roman"/>
          <w:b/>
          <w:bCs/>
          <w:i/>
          <w:iCs/>
          <w:sz w:val="24"/>
          <w:szCs w:val="24"/>
          <w:lang w:val="id-ID"/>
        </w:rPr>
        <w:t>Self</w:t>
      </w:r>
      <w:proofErr w:type="spellEnd"/>
      <w:r w:rsidRPr="00D15CEB">
        <w:rPr>
          <w:rFonts w:ascii="Times New Roman" w:hAnsi="Times New Roman" w:cs="Times New Roman"/>
          <w:b/>
          <w:bCs/>
          <w:i/>
          <w:iCs/>
          <w:sz w:val="24"/>
          <w:szCs w:val="24"/>
          <w:lang w:val="id-ID"/>
        </w:rPr>
        <w:t xml:space="preserve"> </w:t>
      </w:r>
      <w:proofErr w:type="spellStart"/>
      <w:r w:rsidRPr="00D15CEB">
        <w:rPr>
          <w:rFonts w:ascii="Times New Roman" w:hAnsi="Times New Roman" w:cs="Times New Roman"/>
          <w:b/>
          <w:bCs/>
          <w:i/>
          <w:iCs/>
          <w:sz w:val="24"/>
          <w:szCs w:val="24"/>
          <w:lang w:val="id-ID"/>
        </w:rPr>
        <w:t>Disclosure</w:t>
      </w:r>
      <w:proofErr w:type="spellEnd"/>
      <w:r w:rsidRPr="00D15CEB">
        <w:rPr>
          <w:rFonts w:ascii="Times New Roman" w:hAnsi="Times New Roman" w:cs="Times New Roman"/>
          <w:b/>
          <w:bCs/>
          <w:sz w:val="24"/>
          <w:szCs w:val="24"/>
          <w:lang w:val="id-ID"/>
        </w:rPr>
        <w:t xml:space="preserve">) Anak pada saat Pendampingan Sosial di Panti Pelayanan Sosial Anak </w:t>
      </w:r>
      <w:proofErr w:type="spellStart"/>
      <w:r w:rsidRPr="00D15CEB">
        <w:rPr>
          <w:rFonts w:ascii="Times New Roman" w:hAnsi="Times New Roman" w:cs="Times New Roman"/>
          <w:b/>
          <w:bCs/>
          <w:sz w:val="24"/>
          <w:szCs w:val="24"/>
          <w:lang w:val="id-ID"/>
        </w:rPr>
        <w:t>Pamardi</w:t>
      </w:r>
      <w:proofErr w:type="spellEnd"/>
      <w:r w:rsidRPr="00D15CEB">
        <w:rPr>
          <w:rFonts w:ascii="Times New Roman" w:hAnsi="Times New Roman" w:cs="Times New Roman"/>
          <w:b/>
          <w:bCs/>
          <w:sz w:val="24"/>
          <w:szCs w:val="24"/>
          <w:lang w:val="id-ID"/>
        </w:rPr>
        <w:t xml:space="preserve"> Utomo Boyolali. </w:t>
      </w:r>
      <w:r>
        <w:rPr>
          <w:rFonts w:ascii="Times New Roman" w:hAnsi="Times New Roman" w:cs="Times New Roman"/>
          <w:b/>
          <w:bCs/>
          <w:sz w:val="24"/>
          <w:szCs w:val="24"/>
          <w:lang w:val="id-ID"/>
        </w:rPr>
        <w:t xml:space="preserve">Dibimbing oleh </w:t>
      </w:r>
      <w:r w:rsidRPr="00D15CEB">
        <w:rPr>
          <w:rFonts w:ascii="Times New Roman" w:hAnsi="Times New Roman" w:cs="Times New Roman"/>
          <w:b/>
          <w:bCs/>
          <w:sz w:val="24"/>
          <w:szCs w:val="24"/>
          <w:lang w:val="id-ID"/>
        </w:rPr>
        <w:t>Dwi Heru Sukoco</w:t>
      </w:r>
      <w:r>
        <w:rPr>
          <w:rFonts w:ascii="Times New Roman" w:hAnsi="Times New Roman" w:cs="Times New Roman"/>
          <w:b/>
          <w:bCs/>
          <w:sz w:val="24"/>
          <w:szCs w:val="24"/>
          <w:lang w:val="id-ID"/>
        </w:rPr>
        <w:t xml:space="preserve"> dan</w:t>
      </w:r>
      <w:r w:rsidRPr="00D15CEB">
        <w:rPr>
          <w:rFonts w:ascii="Times New Roman" w:hAnsi="Times New Roman" w:cs="Times New Roman"/>
          <w:b/>
          <w:bCs/>
          <w:sz w:val="24"/>
          <w:szCs w:val="24"/>
          <w:lang w:val="id-ID"/>
        </w:rPr>
        <w:t xml:space="preserve"> Ade Subarkah.</w:t>
      </w:r>
    </w:p>
    <w:p w14:paraId="6242B456" w14:textId="77777777" w:rsidR="003C647B" w:rsidRDefault="003C647B" w:rsidP="003C647B">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Penelitian ini bertujuan untuk mengetahui kondisi pengungkapan diri anak yang terjadi pada saat pendampingan sosial di Panti Pelayanan Sosial Anak </w:t>
      </w:r>
      <w:proofErr w:type="spellStart"/>
      <w:r>
        <w:rPr>
          <w:rFonts w:ascii="Times New Roman" w:hAnsi="Times New Roman" w:cs="Times New Roman"/>
          <w:sz w:val="24"/>
          <w:szCs w:val="24"/>
          <w:lang w:val="id-ID"/>
        </w:rPr>
        <w:t>Pamardi</w:t>
      </w:r>
      <w:proofErr w:type="spellEnd"/>
      <w:r>
        <w:rPr>
          <w:rFonts w:ascii="Times New Roman" w:hAnsi="Times New Roman" w:cs="Times New Roman"/>
          <w:sz w:val="24"/>
          <w:szCs w:val="24"/>
          <w:lang w:val="id-ID"/>
        </w:rPr>
        <w:t xml:space="preserve"> Utomo Boyolali yang mencakup tentang: 1) pengungkapan diri anak pada saat bimbingan fisik, 2) pengungkapan diri anak pada saat bimbingan mental, 3) pengungkapan diri anak pada saat bimbingan sosial, 4) pengungkapan diri anak pada saat bimbingan belajar, 5) pengungkapan diri anak pada saat berinteraksi sosial dengan sesama penerima manfaat, dan 6) pengungkapan diri anak pada saat berinteraksi sosial dengan pekerja sosial.</w:t>
      </w:r>
    </w:p>
    <w:p w14:paraId="340D40ED" w14:textId="77777777" w:rsidR="003C647B" w:rsidRPr="00FB58FB" w:rsidRDefault="003C647B" w:rsidP="003C647B">
      <w:pPr>
        <w:spacing w:after="0" w:line="240" w:lineRule="auto"/>
        <w:jc w:val="both"/>
        <w:rPr>
          <w:rFonts w:ascii="Times New Roman" w:hAnsi="Times New Roman" w:cs="Times New Roman"/>
          <w:spacing w:val="-4"/>
          <w:sz w:val="24"/>
          <w:szCs w:val="24"/>
          <w:lang w:val="id-ID"/>
        </w:rPr>
      </w:pPr>
      <w:r>
        <w:rPr>
          <w:rFonts w:ascii="Times New Roman" w:hAnsi="Times New Roman" w:cs="Times New Roman"/>
          <w:sz w:val="24"/>
          <w:szCs w:val="24"/>
          <w:lang w:val="id-ID"/>
        </w:rPr>
        <w:t xml:space="preserve">Penelitian ini menggunakan metode kualitatif. Jumlah informan sebanyak lima orang yang terdiri atas </w:t>
      </w:r>
      <w:r>
        <w:rPr>
          <w:rFonts w:ascii="Times New Roman" w:hAnsi="Times New Roman" w:cs="Times New Roman"/>
          <w:spacing w:val="-4"/>
          <w:sz w:val="24"/>
          <w:szCs w:val="24"/>
          <w:lang w:val="id-ID"/>
        </w:rPr>
        <w:t xml:space="preserve">3 (tiga) anak penerima manfaat dan 2 (dua) orang pendamping atau pengasuh. Penentuan informan menggunakan teknik </w:t>
      </w:r>
      <w:proofErr w:type="spellStart"/>
      <w:r>
        <w:rPr>
          <w:rFonts w:ascii="Times New Roman" w:hAnsi="Times New Roman" w:cs="Times New Roman"/>
          <w:i/>
          <w:iCs/>
          <w:spacing w:val="-4"/>
          <w:sz w:val="24"/>
          <w:szCs w:val="24"/>
          <w:lang w:val="id-ID"/>
        </w:rPr>
        <w:t>purposive</w:t>
      </w:r>
      <w:proofErr w:type="spellEnd"/>
      <w:r>
        <w:rPr>
          <w:rFonts w:ascii="Times New Roman" w:hAnsi="Times New Roman" w:cs="Times New Roman"/>
          <w:i/>
          <w:iCs/>
          <w:spacing w:val="-4"/>
          <w:sz w:val="24"/>
          <w:szCs w:val="24"/>
          <w:lang w:val="id-ID"/>
        </w:rPr>
        <w:t xml:space="preserve">. </w:t>
      </w:r>
      <w:r>
        <w:rPr>
          <w:rFonts w:ascii="Times New Roman" w:hAnsi="Times New Roman" w:cs="Times New Roman"/>
          <w:spacing w:val="-4"/>
          <w:sz w:val="24"/>
          <w:szCs w:val="24"/>
          <w:lang w:val="id-ID"/>
        </w:rPr>
        <w:t xml:space="preserve">Teknik pengumpulan data yang digunakan adalah wawancara, observasi, dan studi dokumentasi. Pemeriksaan keabsahan data menggunakan uji kredibilitas, </w:t>
      </w:r>
      <w:proofErr w:type="spellStart"/>
      <w:r>
        <w:rPr>
          <w:rFonts w:ascii="Times New Roman" w:hAnsi="Times New Roman" w:cs="Times New Roman"/>
          <w:i/>
          <w:iCs/>
          <w:spacing w:val="-4"/>
          <w:sz w:val="24"/>
          <w:szCs w:val="24"/>
          <w:lang w:val="id-ID"/>
        </w:rPr>
        <w:t>transferability</w:t>
      </w:r>
      <w:proofErr w:type="spellEnd"/>
      <w:r>
        <w:rPr>
          <w:rFonts w:ascii="Times New Roman" w:hAnsi="Times New Roman" w:cs="Times New Roman"/>
          <w:i/>
          <w:iCs/>
          <w:spacing w:val="-4"/>
          <w:sz w:val="24"/>
          <w:szCs w:val="24"/>
          <w:lang w:val="id-ID"/>
        </w:rPr>
        <w:t xml:space="preserve">, </w:t>
      </w:r>
      <w:proofErr w:type="spellStart"/>
      <w:r>
        <w:rPr>
          <w:rFonts w:ascii="Times New Roman" w:hAnsi="Times New Roman" w:cs="Times New Roman"/>
          <w:i/>
          <w:iCs/>
          <w:spacing w:val="-4"/>
          <w:sz w:val="24"/>
          <w:szCs w:val="24"/>
          <w:lang w:val="id-ID"/>
        </w:rPr>
        <w:t>depandability</w:t>
      </w:r>
      <w:proofErr w:type="spellEnd"/>
      <w:r>
        <w:rPr>
          <w:rFonts w:ascii="Times New Roman" w:hAnsi="Times New Roman" w:cs="Times New Roman"/>
          <w:i/>
          <w:iCs/>
          <w:spacing w:val="-4"/>
          <w:sz w:val="24"/>
          <w:szCs w:val="24"/>
          <w:lang w:val="id-ID"/>
        </w:rPr>
        <w:t xml:space="preserve">, </w:t>
      </w:r>
      <w:r>
        <w:rPr>
          <w:rFonts w:ascii="Times New Roman" w:hAnsi="Times New Roman" w:cs="Times New Roman"/>
          <w:spacing w:val="-4"/>
          <w:sz w:val="24"/>
          <w:szCs w:val="24"/>
          <w:lang w:val="id-ID"/>
        </w:rPr>
        <w:t xml:space="preserve">dan </w:t>
      </w:r>
      <w:proofErr w:type="spellStart"/>
      <w:r>
        <w:rPr>
          <w:rFonts w:ascii="Times New Roman" w:hAnsi="Times New Roman" w:cs="Times New Roman"/>
          <w:i/>
          <w:iCs/>
          <w:spacing w:val="-4"/>
          <w:sz w:val="24"/>
          <w:szCs w:val="24"/>
          <w:lang w:val="id-ID"/>
        </w:rPr>
        <w:t>confirmability</w:t>
      </w:r>
      <w:proofErr w:type="spellEnd"/>
      <w:r>
        <w:rPr>
          <w:rFonts w:ascii="Times New Roman" w:hAnsi="Times New Roman" w:cs="Times New Roman"/>
          <w:spacing w:val="-4"/>
          <w:sz w:val="24"/>
          <w:szCs w:val="24"/>
          <w:lang w:val="id-ID"/>
        </w:rPr>
        <w:t xml:space="preserve">. Teknik analisis data menggunakan model Miles dan </w:t>
      </w:r>
      <w:proofErr w:type="spellStart"/>
      <w:r>
        <w:rPr>
          <w:rFonts w:ascii="Times New Roman" w:hAnsi="Times New Roman" w:cs="Times New Roman"/>
          <w:spacing w:val="-4"/>
          <w:sz w:val="24"/>
          <w:szCs w:val="24"/>
          <w:lang w:val="id-ID"/>
        </w:rPr>
        <w:t>Huberman</w:t>
      </w:r>
      <w:proofErr w:type="spellEnd"/>
      <w:r>
        <w:rPr>
          <w:rFonts w:ascii="Times New Roman" w:hAnsi="Times New Roman" w:cs="Times New Roman"/>
          <w:spacing w:val="-4"/>
          <w:sz w:val="24"/>
          <w:szCs w:val="24"/>
          <w:lang w:val="id-ID"/>
        </w:rPr>
        <w:t>.</w:t>
      </w:r>
      <w:r>
        <w:rPr>
          <w:rFonts w:ascii="Times New Roman" w:hAnsi="Times New Roman" w:cs="Times New Roman"/>
          <w:spacing w:val="-4"/>
          <w:sz w:val="24"/>
          <w:szCs w:val="24"/>
          <w:lang w:val="id-ID"/>
        </w:rPr>
        <w:tab/>
      </w:r>
    </w:p>
    <w:p w14:paraId="7B809D55" w14:textId="77777777" w:rsidR="003C647B" w:rsidRDefault="003C647B" w:rsidP="003C647B">
      <w:pPr>
        <w:spacing w:line="240" w:lineRule="auto"/>
        <w:jc w:val="both"/>
        <w:rPr>
          <w:rFonts w:ascii="Times New Roman" w:hAnsi="Times New Roman" w:cs="Times New Roman"/>
          <w:spacing w:val="-4"/>
          <w:sz w:val="24"/>
          <w:szCs w:val="24"/>
          <w:lang w:val="id-ID"/>
        </w:rPr>
      </w:pPr>
      <w:r>
        <w:rPr>
          <w:rFonts w:ascii="Times New Roman" w:hAnsi="Times New Roman" w:cs="Times New Roman"/>
          <w:spacing w:val="-4"/>
          <w:sz w:val="24"/>
          <w:szCs w:val="24"/>
          <w:lang w:val="id-ID"/>
        </w:rPr>
        <w:t xml:space="preserve">Hasil penelitian menunjukkan bahwa kondisi pengungkapan diri anak pada saat pendampingan sosial di  PPSA </w:t>
      </w:r>
      <w:proofErr w:type="spellStart"/>
      <w:r>
        <w:rPr>
          <w:rFonts w:ascii="Times New Roman" w:hAnsi="Times New Roman" w:cs="Times New Roman"/>
          <w:spacing w:val="-4"/>
          <w:sz w:val="24"/>
          <w:szCs w:val="24"/>
          <w:lang w:val="id-ID"/>
        </w:rPr>
        <w:t>Pamardi</w:t>
      </w:r>
      <w:proofErr w:type="spellEnd"/>
      <w:r>
        <w:rPr>
          <w:rFonts w:ascii="Times New Roman" w:hAnsi="Times New Roman" w:cs="Times New Roman"/>
          <w:spacing w:val="-4"/>
          <w:sz w:val="24"/>
          <w:szCs w:val="24"/>
          <w:lang w:val="id-ID"/>
        </w:rPr>
        <w:t xml:space="preserve"> Utomo Boyolali masih berada pada tingkatan basa-basi. Hasil penelitian: pengungkapan diri anak dapat diamati dalam bentuk nonverbal, tingkat pengungkapan diri anak masih sebatas basa-basi yang disebabkan dari kurangnya keterampilan mendengarkan yang efektif dan aktif, dan kurangnya dukungan pengungkapan diri. Berdasarkan hasil penelitian, peneliti merumuskan usulan program yang dapat disajikan sebagai pemecah masalah, yaitu “</w:t>
      </w:r>
      <w:r w:rsidRPr="00D65380">
        <w:rPr>
          <w:rFonts w:ascii="Times New Roman" w:hAnsi="Times New Roman" w:cs="Times New Roman"/>
          <w:spacing w:val="-4"/>
          <w:sz w:val="24"/>
          <w:szCs w:val="24"/>
          <w:lang w:val="id-ID"/>
        </w:rPr>
        <w:t xml:space="preserve">Pengembangan </w:t>
      </w:r>
      <w:r>
        <w:rPr>
          <w:rFonts w:ascii="Times New Roman" w:hAnsi="Times New Roman" w:cs="Times New Roman"/>
          <w:spacing w:val="-4"/>
          <w:sz w:val="24"/>
          <w:szCs w:val="24"/>
          <w:lang w:val="id-ID"/>
        </w:rPr>
        <w:t>K</w:t>
      </w:r>
      <w:r w:rsidRPr="00D65380">
        <w:rPr>
          <w:rFonts w:ascii="Times New Roman" w:hAnsi="Times New Roman" w:cs="Times New Roman"/>
          <w:spacing w:val="-4"/>
          <w:sz w:val="24"/>
          <w:szCs w:val="24"/>
          <w:lang w:val="id-ID"/>
        </w:rPr>
        <w:t>apasitas</w:t>
      </w:r>
      <w:r>
        <w:rPr>
          <w:rFonts w:ascii="Times New Roman" w:hAnsi="Times New Roman" w:cs="Times New Roman"/>
          <w:spacing w:val="-4"/>
          <w:sz w:val="24"/>
          <w:szCs w:val="24"/>
          <w:lang w:val="id-ID"/>
        </w:rPr>
        <w:t xml:space="preserve"> </w:t>
      </w:r>
      <w:r w:rsidRPr="00D65380">
        <w:rPr>
          <w:rFonts w:ascii="Times New Roman" w:hAnsi="Times New Roman" w:cs="Times New Roman"/>
          <w:spacing w:val="-4"/>
          <w:sz w:val="24"/>
          <w:szCs w:val="24"/>
          <w:lang w:val="id-ID"/>
        </w:rPr>
        <w:t xml:space="preserve">Pendampingan </w:t>
      </w:r>
      <w:r>
        <w:rPr>
          <w:rFonts w:ascii="Times New Roman" w:hAnsi="Times New Roman" w:cs="Times New Roman"/>
          <w:spacing w:val="-4"/>
          <w:sz w:val="24"/>
          <w:szCs w:val="24"/>
          <w:lang w:val="id-ID"/>
        </w:rPr>
        <w:t xml:space="preserve">dan Pengasuhan dalam Membangun Komunikasi dan Relasi yang Efektif dengan Penerima Manfaat di PPSA </w:t>
      </w:r>
      <w:proofErr w:type="spellStart"/>
      <w:r>
        <w:rPr>
          <w:rFonts w:ascii="Times New Roman" w:hAnsi="Times New Roman" w:cs="Times New Roman"/>
          <w:spacing w:val="-4"/>
          <w:sz w:val="24"/>
          <w:szCs w:val="24"/>
          <w:lang w:val="id-ID"/>
        </w:rPr>
        <w:t>Pamardi</w:t>
      </w:r>
      <w:proofErr w:type="spellEnd"/>
      <w:r>
        <w:rPr>
          <w:rFonts w:ascii="Times New Roman" w:hAnsi="Times New Roman" w:cs="Times New Roman"/>
          <w:spacing w:val="-4"/>
          <w:sz w:val="24"/>
          <w:szCs w:val="24"/>
          <w:lang w:val="id-ID"/>
        </w:rPr>
        <w:t xml:space="preserve"> Utomo Boyolali.”</w:t>
      </w:r>
    </w:p>
    <w:p w14:paraId="1020D2E6" w14:textId="77777777" w:rsidR="003C647B" w:rsidRPr="008D7149" w:rsidRDefault="003C647B" w:rsidP="003C647B">
      <w:pPr>
        <w:spacing w:line="240" w:lineRule="auto"/>
        <w:jc w:val="both"/>
        <w:rPr>
          <w:rFonts w:ascii="Times New Roman" w:hAnsi="Times New Roman" w:cs="Times New Roman"/>
          <w:spacing w:val="-4"/>
          <w:sz w:val="24"/>
          <w:szCs w:val="24"/>
          <w:lang w:val="id-ID"/>
        </w:rPr>
      </w:pPr>
    </w:p>
    <w:p w14:paraId="56476F56" w14:textId="77777777" w:rsidR="003C647B" w:rsidRPr="003823F3" w:rsidRDefault="003C647B" w:rsidP="003C647B">
      <w:pPr>
        <w:spacing w:line="240" w:lineRule="auto"/>
        <w:jc w:val="both"/>
        <w:rPr>
          <w:rFonts w:ascii="Times New Roman" w:hAnsi="Times New Roman" w:cs="Times New Roman"/>
          <w:b/>
          <w:bCs/>
          <w:sz w:val="24"/>
          <w:szCs w:val="24"/>
          <w:lang w:val="id-ID"/>
        </w:rPr>
      </w:pPr>
      <w:r w:rsidRPr="003823F3">
        <w:rPr>
          <w:rFonts w:ascii="Times New Roman" w:hAnsi="Times New Roman" w:cs="Times New Roman"/>
          <w:b/>
          <w:bCs/>
          <w:spacing w:val="-4"/>
          <w:sz w:val="24"/>
          <w:szCs w:val="24"/>
          <w:lang w:val="id-ID"/>
        </w:rPr>
        <w:t>Kata Kunci : Pengungkapan Diri, Anak, Pendampingan Sosial</w:t>
      </w:r>
    </w:p>
    <w:p w14:paraId="0D870F69" w14:textId="77777777" w:rsidR="003C647B" w:rsidRDefault="003C647B" w:rsidP="003C647B"/>
    <w:p w14:paraId="1166E878" w14:textId="77777777" w:rsidR="003C647B" w:rsidRPr="003823F3" w:rsidRDefault="003C647B" w:rsidP="003C647B">
      <w:pPr>
        <w:spacing w:line="240" w:lineRule="auto"/>
        <w:jc w:val="both"/>
        <w:rPr>
          <w:rFonts w:ascii="Times New Roman" w:hAnsi="Times New Roman" w:cs="Times New Roman"/>
          <w:b/>
          <w:bCs/>
          <w:sz w:val="24"/>
          <w:szCs w:val="24"/>
          <w:lang w:val="id-ID"/>
        </w:rPr>
      </w:pPr>
    </w:p>
    <w:p w14:paraId="33F0F559" w14:textId="77777777" w:rsidR="003C647B" w:rsidRPr="00856106" w:rsidRDefault="003C647B" w:rsidP="003C647B">
      <w:pPr>
        <w:ind w:firstLine="567"/>
        <w:jc w:val="both"/>
        <w:rPr>
          <w:rFonts w:ascii="Times New Roman" w:hAnsi="Times New Roman" w:cs="Times New Roman"/>
          <w:sz w:val="24"/>
          <w:szCs w:val="24"/>
          <w:lang w:val="id-ID"/>
        </w:rPr>
      </w:pPr>
    </w:p>
    <w:bookmarkEnd w:id="0"/>
    <w:p w14:paraId="3E012230" w14:textId="77777777" w:rsidR="003C647B" w:rsidRPr="00D15CEB" w:rsidRDefault="003C647B" w:rsidP="003C647B">
      <w:pPr>
        <w:ind w:left="567" w:hanging="567"/>
        <w:jc w:val="both"/>
        <w:rPr>
          <w:rFonts w:ascii="Times New Roman" w:hAnsi="Times New Roman" w:cs="Times New Roman"/>
          <w:b/>
          <w:bCs/>
          <w:sz w:val="24"/>
          <w:szCs w:val="24"/>
          <w:lang w:val="id-ID"/>
        </w:rPr>
      </w:pPr>
    </w:p>
    <w:p w14:paraId="4C895085" w14:textId="77777777" w:rsidR="003C647B" w:rsidRDefault="003C647B" w:rsidP="003C647B">
      <w:pPr>
        <w:rPr>
          <w:rFonts w:ascii="Times New Roman" w:hAnsi="Times New Roman" w:cs="Times New Roman"/>
          <w:b/>
          <w:bCs/>
          <w:i/>
          <w:iCs/>
          <w:sz w:val="28"/>
          <w:szCs w:val="28"/>
          <w:lang w:val="en"/>
        </w:rPr>
      </w:pPr>
    </w:p>
    <w:p w14:paraId="4AE2EA4A" w14:textId="77777777" w:rsidR="003C647B" w:rsidRDefault="003C647B" w:rsidP="003C647B">
      <w:pPr>
        <w:rPr>
          <w:rFonts w:ascii="Times New Roman" w:hAnsi="Times New Roman" w:cs="Times New Roman"/>
          <w:b/>
          <w:bCs/>
          <w:i/>
          <w:iCs/>
          <w:sz w:val="28"/>
          <w:szCs w:val="28"/>
          <w:lang w:val="en"/>
        </w:rPr>
      </w:pPr>
    </w:p>
    <w:p w14:paraId="7E42E8E7" w14:textId="77777777" w:rsidR="003C647B" w:rsidRPr="00E61282" w:rsidRDefault="003C647B" w:rsidP="003C647B">
      <w:pPr>
        <w:pStyle w:val="Judul1"/>
        <w:spacing w:line="342" w:lineRule="atLeast"/>
        <w:jc w:val="center"/>
        <w:rPr>
          <w:rFonts w:ascii="Times New Roman" w:hAnsi="Times New Roman" w:cs="Times New Roman"/>
          <w:b/>
          <w:bCs/>
          <w:color w:val="auto"/>
          <w:sz w:val="28"/>
          <w:szCs w:val="28"/>
        </w:rPr>
      </w:pPr>
      <w:bookmarkStart w:id="2" w:name="_Toc142236248"/>
      <w:r w:rsidRPr="00E61282">
        <w:rPr>
          <w:rFonts w:ascii="Times New Roman" w:hAnsi="Times New Roman" w:cs="Times New Roman"/>
          <w:b/>
          <w:bCs/>
          <w:color w:val="auto"/>
          <w:sz w:val="28"/>
          <w:szCs w:val="28"/>
          <w:lang w:val="en"/>
        </w:rPr>
        <w:lastRenderedPageBreak/>
        <w:t>ABSTRACT</w:t>
      </w:r>
      <w:bookmarkEnd w:id="2"/>
    </w:p>
    <w:p w14:paraId="67EDE5D2" w14:textId="77777777" w:rsidR="003C647B" w:rsidRPr="00E61282" w:rsidRDefault="003C647B" w:rsidP="003C647B">
      <w:pPr>
        <w:spacing w:line="235" w:lineRule="atLeast"/>
        <w:jc w:val="both"/>
        <w:rPr>
          <w:rFonts w:ascii="Times New Roman" w:hAnsi="Times New Roman" w:cs="Times New Roman"/>
          <w:sz w:val="24"/>
          <w:szCs w:val="24"/>
        </w:rPr>
      </w:pPr>
      <w:r w:rsidRPr="00E61282">
        <w:rPr>
          <w:rFonts w:ascii="Times New Roman" w:hAnsi="Times New Roman" w:cs="Times New Roman"/>
          <w:sz w:val="24"/>
          <w:szCs w:val="24"/>
          <w:lang w:val="id-ID"/>
        </w:rPr>
        <w:t> </w:t>
      </w:r>
    </w:p>
    <w:p w14:paraId="2C968587" w14:textId="77777777" w:rsidR="003C647B" w:rsidRPr="00406F05" w:rsidRDefault="003C647B" w:rsidP="003C647B">
      <w:pPr>
        <w:spacing w:line="235" w:lineRule="atLeast"/>
        <w:ind w:left="284" w:hanging="284"/>
        <w:jc w:val="both"/>
        <w:rPr>
          <w:rFonts w:ascii="Calibri" w:eastAsia="Times New Roman" w:hAnsi="Calibri" w:cs="Calibri"/>
          <w:color w:val="000000"/>
          <w:kern w:val="0"/>
          <w14:ligatures w14:val="none"/>
        </w:rPr>
      </w:pPr>
      <w:r w:rsidRPr="00406F05">
        <w:rPr>
          <w:rFonts w:ascii="Times New Roman" w:eastAsia="Times New Roman" w:hAnsi="Times New Roman" w:cs="Times New Roman"/>
          <w:b/>
          <w:bCs/>
          <w:color w:val="000000"/>
          <w:kern w:val="0"/>
          <w:sz w:val="24"/>
          <w:szCs w:val="24"/>
          <w:lang w:val="en"/>
          <w14:ligatures w14:val="none"/>
        </w:rPr>
        <w:t>ADE ANDRIYANI, 19.04.123. </w:t>
      </w:r>
      <w:proofErr w:type="spellStart"/>
      <w:r w:rsidRPr="00406F05">
        <w:rPr>
          <w:rFonts w:ascii="Times New Roman" w:eastAsia="Times New Roman" w:hAnsi="Times New Roman" w:cs="Times New Roman"/>
          <w:b/>
          <w:bCs/>
          <w:i/>
          <w:iCs/>
          <w:color w:val="000000"/>
          <w:kern w:val="0"/>
          <w:sz w:val="24"/>
          <w:szCs w:val="24"/>
          <w:lang w:val="en"/>
          <w14:ligatures w14:val="none"/>
        </w:rPr>
        <w:t>Self Disclosure</w:t>
      </w:r>
      <w:proofErr w:type="spellEnd"/>
      <w:r w:rsidRPr="00406F05">
        <w:rPr>
          <w:rFonts w:ascii="Times New Roman" w:eastAsia="Times New Roman" w:hAnsi="Times New Roman" w:cs="Times New Roman"/>
          <w:b/>
          <w:bCs/>
          <w:color w:val="000000"/>
          <w:kern w:val="0"/>
          <w:sz w:val="24"/>
          <w:szCs w:val="24"/>
          <w:lang w:val="en"/>
          <w14:ligatures w14:val="none"/>
        </w:rPr>
        <w:t xml:space="preserve"> of Children during Social Assistance at </w:t>
      </w:r>
      <w:proofErr w:type="spellStart"/>
      <w:r w:rsidRPr="00406F05">
        <w:rPr>
          <w:rFonts w:ascii="Times New Roman" w:eastAsia="Times New Roman" w:hAnsi="Times New Roman" w:cs="Times New Roman"/>
          <w:b/>
          <w:bCs/>
          <w:color w:val="000000"/>
          <w:kern w:val="0"/>
          <w:sz w:val="24"/>
          <w:szCs w:val="24"/>
          <w:lang w:val="en"/>
          <w14:ligatures w14:val="none"/>
        </w:rPr>
        <w:t>Pamardi</w:t>
      </w:r>
      <w:proofErr w:type="spellEnd"/>
      <w:r w:rsidRPr="00406F05">
        <w:rPr>
          <w:rFonts w:ascii="Times New Roman" w:eastAsia="Times New Roman" w:hAnsi="Times New Roman" w:cs="Times New Roman"/>
          <w:b/>
          <w:bCs/>
          <w:color w:val="000000"/>
          <w:kern w:val="0"/>
          <w:sz w:val="24"/>
          <w:szCs w:val="24"/>
          <w:lang w:val="en"/>
          <w14:ligatures w14:val="none"/>
        </w:rPr>
        <w:t xml:space="preserve"> Utomo </w:t>
      </w:r>
      <w:proofErr w:type="spellStart"/>
      <w:r w:rsidRPr="00406F05">
        <w:rPr>
          <w:rFonts w:ascii="Times New Roman" w:eastAsia="Times New Roman" w:hAnsi="Times New Roman" w:cs="Times New Roman"/>
          <w:b/>
          <w:bCs/>
          <w:color w:val="000000"/>
          <w:kern w:val="0"/>
          <w:sz w:val="24"/>
          <w:szCs w:val="24"/>
          <w:lang w:val="en"/>
          <w14:ligatures w14:val="none"/>
        </w:rPr>
        <w:t>Boyolali</w:t>
      </w:r>
      <w:proofErr w:type="spellEnd"/>
      <w:r w:rsidRPr="00406F05">
        <w:rPr>
          <w:rFonts w:ascii="Times New Roman" w:eastAsia="Times New Roman" w:hAnsi="Times New Roman" w:cs="Times New Roman"/>
          <w:b/>
          <w:bCs/>
          <w:color w:val="000000"/>
          <w:kern w:val="0"/>
          <w:sz w:val="24"/>
          <w:szCs w:val="24"/>
          <w:lang w:val="en"/>
          <w14:ligatures w14:val="none"/>
        </w:rPr>
        <w:t xml:space="preserve"> Children</w:t>
      </w:r>
      <w:r>
        <w:rPr>
          <w:rFonts w:ascii="Times New Roman" w:eastAsia="Times New Roman" w:hAnsi="Times New Roman" w:cs="Times New Roman"/>
          <w:b/>
          <w:bCs/>
          <w:color w:val="000000"/>
          <w:kern w:val="0"/>
          <w:sz w:val="24"/>
          <w:szCs w:val="24"/>
          <w:lang w:val="en"/>
          <w14:ligatures w14:val="none"/>
        </w:rPr>
        <w:t>’</w:t>
      </w:r>
      <w:r w:rsidRPr="00406F05">
        <w:rPr>
          <w:rFonts w:ascii="Times New Roman" w:eastAsia="Times New Roman" w:hAnsi="Times New Roman" w:cs="Times New Roman"/>
          <w:b/>
          <w:bCs/>
          <w:color w:val="000000"/>
          <w:kern w:val="0"/>
          <w:sz w:val="24"/>
          <w:szCs w:val="24"/>
          <w:lang w:val="en"/>
          <w14:ligatures w14:val="none"/>
        </w:rPr>
        <w:t xml:space="preserve">s Social Service Institution. Guided by Dwi Heru </w:t>
      </w:r>
      <w:proofErr w:type="spellStart"/>
      <w:r w:rsidRPr="00406F05">
        <w:rPr>
          <w:rFonts w:ascii="Times New Roman" w:eastAsia="Times New Roman" w:hAnsi="Times New Roman" w:cs="Times New Roman"/>
          <w:b/>
          <w:bCs/>
          <w:color w:val="000000"/>
          <w:kern w:val="0"/>
          <w:sz w:val="24"/>
          <w:szCs w:val="24"/>
          <w:lang w:val="en"/>
          <w14:ligatures w14:val="none"/>
        </w:rPr>
        <w:t>Sukoco</w:t>
      </w:r>
      <w:proofErr w:type="spellEnd"/>
      <w:r w:rsidRPr="00406F05">
        <w:rPr>
          <w:rFonts w:ascii="Times New Roman" w:eastAsia="Times New Roman" w:hAnsi="Times New Roman" w:cs="Times New Roman"/>
          <w:b/>
          <w:bCs/>
          <w:color w:val="000000"/>
          <w:kern w:val="0"/>
          <w:sz w:val="24"/>
          <w:szCs w:val="24"/>
          <w:lang w:val="en"/>
          <w14:ligatures w14:val="none"/>
        </w:rPr>
        <w:t xml:space="preserve"> and Ade </w:t>
      </w:r>
      <w:proofErr w:type="spellStart"/>
      <w:r w:rsidRPr="00406F05">
        <w:rPr>
          <w:rFonts w:ascii="Times New Roman" w:eastAsia="Times New Roman" w:hAnsi="Times New Roman" w:cs="Times New Roman"/>
          <w:b/>
          <w:bCs/>
          <w:color w:val="000000"/>
          <w:kern w:val="0"/>
          <w:sz w:val="24"/>
          <w:szCs w:val="24"/>
          <w:lang w:val="en"/>
          <w14:ligatures w14:val="none"/>
        </w:rPr>
        <w:t>Subarkah</w:t>
      </w:r>
      <w:proofErr w:type="spellEnd"/>
      <w:r w:rsidRPr="00406F05">
        <w:rPr>
          <w:rFonts w:ascii="Times New Roman" w:eastAsia="Times New Roman" w:hAnsi="Times New Roman" w:cs="Times New Roman"/>
          <w:b/>
          <w:bCs/>
          <w:color w:val="000000"/>
          <w:kern w:val="0"/>
          <w:sz w:val="24"/>
          <w:szCs w:val="24"/>
          <w:lang w:val="en"/>
          <w14:ligatures w14:val="none"/>
        </w:rPr>
        <w:t>.</w:t>
      </w:r>
    </w:p>
    <w:p w14:paraId="258D5686" w14:textId="77777777" w:rsidR="003C647B" w:rsidRPr="00406F05" w:rsidRDefault="003C647B" w:rsidP="003C647B">
      <w:pPr>
        <w:spacing w:after="0" w:line="240" w:lineRule="auto"/>
        <w:jc w:val="both"/>
        <w:rPr>
          <w:rFonts w:ascii="Calibri" w:eastAsia="Times New Roman" w:hAnsi="Calibri" w:cs="Calibri"/>
          <w:color w:val="000000"/>
          <w:kern w:val="0"/>
          <w14:ligatures w14:val="none"/>
        </w:rPr>
      </w:pPr>
      <w:r w:rsidRPr="00406F05">
        <w:rPr>
          <w:rFonts w:ascii="Times New Roman" w:eastAsia="Times New Roman" w:hAnsi="Times New Roman" w:cs="Times New Roman"/>
          <w:color w:val="000000"/>
          <w:kern w:val="0"/>
          <w:sz w:val="24"/>
          <w:szCs w:val="24"/>
          <w:lang w:val="en"/>
          <w14:ligatures w14:val="none"/>
        </w:rPr>
        <w:t xml:space="preserve">This study aims to determine the condition of child self-disclosure that occurs during social assistance at the </w:t>
      </w:r>
      <w:proofErr w:type="spellStart"/>
      <w:r w:rsidRPr="00406F05">
        <w:rPr>
          <w:rFonts w:ascii="Times New Roman" w:eastAsia="Times New Roman" w:hAnsi="Times New Roman" w:cs="Times New Roman"/>
          <w:color w:val="000000"/>
          <w:kern w:val="0"/>
          <w:sz w:val="24"/>
          <w:szCs w:val="24"/>
          <w:lang w:val="en"/>
          <w14:ligatures w14:val="none"/>
        </w:rPr>
        <w:t>Pamardi</w:t>
      </w:r>
      <w:proofErr w:type="spellEnd"/>
      <w:r w:rsidRPr="00406F05">
        <w:rPr>
          <w:rFonts w:ascii="Times New Roman" w:eastAsia="Times New Roman" w:hAnsi="Times New Roman" w:cs="Times New Roman"/>
          <w:color w:val="000000"/>
          <w:kern w:val="0"/>
          <w:sz w:val="24"/>
          <w:szCs w:val="24"/>
          <w:lang w:val="en"/>
          <w14:ligatures w14:val="none"/>
        </w:rPr>
        <w:t xml:space="preserve"> Utomo </w:t>
      </w:r>
      <w:proofErr w:type="spellStart"/>
      <w:r w:rsidRPr="00406F05">
        <w:rPr>
          <w:rFonts w:ascii="Times New Roman" w:eastAsia="Times New Roman" w:hAnsi="Times New Roman" w:cs="Times New Roman"/>
          <w:color w:val="000000"/>
          <w:kern w:val="0"/>
          <w:sz w:val="24"/>
          <w:szCs w:val="24"/>
          <w:lang w:val="en"/>
          <w14:ligatures w14:val="none"/>
        </w:rPr>
        <w:t>Boyolali</w:t>
      </w:r>
      <w:proofErr w:type="spellEnd"/>
      <w:r w:rsidRPr="00406F05">
        <w:rPr>
          <w:rFonts w:ascii="Times New Roman" w:eastAsia="Times New Roman" w:hAnsi="Times New Roman" w:cs="Times New Roman"/>
          <w:color w:val="000000"/>
          <w:kern w:val="0"/>
          <w:sz w:val="24"/>
          <w:szCs w:val="24"/>
          <w:lang w:val="en"/>
          <w14:ligatures w14:val="none"/>
        </w:rPr>
        <w:t xml:space="preserve"> Children</w:t>
      </w:r>
      <w:r>
        <w:rPr>
          <w:rFonts w:ascii="Times New Roman" w:eastAsia="Times New Roman" w:hAnsi="Times New Roman" w:cs="Times New Roman"/>
          <w:color w:val="000000"/>
          <w:kern w:val="0"/>
          <w:sz w:val="24"/>
          <w:szCs w:val="24"/>
          <w:lang w:val="en"/>
          <w14:ligatures w14:val="none"/>
        </w:rPr>
        <w:t>’</w:t>
      </w:r>
      <w:r w:rsidRPr="00406F05">
        <w:rPr>
          <w:rFonts w:ascii="Times New Roman" w:eastAsia="Times New Roman" w:hAnsi="Times New Roman" w:cs="Times New Roman"/>
          <w:color w:val="000000"/>
          <w:kern w:val="0"/>
          <w:sz w:val="24"/>
          <w:szCs w:val="24"/>
          <w:lang w:val="en"/>
          <w14:ligatures w14:val="none"/>
        </w:rPr>
        <w:t>s Social Service Institution which includes about: 1) child self-disclosure during physical guidance, 2) child self-disclosure during mental guidance, 3) child self-disclosure during social guidance, 4) child self-disclosure during tutoring, 5) the child</w:t>
      </w:r>
      <w:r>
        <w:rPr>
          <w:rFonts w:ascii="Times New Roman" w:eastAsia="Times New Roman" w:hAnsi="Times New Roman" w:cs="Times New Roman"/>
          <w:color w:val="000000"/>
          <w:kern w:val="0"/>
          <w:sz w:val="24"/>
          <w:szCs w:val="24"/>
          <w:lang w:val="en"/>
          <w14:ligatures w14:val="none"/>
        </w:rPr>
        <w:t>’</w:t>
      </w:r>
      <w:r w:rsidRPr="00406F05">
        <w:rPr>
          <w:rFonts w:ascii="Times New Roman" w:eastAsia="Times New Roman" w:hAnsi="Times New Roman" w:cs="Times New Roman"/>
          <w:color w:val="000000"/>
          <w:kern w:val="0"/>
          <w:sz w:val="24"/>
          <w:szCs w:val="24"/>
          <w:lang w:val="en"/>
          <w14:ligatures w14:val="none"/>
        </w:rPr>
        <w:t>s self-disclosure when interacting socially with fellow beneficiaries, and 6) the child</w:t>
      </w:r>
      <w:r>
        <w:rPr>
          <w:rFonts w:ascii="Times New Roman" w:eastAsia="Times New Roman" w:hAnsi="Times New Roman" w:cs="Times New Roman"/>
          <w:color w:val="000000"/>
          <w:kern w:val="0"/>
          <w:sz w:val="24"/>
          <w:szCs w:val="24"/>
          <w:lang w:val="en"/>
          <w14:ligatures w14:val="none"/>
        </w:rPr>
        <w:t>’</w:t>
      </w:r>
      <w:r w:rsidRPr="00406F05">
        <w:rPr>
          <w:rFonts w:ascii="Times New Roman" w:eastAsia="Times New Roman" w:hAnsi="Times New Roman" w:cs="Times New Roman"/>
          <w:color w:val="000000"/>
          <w:kern w:val="0"/>
          <w:sz w:val="24"/>
          <w:szCs w:val="24"/>
          <w:lang w:val="en"/>
          <w14:ligatures w14:val="none"/>
        </w:rPr>
        <w:t>s self-disclosure when interacting socially with social workers.</w:t>
      </w:r>
    </w:p>
    <w:p w14:paraId="3A3D1B49" w14:textId="77777777" w:rsidR="003C647B" w:rsidRPr="00406F05" w:rsidRDefault="003C647B" w:rsidP="003C647B">
      <w:pPr>
        <w:spacing w:after="0" w:line="240" w:lineRule="auto"/>
        <w:jc w:val="both"/>
        <w:rPr>
          <w:rFonts w:ascii="Calibri" w:eastAsia="Times New Roman" w:hAnsi="Calibri" w:cs="Calibri"/>
          <w:color w:val="000000"/>
          <w:kern w:val="0"/>
          <w14:ligatures w14:val="none"/>
        </w:rPr>
      </w:pPr>
      <w:r w:rsidRPr="00406F05">
        <w:rPr>
          <w:rFonts w:ascii="Times New Roman" w:eastAsia="Times New Roman" w:hAnsi="Times New Roman" w:cs="Times New Roman"/>
          <w:color w:val="000000"/>
          <w:kern w:val="0"/>
          <w:sz w:val="24"/>
          <w:szCs w:val="24"/>
          <w:lang w:val="en"/>
          <w14:ligatures w14:val="none"/>
        </w:rPr>
        <w:t>This research uses qualitative methods. The number of informants is five people consisting of </w:t>
      </w:r>
      <w:r w:rsidRPr="00406F05">
        <w:rPr>
          <w:rFonts w:ascii="Times New Roman" w:eastAsia="Times New Roman" w:hAnsi="Times New Roman" w:cs="Times New Roman"/>
          <w:color w:val="000000"/>
          <w:spacing w:val="-4"/>
          <w:kern w:val="0"/>
          <w:sz w:val="24"/>
          <w:szCs w:val="24"/>
          <w:lang w:val="en"/>
          <w14:ligatures w14:val="none"/>
        </w:rPr>
        <w:t>3 (three) beneficiary children and 2 (two) companions or caregivers. Determination of informants using purposive techniques. The data collection techniques used are interviews, observations, and documentation studies. Data</w:t>
      </w:r>
      <w:r>
        <w:rPr>
          <w:rFonts w:ascii="Times New Roman" w:eastAsia="Times New Roman" w:hAnsi="Times New Roman" w:cs="Times New Roman"/>
          <w:color w:val="000000"/>
          <w:spacing w:val="-4"/>
          <w:kern w:val="0"/>
          <w:sz w:val="24"/>
          <w:szCs w:val="24"/>
          <w:lang w:val="id-ID"/>
          <w14:ligatures w14:val="none"/>
        </w:rPr>
        <w:t xml:space="preserve"> </w:t>
      </w:r>
      <w:r w:rsidRPr="00406F05">
        <w:rPr>
          <w:rFonts w:ascii="Times New Roman" w:eastAsia="Times New Roman" w:hAnsi="Times New Roman" w:cs="Times New Roman"/>
          <w:color w:val="000000"/>
          <w:spacing w:val="-4"/>
          <w:kern w:val="0"/>
          <w:sz w:val="24"/>
          <w:szCs w:val="24"/>
          <w:lang w:val="en"/>
          <w14:ligatures w14:val="none"/>
        </w:rPr>
        <w:t xml:space="preserve">validity checks use credibility, transferability, </w:t>
      </w:r>
      <w:proofErr w:type="spellStart"/>
      <w:r w:rsidRPr="00406F05">
        <w:rPr>
          <w:rFonts w:ascii="Times New Roman" w:eastAsia="Times New Roman" w:hAnsi="Times New Roman" w:cs="Times New Roman"/>
          <w:color w:val="000000"/>
          <w:spacing w:val="-4"/>
          <w:kern w:val="0"/>
          <w:sz w:val="24"/>
          <w:szCs w:val="24"/>
          <w:lang w:val="en"/>
          <w14:ligatures w14:val="none"/>
        </w:rPr>
        <w:t>depandability</w:t>
      </w:r>
      <w:proofErr w:type="spellEnd"/>
      <w:r w:rsidRPr="00406F05">
        <w:rPr>
          <w:rFonts w:ascii="Times New Roman" w:eastAsia="Times New Roman" w:hAnsi="Times New Roman" w:cs="Times New Roman"/>
          <w:color w:val="000000"/>
          <w:spacing w:val="-4"/>
          <w:kern w:val="0"/>
          <w:sz w:val="24"/>
          <w:szCs w:val="24"/>
          <w:lang w:val="en"/>
          <w14:ligatures w14:val="none"/>
        </w:rPr>
        <w:t>, and confirmability tests. Data analysis techniques using the Miles and Huberman model.</w:t>
      </w:r>
    </w:p>
    <w:p w14:paraId="554C99BB" w14:textId="77777777" w:rsidR="003C647B" w:rsidRDefault="003C647B" w:rsidP="003C647B">
      <w:pPr>
        <w:spacing w:line="240" w:lineRule="auto"/>
        <w:jc w:val="both"/>
        <w:rPr>
          <w:rFonts w:ascii="Calibri" w:eastAsia="Times New Roman" w:hAnsi="Calibri" w:cs="Calibri"/>
          <w:color w:val="000000"/>
          <w:kern w:val="0"/>
          <w14:ligatures w14:val="none"/>
        </w:rPr>
      </w:pPr>
      <w:r w:rsidRPr="00406F05">
        <w:rPr>
          <w:rFonts w:ascii="Times New Roman" w:eastAsia="Times New Roman" w:hAnsi="Times New Roman" w:cs="Times New Roman"/>
          <w:color w:val="000000"/>
          <w:spacing w:val="-4"/>
          <w:kern w:val="0"/>
          <w:sz w:val="24"/>
          <w:szCs w:val="24"/>
          <w:lang w:val="en"/>
          <w14:ligatures w14:val="none"/>
        </w:rPr>
        <w:t xml:space="preserve">The results showed that the condition of children's self-disclosure during social assistance at PPSA </w:t>
      </w:r>
      <w:proofErr w:type="spellStart"/>
      <w:r w:rsidRPr="00406F05">
        <w:rPr>
          <w:rFonts w:ascii="Times New Roman" w:eastAsia="Times New Roman" w:hAnsi="Times New Roman" w:cs="Times New Roman"/>
          <w:color w:val="000000"/>
          <w:spacing w:val="-4"/>
          <w:kern w:val="0"/>
          <w:sz w:val="24"/>
          <w:szCs w:val="24"/>
          <w:lang w:val="en"/>
          <w14:ligatures w14:val="none"/>
        </w:rPr>
        <w:t>Pamardi</w:t>
      </w:r>
      <w:proofErr w:type="spellEnd"/>
      <w:r w:rsidRPr="00406F05">
        <w:rPr>
          <w:rFonts w:ascii="Times New Roman" w:eastAsia="Times New Roman" w:hAnsi="Times New Roman" w:cs="Times New Roman"/>
          <w:color w:val="000000"/>
          <w:spacing w:val="-4"/>
          <w:kern w:val="0"/>
          <w:sz w:val="24"/>
          <w:szCs w:val="24"/>
          <w:lang w:val="en"/>
          <w14:ligatures w14:val="none"/>
        </w:rPr>
        <w:t xml:space="preserve"> Utomo </w:t>
      </w:r>
      <w:proofErr w:type="spellStart"/>
      <w:r w:rsidRPr="00406F05">
        <w:rPr>
          <w:rFonts w:ascii="Times New Roman" w:eastAsia="Times New Roman" w:hAnsi="Times New Roman" w:cs="Times New Roman"/>
          <w:color w:val="000000"/>
          <w:spacing w:val="-4"/>
          <w:kern w:val="0"/>
          <w:sz w:val="24"/>
          <w:szCs w:val="24"/>
          <w:lang w:val="en"/>
          <w14:ligatures w14:val="none"/>
        </w:rPr>
        <w:t>Boyolali</w:t>
      </w:r>
      <w:proofErr w:type="spellEnd"/>
      <w:r w:rsidRPr="00406F05">
        <w:rPr>
          <w:rFonts w:ascii="Times New Roman" w:eastAsia="Times New Roman" w:hAnsi="Times New Roman" w:cs="Times New Roman"/>
          <w:color w:val="000000"/>
          <w:spacing w:val="-4"/>
          <w:kern w:val="0"/>
          <w:sz w:val="24"/>
          <w:szCs w:val="24"/>
          <w:lang w:val="en"/>
          <w14:ligatures w14:val="none"/>
        </w:rPr>
        <w:t xml:space="preserve"> was still at the level of lip service. The results of the study: children</w:t>
      </w:r>
      <w:r>
        <w:rPr>
          <w:rFonts w:ascii="Times New Roman" w:eastAsia="Times New Roman" w:hAnsi="Times New Roman" w:cs="Times New Roman"/>
          <w:color w:val="000000"/>
          <w:spacing w:val="-4"/>
          <w:kern w:val="0"/>
          <w:sz w:val="24"/>
          <w:szCs w:val="24"/>
          <w:lang w:val="en"/>
          <w14:ligatures w14:val="none"/>
        </w:rPr>
        <w:t>’</w:t>
      </w:r>
      <w:r w:rsidRPr="00406F05">
        <w:rPr>
          <w:rFonts w:ascii="Times New Roman" w:eastAsia="Times New Roman" w:hAnsi="Times New Roman" w:cs="Times New Roman"/>
          <w:color w:val="000000"/>
          <w:spacing w:val="-4"/>
          <w:kern w:val="0"/>
          <w:sz w:val="24"/>
          <w:szCs w:val="24"/>
          <w:lang w:val="en"/>
          <w14:ligatures w14:val="none"/>
        </w:rPr>
        <w:t>s self-disclosure can be observed in nonverbal form, the level of children</w:t>
      </w:r>
      <w:r>
        <w:rPr>
          <w:rFonts w:ascii="Times New Roman" w:eastAsia="Times New Roman" w:hAnsi="Times New Roman" w:cs="Times New Roman"/>
          <w:color w:val="000000"/>
          <w:spacing w:val="-4"/>
          <w:kern w:val="0"/>
          <w:sz w:val="24"/>
          <w:szCs w:val="24"/>
          <w:lang w:val="en"/>
          <w14:ligatures w14:val="none"/>
        </w:rPr>
        <w:t>’</w:t>
      </w:r>
      <w:r w:rsidRPr="00406F05">
        <w:rPr>
          <w:rFonts w:ascii="Times New Roman" w:eastAsia="Times New Roman" w:hAnsi="Times New Roman" w:cs="Times New Roman"/>
          <w:color w:val="000000"/>
          <w:spacing w:val="-4"/>
          <w:kern w:val="0"/>
          <w:sz w:val="24"/>
          <w:szCs w:val="24"/>
          <w:lang w:val="en"/>
          <w14:ligatures w14:val="none"/>
        </w:rPr>
        <w:t xml:space="preserve">s self-disclosure is still limited to small talk caused by lack of effective and active listening skills, and lack of self-disclosure support. Based on the results of the study, researchers formulated a program proposal that can be presented as a problem solver, namely </w:t>
      </w:r>
      <w:r>
        <w:rPr>
          <w:rFonts w:ascii="Times New Roman" w:eastAsia="Times New Roman" w:hAnsi="Times New Roman" w:cs="Times New Roman"/>
          <w:color w:val="000000"/>
          <w:spacing w:val="-4"/>
          <w:kern w:val="0"/>
          <w:sz w:val="24"/>
          <w:szCs w:val="24"/>
          <w:lang w:val="en"/>
          <w14:ligatures w14:val="none"/>
        </w:rPr>
        <w:t>“</w:t>
      </w:r>
      <w:r w:rsidRPr="00406F05">
        <w:rPr>
          <w:rFonts w:ascii="Times New Roman" w:eastAsia="Times New Roman" w:hAnsi="Times New Roman" w:cs="Times New Roman"/>
          <w:color w:val="000000"/>
          <w:spacing w:val="-4"/>
          <w:kern w:val="0"/>
          <w:sz w:val="24"/>
          <w:szCs w:val="24"/>
          <w:lang w:val="en"/>
          <w14:ligatures w14:val="none"/>
        </w:rPr>
        <w:t xml:space="preserve">Capacity Development of Mentoring and Parenting in Building Effective Communication and Relationships with Beneficiaries at PPSA </w:t>
      </w:r>
      <w:proofErr w:type="spellStart"/>
      <w:r w:rsidRPr="00406F05">
        <w:rPr>
          <w:rFonts w:ascii="Times New Roman" w:eastAsia="Times New Roman" w:hAnsi="Times New Roman" w:cs="Times New Roman"/>
          <w:color w:val="000000"/>
          <w:spacing w:val="-4"/>
          <w:kern w:val="0"/>
          <w:sz w:val="24"/>
          <w:szCs w:val="24"/>
          <w:lang w:val="en"/>
          <w14:ligatures w14:val="none"/>
        </w:rPr>
        <w:t>Pamardi</w:t>
      </w:r>
      <w:proofErr w:type="spellEnd"/>
      <w:r w:rsidRPr="00406F05">
        <w:rPr>
          <w:rFonts w:ascii="Times New Roman" w:eastAsia="Times New Roman" w:hAnsi="Times New Roman" w:cs="Times New Roman"/>
          <w:color w:val="000000"/>
          <w:spacing w:val="-4"/>
          <w:kern w:val="0"/>
          <w:sz w:val="24"/>
          <w:szCs w:val="24"/>
          <w:lang w:val="en"/>
          <w14:ligatures w14:val="none"/>
        </w:rPr>
        <w:t xml:space="preserve"> Utomo </w:t>
      </w:r>
      <w:proofErr w:type="spellStart"/>
      <w:r w:rsidRPr="00406F05">
        <w:rPr>
          <w:rFonts w:ascii="Times New Roman" w:eastAsia="Times New Roman" w:hAnsi="Times New Roman" w:cs="Times New Roman"/>
          <w:color w:val="000000"/>
          <w:spacing w:val="-4"/>
          <w:kern w:val="0"/>
          <w:sz w:val="24"/>
          <w:szCs w:val="24"/>
          <w:lang w:val="en"/>
          <w14:ligatures w14:val="none"/>
        </w:rPr>
        <w:t>Boyolali</w:t>
      </w:r>
      <w:proofErr w:type="spellEnd"/>
      <w:r w:rsidRPr="00406F05">
        <w:rPr>
          <w:rFonts w:ascii="Times New Roman" w:eastAsia="Times New Roman" w:hAnsi="Times New Roman" w:cs="Times New Roman"/>
          <w:color w:val="000000"/>
          <w:spacing w:val="-4"/>
          <w:kern w:val="0"/>
          <w:sz w:val="24"/>
          <w:szCs w:val="24"/>
          <w:lang w:val="en"/>
          <w14:ligatures w14:val="none"/>
        </w:rPr>
        <w:t>.</w:t>
      </w:r>
      <w:r>
        <w:rPr>
          <w:rFonts w:ascii="Times New Roman" w:eastAsia="Times New Roman" w:hAnsi="Times New Roman" w:cs="Times New Roman"/>
          <w:color w:val="000000"/>
          <w:spacing w:val="-4"/>
          <w:kern w:val="0"/>
          <w:sz w:val="24"/>
          <w:szCs w:val="24"/>
          <w:lang w:val="en"/>
          <w14:ligatures w14:val="none"/>
        </w:rPr>
        <w:t>”</w:t>
      </w:r>
    </w:p>
    <w:p w14:paraId="76B28F72" w14:textId="77777777" w:rsidR="003C647B" w:rsidRPr="00CF179E" w:rsidRDefault="003C647B" w:rsidP="003C647B">
      <w:pPr>
        <w:spacing w:line="240" w:lineRule="auto"/>
        <w:rPr>
          <w:rFonts w:ascii="Calibri" w:eastAsia="Times New Roman" w:hAnsi="Calibri" w:cs="Calibri"/>
          <w:color w:val="000000"/>
          <w:kern w:val="0"/>
          <w14:ligatures w14:val="none"/>
        </w:rPr>
      </w:pPr>
    </w:p>
    <w:p w14:paraId="3B35F390" w14:textId="77777777" w:rsidR="003C647B" w:rsidRPr="00E61282" w:rsidRDefault="003C647B" w:rsidP="003C647B">
      <w:pPr>
        <w:spacing w:line="240" w:lineRule="auto"/>
        <w:jc w:val="both"/>
        <w:rPr>
          <w:rFonts w:ascii="Times New Roman" w:hAnsi="Times New Roman" w:cs="Times New Roman"/>
          <w:sz w:val="24"/>
          <w:szCs w:val="24"/>
        </w:rPr>
      </w:pPr>
      <w:proofErr w:type="gramStart"/>
      <w:r w:rsidRPr="00E61282">
        <w:rPr>
          <w:rFonts w:ascii="Times New Roman" w:hAnsi="Times New Roman" w:cs="Times New Roman"/>
          <w:b/>
          <w:bCs/>
          <w:spacing w:val="-4"/>
          <w:sz w:val="24"/>
          <w:szCs w:val="24"/>
          <w:lang w:val="en"/>
        </w:rPr>
        <w:t>Keywords :</w:t>
      </w:r>
      <w:proofErr w:type="gramEnd"/>
      <w:r w:rsidRPr="00E61282">
        <w:rPr>
          <w:rFonts w:ascii="Times New Roman" w:hAnsi="Times New Roman" w:cs="Times New Roman"/>
          <w:b/>
          <w:bCs/>
          <w:spacing w:val="-4"/>
          <w:sz w:val="24"/>
          <w:szCs w:val="24"/>
          <w:lang w:val="en"/>
        </w:rPr>
        <w:t xml:space="preserve"> Self-Disclosure, Children, Social Assistance</w:t>
      </w:r>
    </w:p>
    <w:p w14:paraId="4FAA2169" w14:textId="77777777" w:rsidR="00F70D92" w:rsidRPr="003C647B" w:rsidRDefault="00F70D92" w:rsidP="003C647B"/>
    <w:sectPr w:rsidR="00F70D92" w:rsidRPr="003C647B" w:rsidSect="003C647B">
      <w:headerReference w:type="even" r:id="rId6"/>
      <w:headerReference w:type="default" r:id="rId7"/>
      <w:footerReference w:type="even" r:id="rId8"/>
      <w:footerReference w:type="default" r:id="rId9"/>
      <w:headerReference w:type="first" r:id="rId10"/>
      <w:footerReference w:type="first" r:id="rId11"/>
      <w:pgSz w:w="11906" w:h="16838"/>
      <w:pgMar w:top="2268" w:right="1701" w:bottom="1701" w:left="2268" w:header="720" w:footer="720" w:gutter="0"/>
      <w:pgNumType w:fmt="lowerRoman" w:start="6"/>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C166DF" w14:textId="77777777" w:rsidR="0073407C" w:rsidRDefault="0073407C" w:rsidP="003C647B">
      <w:pPr>
        <w:spacing w:after="0" w:line="240" w:lineRule="auto"/>
      </w:pPr>
      <w:r>
        <w:separator/>
      </w:r>
    </w:p>
  </w:endnote>
  <w:endnote w:type="continuationSeparator" w:id="0">
    <w:p w14:paraId="5729B0B2" w14:textId="77777777" w:rsidR="0073407C" w:rsidRDefault="0073407C" w:rsidP="003C6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BC03E9" w14:textId="77777777" w:rsidR="003C647B" w:rsidRDefault="003C647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4541086"/>
      <w:docPartObj>
        <w:docPartGallery w:val="Page Numbers (Bottom of Page)"/>
        <w:docPartUnique/>
      </w:docPartObj>
    </w:sdtPr>
    <w:sdtContent>
      <w:p w14:paraId="6082509F" w14:textId="170F3164" w:rsidR="003C647B" w:rsidRDefault="003C647B">
        <w:pPr>
          <w:pStyle w:val="Footer"/>
          <w:jc w:val="center"/>
        </w:pPr>
        <w:r>
          <w:fldChar w:fldCharType="begin"/>
        </w:r>
        <w:r>
          <w:instrText>PAGE   \* MERGEFORMAT</w:instrText>
        </w:r>
        <w:r>
          <w:fldChar w:fldCharType="separate"/>
        </w:r>
        <w:r>
          <w:rPr>
            <w:lang w:val="id-ID"/>
          </w:rPr>
          <w:t>2</w:t>
        </w:r>
        <w:r>
          <w:fldChar w:fldCharType="end"/>
        </w:r>
      </w:p>
    </w:sdtContent>
  </w:sdt>
  <w:p w14:paraId="7E278D33" w14:textId="77777777" w:rsidR="003C647B" w:rsidRDefault="003C647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863C33" w14:textId="77777777" w:rsidR="003C647B" w:rsidRDefault="003C64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405C89" w14:textId="77777777" w:rsidR="0073407C" w:rsidRDefault="0073407C" w:rsidP="003C647B">
      <w:pPr>
        <w:spacing w:after="0" w:line="240" w:lineRule="auto"/>
      </w:pPr>
      <w:r>
        <w:separator/>
      </w:r>
    </w:p>
  </w:footnote>
  <w:footnote w:type="continuationSeparator" w:id="0">
    <w:p w14:paraId="08F9CF8F" w14:textId="77777777" w:rsidR="0073407C" w:rsidRDefault="0073407C" w:rsidP="003C64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1674D" w14:textId="77777777" w:rsidR="003C647B" w:rsidRDefault="003C64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23BC9" w14:textId="77777777" w:rsidR="003C647B" w:rsidRDefault="003C647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A3689" w14:textId="77777777" w:rsidR="003C647B" w:rsidRDefault="003C647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647B"/>
    <w:rsid w:val="003C647B"/>
    <w:rsid w:val="0055277A"/>
    <w:rsid w:val="0073407C"/>
    <w:rsid w:val="00882071"/>
    <w:rsid w:val="00B5144C"/>
    <w:rsid w:val="00EE3BB7"/>
    <w:rsid w:val="00F70D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5B8C84"/>
  <w15:chartTrackingRefBased/>
  <w15:docId w15:val="{B593C7B8-D2CF-472D-BB06-0C3488823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647B"/>
  </w:style>
  <w:style w:type="paragraph" w:styleId="Judul1">
    <w:name w:val="heading 1"/>
    <w:basedOn w:val="Normal"/>
    <w:next w:val="Normal"/>
    <w:link w:val="Judul1KAR"/>
    <w:uiPriority w:val="9"/>
    <w:qFormat/>
    <w:rsid w:val="003C647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9"/>
    <w:rsid w:val="003C647B"/>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KAR"/>
    <w:uiPriority w:val="99"/>
    <w:unhideWhenUsed/>
    <w:rsid w:val="003C647B"/>
    <w:pPr>
      <w:tabs>
        <w:tab w:val="center" w:pos="4513"/>
        <w:tab w:val="right" w:pos="9026"/>
      </w:tabs>
      <w:spacing w:after="0" w:line="240" w:lineRule="auto"/>
    </w:pPr>
  </w:style>
  <w:style w:type="character" w:customStyle="1" w:styleId="HeaderKAR">
    <w:name w:val="Header KAR"/>
    <w:basedOn w:val="FontParagrafDefault"/>
    <w:link w:val="Header"/>
    <w:uiPriority w:val="99"/>
    <w:rsid w:val="003C647B"/>
  </w:style>
  <w:style w:type="paragraph" w:styleId="Footer">
    <w:name w:val="footer"/>
    <w:basedOn w:val="Normal"/>
    <w:link w:val="FooterKAR"/>
    <w:uiPriority w:val="99"/>
    <w:unhideWhenUsed/>
    <w:rsid w:val="003C647B"/>
    <w:pPr>
      <w:tabs>
        <w:tab w:val="center" w:pos="4513"/>
        <w:tab w:val="right" w:pos="9026"/>
      </w:tabs>
      <w:spacing w:after="0" w:line="240" w:lineRule="auto"/>
    </w:pPr>
  </w:style>
  <w:style w:type="character" w:customStyle="1" w:styleId="FooterKAR">
    <w:name w:val="Footer KAR"/>
    <w:basedOn w:val="FontParagrafDefault"/>
    <w:link w:val="Footer"/>
    <w:uiPriority w:val="99"/>
    <w:rsid w:val="003C64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599</Words>
  <Characters>3417</Characters>
  <Application>Microsoft Office Word</Application>
  <DocSecurity>0</DocSecurity>
  <Lines>28</Lines>
  <Paragraphs>8</Paragraphs>
  <ScaleCrop>false</ScaleCrop>
  <Company/>
  <LinksUpToDate>false</LinksUpToDate>
  <CharactersWithSpaces>4008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 Andriyani</dc:creator>
  <cp:keywords/>
  <dc:description/>
  <cp:lastModifiedBy>Ade Andriyani</cp:lastModifiedBy>
  <cp:revision>1</cp:revision>
  <cp:lastPrinted>2023-08-11T09:00:00Z</cp:lastPrinted>
  <dcterms:created xsi:type="dcterms:W3CDTF">2023-08-11T08:58:00Z</dcterms:created>
  <dcterms:modified xsi:type="dcterms:W3CDTF">2023-08-11T09:02:00Z</dcterms:modified>
</cp:coreProperties>
</file>