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229A7E" w14:textId="77777777" w:rsidR="00E75506" w:rsidRDefault="00E75506" w:rsidP="00E75506">
      <w:pPr>
        <w:pStyle w:val="Heading1"/>
        <w:jc w:val="center"/>
        <w:rPr>
          <w:rFonts w:asciiTheme="majorBidi" w:hAnsiTheme="majorBidi"/>
          <w:b/>
          <w:bCs/>
          <w:color w:val="auto"/>
          <w:sz w:val="24"/>
          <w:szCs w:val="24"/>
        </w:rPr>
      </w:pPr>
      <w:bookmarkStart w:id="0" w:name="_Toc139819471"/>
      <w:r w:rsidRPr="00731A9F">
        <w:rPr>
          <w:rFonts w:asciiTheme="majorBidi" w:hAnsiTheme="majorBidi"/>
          <w:b/>
          <w:bCs/>
          <w:color w:val="auto"/>
          <w:sz w:val="24"/>
          <w:szCs w:val="24"/>
        </w:rPr>
        <w:t>ABSTRAK</w:t>
      </w:r>
      <w:bookmarkEnd w:id="0"/>
    </w:p>
    <w:p w14:paraId="128DB7FE" w14:textId="77777777" w:rsidR="00E75506" w:rsidRPr="00731A9F" w:rsidRDefault="00E75506" w:rsidP="00E75506">
      <w:pPr>
        <w:spacing w:after="0" w:line="480" w:lineRule="auto"/>
        <w:jc w:val="both"/>
        <w:rPr>
          <w:rFonts w:asciiTheme="majorBidi" w:hAnsiTheme="majorBidi" w:cstheme="majorBidi"/>
          <w:sz w:val="24"/>
          <w:szCs w:val="24"/>
        </w:rPr>
      </w:pPr>
    </w:p>
    <w:p w14:paraId="61D84FC2" w14:textId="77777777" w:rsidR="00E75506" w:rsidRDefault="00E75506" w:rsidP="00E75506">
      <w:pPr>
        <w:spacing w:after="0" w:line="240" w:lineRule="auto"/>
        <w:ind w:left="567" w:hanging="567"/>
        <w:jc w:val="both"/>
        <w:rPr>
          <w:rFonts w:asciiTheme="majorBidi" w:hAnsiTheme="majorBidi" w:cstheme="majorBidi"/>
          <w:b/>
          <w:bCs/>
          <w:sz w:val="24"/>
          <w:szCs w:val="24"/>
        </w:rPr>
      </w:pPr>
      <w:r w:rsidRPr="00731A9F">
        <w:rPr>
          <w:rFonts w:asciiTheme="majorBidi" w:hAnsiTheme="majorBidi" w:cstheme="majorBidi"/>
          <w:b/>
          <w:bCs/>
          <w:sz w:val="24"/>
          <w:szCs w:val="24"/>
        </w:rPr>
        <w:t>LATIFATUR RO’FAH,</w:t>
      </w:r>
      <w:r>
        <w:rPr>
          <w:rFonts w:asciiTheme="majorBidi" w:hAnsiTheme="majorBidi" w:cstheme="majorBidi"/>
          <w:b/>
          <w:bCs/>
          <w:sz w:val="24"/>
          <w:szCs w:val="24"/>
        </w:rPr>
        <w:t xml:space="preserve"> NRP. 19.04.125</w:t>
      </w:r>
      <w:r w:rsidRPr="00731A9F">
        <w:rPr>
          <w:rFonts w:asciiTheme="majorBidi" w:hAnsiTheme="majorBidi" w:cstheme="majorBidi"/>
          <w:b/>
          <w:bCs/>
          <w:sz w:val="24"/>
          <w:szCs w:val="24"/>
        </w:rPr>
        <w:t xml:space="preserve">. </w:t>
      </w:r>
      <w:proofErr w:type="spellStart"/>
      <w:r w:rsidRPr="00731A9F">
        <w:rPr>
          <w:rFonts w:asciiTheme="majorBidi" w:hAnsiTheme="majorBidi" w:cstheme="majorBidi"/>
          <w:b/>
          <w:bCs/>
          <w:sz w:val="24"/>
          <w:szCs w:val="24"/>
        </w:rPr>
        <w:t>Perilaku</w:t>
      </w:r>
      <w:proofErr w:type="spellEnd"/>
      <w:r w:rsidRPr="00731A9F">
        <w:rPr>
          <w:rFonts w:asciiTheme="majorBidi" w:hAnsiTheme="majorBidi" w:cstheme="majorBidi"/>
          <w:b/>
          <w:bCs/>
          <w:sz w:val="24"/>
          <w:szCs w:val="24"/>
        </w:rPr>
        <w:t xml:space="preserve"> Anak yang </w:t>
      </w:r>
      <w:proofErr w:type="spellStart"/>
      <w:r w:rsidRPr="00731A9F">
        <w:rPr>
          <w:rFonts w:asciiTheme="majorBidi" w:hAnsiTheme="majorBidi" w:cstheme="majorBidi"/>
          <w:b/>
          <w:bCs/>
          <w:sz w:val="24"/>
          <w:szCs w:val="24"/>
        </w:rPr>
        <w:t>Memiliki</w:t>
      </w:r>
      <w:proofErr w:type="spellEnd"/>
      <w:r w:rsidRPr="00731A9F">
        <w:rPr>
          <w:rFonts w:asciiTheme="majorBidi" w:hAnsiTheme="majorBidi" w:cstheme="majorBidi"/>
          <w:b/>
          <w:bCs/>
          <w:sz w:val="24"/>
          <w:szCs w:val="24"/>
        </w:rPr>
        <w:t xml:space="preserve"> Orang </w:t>
      </w:r>
      <w:proofErr w:type="spellStart"/>
      <w:r w:rsidRPr="00731A9F">
        <w:rPr>
          <w:rFonts w:asciiTheme="majorBidi" w:hAnsiTheme="majorBidi" w:cstheme="majorBidi"/>
          <w:b/>
          <w:bCs/>
          <w:sz w:val="24"/>
          <w:szCs w:val="24"/>
        </w:rPr>
        <w:t>Tua</w:t>
      </w:r>
      <w:proofErr w:type="spellEnd"/>
      <w:r w:rsidRPr="00731A9F">
        <w:rPr>
          <w:rFonts w:asciiTheme="majorBidi" w:hAnsiTheme="majorBidi" w:cstheme="majorBidi"/>
          <w:b/>
          <w:bCs/>
          <w:sz w:val="24"/>
          <w:szCs w:val="24"/>
        </w:rPr>
        <w:t xml:space="preserve"> </w:t>
      </w:r>
      <w:proofErr w:type="spellStart"/>
      <w:r>
        <w:rPr>
          <w:rFonts w:asciiTheme="majorBidi" w:hAnsiTheme="majorBidi" w:cstheme="majorBidi"/>
          <w:b/>
          <w:bCs/>
          <w:sz w:val="24"/>
          <w:szCs w:val="24"/>
        </w:rPr>
        <w:t>Gelandangan</w:t>
      </w:r>
      <w:proofErr w:type="spellEnd"/>
      <w:r w:rsidRPr="00731A9F">
        <w:rPr>
          <w:rFonts w:asciiTheme="majorBidi" w:hAnsiTheme="majorBidi" w:cstheme="majorBidi"/>
          <w:b/>
          <w:bCs/>
          <w:sz w:val="24"/>
          <w:szCs w:val="24"/>
        </w:rPr>
        <w:t xml:space="preserve">, </w:t>
      </w:r>
      <w:proofErr w:type="spellStart"/>
      <w:r w:rsidRPr="00731A9F">
        <w:rPr>
          <w:rFonts w:asciiTheme="majorBidi" w:hAnsiTheme="majorBidi" w:cstheme="majorBidi"/>
          <w:b/>
          <w:bCs/>
          <w:sz w:val="24"/>
          <w:szCs w:val="24"/>
        </w:rPr>
        <w:t>Politeknik</w:t>
      </w:r>
      <w:proofErr w:type="spellEnd"/>
      <w:r w:rsidRPr="00731A9F">
        <w:rPr>
          <w:rFonts w:asciiTheme="majorBidi" w:hAnsiTheme="majorBidi" w:cstheme="majorBidi"/>
          <w:b/>
          <w:bCs/>
          <w:sz w:val="24"/>
          <w:szCs w:val="24"/>
        </w:rPr>
        <w:t xml:space="preserve"> </w:t>
      </w:r>
      <w:proofErr w:type="spellStart"/>
      <w:r w:rsidRPr="00731A9F">
        <w:rPr>
          <w:rFonts w:asciiTheme="majorBidi" w:hAnsiTheme="majorBidi" w:cstheme="majorBidi"/>
          <w:b/>
          <w:bCs/>
          <w:sz w:val="24"/>
          <w:szCs w:val="24"/>
        </w:rPr>
        <w:t>Kesejahteraan</w:t>
      </w:r>
      <w:proofErr w:type="spellEnd"/>
      <w:r w:rsidRPr="00731A9F">
        <w:rPr>
          <w:rFonts w:asciiTheme="majorBidi" w:hAnsiTheme="majorBidi" w:cstheme="majorBidi"/>
          <w:b/>
          <w:bCs/>
          <w:sz w:val="24"/>
          <w:szCs w:val="24"/>
        </w:rPr>
        <w:t xml:space="preserve"> </w:t>
      </w:r>
      <w:proofErr w:type="spellStart"/>
      <w:r w:rsidRPr="00731A9F">
        <w:rPr>
          <w:rFonts w:asciiTheme="majorBidi" w:hAnsiTheme="majorBidi" w:cstheme="majorBidi"/>
          <w:b/>
          <w:bCs/>
          <w:sz w:val="24"/>
          <w:szCs w:val="24"/>
        </w:rPr>
        <w:t>Sosial</w:t>
      </w:r>
      <w:proofErr w:type="spellEnd"/>
      <w:r w:rsidRPr="00731A9F">
        <w:rPr>
          <w:rFonts w:asciiTheme="majorBidi" w:hAnsiTheme="majorBidi" w:cstheme="majorBidi"/>
          <w:b/>
          <w:bCs/>
          <w:sz w:val="24"/>
          <w:szCs w:val="24"/>
        </w:rPr>
        <w:t xml:space="preserve"> Bandung.</w:t>
      </w:r>
    </w:p>
    <w:p w14:paraId="4278A011" w14:textId="77777777" w:rsidR="00E75506" w:rsidRDefault="00E75506" w:rsidP="00E75506">
      <w:pPr>
        <w:spacing w:after="0" w:line="240" w:lineRule="auto"/>
        <w:ind w:left="567" w:hanging="567"/>
        <w:jc w:val="both"/>
        <w:rPr>
          <w:rFonts w:asciiTheme="majorBidi" w:hAnsiTheme="majorBidi" w:cstheme="majorBidi"/>
          <w:b/>
          <w:bCs/>
          <w:sz w:val="24"/>
          <w:szCs w:val="24"/>
        </w:rPr>
      </w:pPr>
      <w:r>
        <w:rPr>
          <w:rFonts w:asciiTheme="majorBidi" w:hAnsiTheme="majorBidi" w:cstheme="majorBidi"/>
          <w:b/>
          <w:bCs/>
          <w:sz w:val="24"/>
          <w:szCs w:val="24"/>
        </w:rPr>
        <w:tab/>
      </w:r>
      <w:proofErr w:type="spellStart"/>
      <w:r>
        <w:rPr>
          <w:rFonts w:asciiTheme="majorBidi" w:hAnsiTheme="majorBidi" w:cstheme="majorBidi"/>
          <w:b/>
          <w:bCs/>
          <w:sz w:val="24"/>
          <w:szCs w:val="24"/>
        </w:rPr>
        <w:t>Dosen</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Pembimbing</w:t>
      </w:r>
      <w:proofErr w:type="spellEnd"/>
      <w:r>
        <w:rPr>
          <w:rFonts w:asciiTheme="majorBidi" w:hAnsiTheme="majorBidi" w:cstheme="majorBidi"/>
          <w:b/>
          <w:bCs/>
          <w:sz w:val="24"/>
          <w:szCs w:val="24"/>
        </w:rPr>
        <w:t xml:space="preserve">: Epi </w:t>
      </w:r>
      <w:proofErr w:type="spellStart"/>
      <w:r>
        <w:rPr>
          <w:rFonts w:asciiTheme="majorBidi" w:hAnsiTheme="majorBidi" w:cstheme="majorBidi"/>
          <w:b/>
          <w:bCs/>
          <w:sz w:val="24"/>
          <w:szCs w:val="24"/>
        </w:rPr>
        <w:t>Supiadi</w:t>
      </w:r>
      <w:proofErr w:type="spellEnd"/>
      <w:r>
        <w:rPr>
          <w:rFonts w:asciiTheme="majorBidi" w:hAnsiTheme="majorBidi" w:cstheme="majorBidi"/>
          <w:b/>
          <w:bCs/>
          <w:sz w:val="24"/>
          <w:szCs w:val="24"/>
        </w:rPr>
        <w:t xml:space="preserve"> dan Ahmad </w:t>
      </w:r>
      <w:proofErr w:type="spellStart"/>
      <w:r>
        <w:rPr>
          <w:rFonts w:asciiTheme="majorBidi" w:hAnsiTheme="majorBidi" w:cstheme="majorBidi"/>
          <w:b/>
          <w:bCs/>
          <w:sz w:val="24"/>
          <w:szCs w:val="24"/>
        </w:rPr>
        <w:t>Yaneri</w:t>
      </w:r>
      <w:proofErr w:type="spellEnd"/>
    </w:p>
    <w:p w14:paraId="28A176CE" w14:textId="77777777" w:rsidR="00E75506" w:rsidRDefault="00E75506" w:rsidP="00E75506">
      <w:pPr>
        <w:spacing w:after="0" w:line="240" w:lineRule="auto"/>
        <w:ind w:left="567" w:hanging="567"/>
        <w:jc w:val="both"/>
        <w:rPr>
          <w:rFonts w:asciiTheme="majorBidi" w:hAnsiTheme="majorBidi" w:cstheme="majorBidi"/>
          <w:b/>
          <w:bCs/>
          <w:sz w:val="24"/>
          <w:szCs w:val="24"/>
        </w:rPr>
      </w:pPr>
    </w:p>
    <w:p w14:paraId="55579361" w14:textId="77777777" w:rsidR="00E75506" w:rsidRDefault="00E75506" w:rsidP="00E75506">
      <w:pPr>
        <w:spacing w:after="0" w:line="240" w:lineRule="auto"/>
        <w:jc w:val="both"/>
        <w:rPr>
          <w:rFonts w:asciiTheme="majorBidi" w:hAnsiTheme="majorBidi" w:cstheme="majorBidi"/>
          <w:sz w:val="24"/>
          <w:szCs w:val="24"/>
        </w:rPr>
      </w:pPr>
      <w:proofErr w:type="spellStart"/>
      <w:r>
        <w:rPr>
          <w:rFonts w:asciiTheme="majorBidi" w:hAnsiTheme="majorBidi" w:cstheme="majorBidi"/>
          <w:sz w:val="24"/>
          <w:szCs w:val="24"/>
        </w:rPr>
        <w:t>Perilaku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merupakan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respon</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diberikan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seseorang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terhadap</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suatu</w:t>
      </w:r>
      <w:proofErr w:type="spellEnd"/>
      <w:r>
        <w:rPr>
          <w:rFonts w:asciiTheme="majorBidi" w:hAnsiTheme="majorBidi" w:cstheme="majorBidi"/>
          <w:sz w:val="24"/>
          <w:szCs w:val="24"/>
        </w:rPr>
        <w:t xml:space="preserve"> stimulus yang </w:t>
      </w:r>
      <w:proofErr w:type="spellStart"/>
      <w:r>
        <w:rPr>
          <w:rFonts w:asciiTheme="majorBidi" w:hAnsiTheme="majorBidi" w:cstheme="majorBidi"/>
          <w:sz w:val="24"/>
          <w:szCs w:val="24"/>
        </w:rPr>
        <w:t>telah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diterima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Sedangkan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merupakan</w:t>
      </w:r>
      <w:proofErr w:type="spellEnd"/>
      <w:r>
        <w:rPr>
          <w:rFonts w:asciiTheme="majorBidi" w:hAnsiTheme="majorBidi" w:cstheme="majorBidi"/>
          <w:sz w:val="24"/>
          <w:szCs w:val="24"/>
        </w:rPr>
        <w:t xml:space="preserve"> orang yang </w:t>
      </w:r>
      <w:proofErr w:type="spellStart"/>
      <w:r>
        <w:rPr>
          <w:rFonts w:asciiTheme="majorBidi" w:hAnsiTheme="majorBidi" w:cstheme="majorBidi"/>
          <w:sz w:val="24"/>
          <w:szCs w:val="24"/>
        </w:rPr>
        <w:t>tidak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memiliki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tempat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tinggal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berbagai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alasan</w:t>
      </w:r>
      <w:proofErr w:type="spellEnd"/>
      <w:r>
        <w:rPr>
          <w:rFonts w:asciiTheme="majorBidi" w:hAnsiTheme="majorBidi" w:cstheme="majorBidi"/>
          <w:sz w:val="24"/>
          <w:szCs w:val="24"/>
        </w:rPr>
        <w:t xml:space="preserve">. </w:t>
      </w:r>
      <w:proofErr w:type="spellStart"/>
      <w:r w:rsidRPr="00731A9F">
        <w:rPr>
          <w:rFonts w:asciiTheme="majorBidi" w:hAnsiTheme="majorBidi" w:cstheme="majorBidi"/>
          <w:sz w:val="24"/>
          <w:szCs w:val="24"/>
        </w:rPr>
        <w:t>Penelitian</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ini</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bertujuan</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untuk</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memperoleh</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gambaran</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mengenai</w:t>
      </w:r>
      <w:proofErr w:type="spellEnd"/>
      <w:r>
        <w:rPr>
          <w:rFonts w:asciiTheme="majorBidi" w:hAnsiTheme="majorBidi" w:cstheme="majorBidi"/>
          <w:sz w:val="24"/>
          <w:szCs w:val="24"/>
        </w:rPr>
        <w:t xml:space="preserve">; 1) </w:t>
      </w:r>
      <w:proofErr w:type="spellStart"/>
      <w:r w:rsidRPr="00731A9F">
        <w:rPr>
          <w:rFonts w:asciiTheme="majorBidi" w:hAnsiTheme="majorBidi" w:cstheme="majorBidi"/>
          <w:sz w:val="24"/>
          <w:szCs w:val="24"/>
        </w:rPr>
        <w:t>perilaku</w:t>
      </w:r>
      <w:proofErr w:type="spellEnd"/>
      <w:r w:rsidRPr="00731A9F">
        <w:rPr>
          <w:rFonts w:asciiTheme="majorBidi" w:hAnsiTheme="majorBidi" w:cstheme="majorBidi"/>
          <w:sz w:val="24"/>
          <w:szCs w:val="24"/>
        </w:rPr>
        <w:t xml:space="preserve"> </w:t>
      </w:r>
      <w:proofErr w:type="spellStart"/>
      <w:r w:rsidRPr="00731A9F">
        <w:rPr>
          <w:rFonts w:asciiTheme="majorBidi" w:hAnsiTheme="majorBidi" w:cstheme="majorBidi"/>
          <w:sz w:val="24"/>
          <w:szCs w:val="24"/>
        </w:rPr>
        <w:t>anak</w:t>
      </w:r>
      <w:proofErr w:type="spellEnd"/>
      <w:r w:rsidRPr="00731A9F">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berinteraksi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orang </w:t>
      </w:r>
      <w:proofErr w:type="spellStart"/>
      <w:r>
        <w:rPr>
          <w:rFonts w:asciiTheme="majorBidi" w:hAnsiTheme="majorBidi" w:cstheme="majorBidi"/>
          <w:sz w:val="24"/>
          <w:szCs w:val="24"/>
        </w:rPr>
        <w:t>tuanya</w:t>
      </w:r>
      <w:proofErr w:type="spellEnd"/>
      <w:r>
        <w:rPr>
          <w:rFonts w:asciiTheme="majorBidi" w:hAnsiTheme="majorBidi" w:cstheme="majorBidi"/>
          <w:sz w:val="24"/>
          <w:szCs w:val="24"/>
        </w:rPr>
        <w:t xml:space="preserve">, 2) </w:t>
      </w:r>
      <w:proofErr w:type="spellStart"/>
      <w:r>
        <w:rPr>
          <w:rFonts w:asciiTheme="majorBidi" w:hAnsiTheme="majorBidi" w:cstheme="majorBidi"/>
          <w:sz w:val="24"/>
          <w:szCs w:val="24"/>
        </w:rPr>
        <w:t>perilaku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bermain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3) </w:t>
      </w:r>
      <w:proofErr w:type="spellStart"/>
      <w:r>
        <w:rPr>
          <w:rFonts w:asciiTheme="majorBidi" w:hAnsiTheme="majorBidi" w:cstheme="majorBidi"/>
          <w:sz w:val="24"/>
          <w:szCs w:val="24"/>
        </w:rPr>
        <w:t>perilaku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menjaga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kebersihan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diri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dan 4) </w:t>
      </w:r>
      <w:proofErr w:type="spellStart"/>
      <w:r>
        <w:rPr>
          <w:rFonts w:asciiTheme="majorBidi" w:hAnsiTheme="majorBidi" w:cstheme="majorBidi"/>
          <w:sz w:val="24"/>
          <w:szCs w:val="24"/>
        </w:rPr>
        <w:t>presepsi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menggunakan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metode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deskriptif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pendekatan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kualitatif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Informan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adalah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orang </w:t>
      </w:r>
      <w:proofErr w:type="spellStart"/>
      <w:r>
        <w:rPr>
          <w:rFonts w:asciiTheme="majorBidi" w:hAnsiTheme="majorBidi" w:cstheme="majorBidi"/>
          <w:sz w:val="24"/>
          <w:szCs w:val="24"/>
        </w:rPr>
        <w:t>tua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dan </w:t>
      </w:r>
      <w:r>
        <w:rPr>
          <w:rFonts w:asciiTheme="majorBidi" w:hAnsiTheme="majorBidi" w:cstheme="majorBidi"/>
          <w:i/>
          <w:iCs/>
          <w:sz w:val="24"/>
          <w:szCs w:val="24"/>
        </w:rPr>
        <w:t xml:space="preserve">significant others </w:t>
      </w:r>
      <w:r>
        <w:rPr>
          <w:rFonts w:asciiTheme="majorBidi" w:hAnsiTheme="majorBidi" w:cstheme="majorBidi"/>
          <w:sz w:val="24"/>
          <w:szCs w:val="24"/>
        </w:rPr>
        <w:t xml:space="preserve">yang </w:t>
      </w:r>
      <w:proofErr w:type="spellStart"/>
      <w:r>
        <w:rPr>
          <w:rFonts w:asciiTheme="majorBidi" w:hAnsiTheme="majorBidi" w:cstheme="majorBidi"/>
          <w:sz w:val="24"/>
          <w:szCs w:val="24"/>
        </w:rPr>
        <w:t>ditentukan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r w:rsidRPr="0001495F">
        <w:rPr>
          <w:rFonts w:asciiTheme="majorBidi" w:hAnsiTheme="majorBidi" w:cstheme="majorBidi"/>
          <w:i/>
          <w:iCs/>
          <w:sz w:val="24"/>
          <w:szCs w:val="24"/>
        </w:rPr>
        <w:t>purposive sampling</w:t>
      </w:r>
      <w:r>
        <w:rPr>
          <w:rFonts w:asciiTheme="majorBidi" w:hAnsiTheme="majorBidi" w:cstheme="majorBidi"/>
          <w:i/>
          <w:iCs/>
          <w:sz w:val="24"/>
          <w:szCs w:val="24"/>
        </w:rPr>
        <w:t xml:space="preserve">. </w:t>
      </w:r>
      <w:r w:rsidRPr="0001495F">
        <w:rPr>
          <w:rFonts w:asciiTheme="majorBidi" w:hAnsiTheme="majorBidi" w:cstheme="majorBidi"/>
          <w:sz w:val="24"/>
          <w:szCs w:val="24"/>
        </w:rPr>
        <w:t xml:space="preserve">Teknik </w:t>
      </w:r>
      <w:proofErr w:type="spellStart"/>
      <w:r w:rsidRPr="0001495F">
        <w:rPr>
          <w:rFonts w:asciiTheme="majorBidi" w:hAnsiTheme="majorBidi" w:cstheme="majorBidi"/>
          <w:sz w:val="24"/>
          <w:szCs w:val="24"/>
        </w:rPr>
        <w:t>pengumpulan</w:t>
      </w:r>
      <w:proofErr w:type="spellEnd"/>
      <w:r w:rsidRPr="0001495F">
        <w:rPr>
          <w:rFonts w:asciiTheme="majorBidi" w:hAnsiTheme="majorBidi" w:cstheme="majorBidi"/>
          <w:sz w:val="24"/>
          <w:szCs w:val="24"/>
        </w:rPr>
        <w:t xml:space="preserve"> data yang </w:t>
      </w:r>
      <w:proofErr w:type="spellStart"/>
      <w:r w:rsidRPr="0001495F">
        <w:rPr>
          <w:rFonts w:asciiTheme="majorBidi" w:hAnsiTheme="majorBidi" w:cstheme="majorBidi"/>
          <w:sz w:val="24"/>
          <w:szCs w:val="24"/>
        </w:rPr>
        <w:t>digunaka</w:t>
      </w:r>
      <w:r>
        <w:rPr>
          <w:rFonts w:asciiTheme="majorBidi" w:hAnsiTheme="majorBidi" w:cstheme="majorBidi"/>
          <w:sz w:val="24"/>
          <w:szCs w:val="24"/>
        </w:rPr>
        <w:t>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adalah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wawancara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observasi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studi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dokumentasi</w:t>
      </w:r>
      <w:proofErr w:type="spellEnd"/>
      <w:r>
        <w:rPr>
          <w:rFonts w:asciiTheme="majorBidi" w:hAnsiTheme="majorBidi" w:cstheme="majorBidi"/>
          <w:sz w:val="24"/>
          <w:szCs w:val="24"/>
        </w:rPr>
        <w:t xml:space="preserve">, dan </w:t>
      </w:r>
      <w:proofErr w:type="spellStart"/>
      <w:r>
        <w:rPr>
          <w:rFonts w:asciiTheme="majorBidi" w:hAnsiTheme="majorBidi" w:cstheme="majorBidi"/>
          <w:sz w:val="24"/>
          <w:szCs w:val="24"/>
        </w:rPr>
        <w:t>triangulasi</w:t>
      </w:r>
      <w:proofErr w:type="spellEnd"/>
      <w:r>
        <w:rPr>
          <w:rFonts w:asciiTheme="majorBidi" w:hAnsiTheme="majorBidi" w:cstheme="majorBidi"/>
          <w:sz w:val="24"/>
          <w:szCs w:val="24"/>
        </w:rPr>
        <w:t xml:space="preserve">. </w:t>
      </w:r>
      <w:proofErr w:type="spellStart"/>
      <w:r w:rsidRPr="0001495F">
        <w:rPr>
          <w:rFonts w:asciiTheme="majorBidi" w:hAnsiTheme="majorBidi" w:cstheme="majorBidi"/>
          <w:sz w:val="24"/>
          <w:szCs w:val="24"/>
        </w:rPr>
        <w:t>Pemeriksaan</w:t>
      </w:r>
      <w:proofErr w:type="spellEnd"/>
      <w:r w:rsidRPr="0001495F">
        <w:rPr>
          <w:rFonts w:asciiTheme="majorBidi" w:hAnsiTheme="majorBidi" w:cstheme="majorBidi"/>
          <w:sz w:val="24"/>
          <w:szCs w:val="24"/>
        </w:rPr>
        <w:t xml:space="preserve"> </w:t>
      </w:r>
      <w:proofErr w:type="spellStart"/>
      <w:r w:rsidRPr="0001495F">
        <w:rPr>
          <w:rFonts w:asciiTheme="majorBidi" w:hAnsiTheme="majorBidi" w:cstheme="majorBidi"/>
          <w:sz w:val="24"/>
          <w:szCs w:val="24"/>
        </w:rPr>
        <w:t>keabsahan</w:t>
      </w:r>
      <w:proofErr w:type="spellEnd"/>
      <w:r w:rsidRPr="0001495F">
        <w:rPr>
          <w:rFonts w:asciiTheme="majorBidi" w:hAnsiTheme="majorBidi" w:cstheme="majorBidi"/>
          <w:sz w:val="24"/>
          <w:szCs w:val="24"/>
        </w:rPr>
        <w:t xml:space="preserve"> data </w:t>
      </w:r>
      <w:proofErr w:type="spellStart"/>
      <w:r w:rsidRPr="0001495F">
        <w:rPr>
          <w:rFonts w:asciiTheme="majorBidi" w:hAnsiTheme="majorBidi" w:cstheme="majorBidi"/>
          <w:sz w:val="24"/>
          <w:szCs w:val="24"/>
        </w:rPr>
        <w:t>dengan</w:t>
      </w:r>
      <w:proofErr w:type="spellEnd"/>
      <w:r>
        <w:rPr>
          <w:rFonts w:asciiTheme="majorBidi" w:hAnsiTheme="majorBidi" w:cstheme="majorBidi"/>
          <w:sz w:val="24"/>
          <w:szCs w:val="24"/>
        </w:rPr>
        <w:t xml:space="preserve"> 1) uji </w:t>
      </w:r>
      <w:proofErr w:type="spellStart"/>
      <w:r>
        <w:rPr>
          <w:rFonts w:asciiTheme="majorBidi" w:hAnsiTheme="majorBidi" w:cstheme="majorBidi"/>
          <w:sz w:val="24"/>
          <w:szCs w:val="24"/>
        </w:rPr>
        <w:t>kredibilitas</w:t>
      </w:r>
      <w:proofErr w:type="spellEnd"/>
      <w:r>
        <w:rPr>
          <w:rFonts w:asciiTheme="majorBidi" w:hAnsiTheme="majorBidi" w:cstheme="majorBidi"/>
          <w:sz w:val="24"/>
          <w:szCs w:val="24"/>
        </w:rPr>
        <w:t xml:space="preserve">, 2) uji </w:t>
      </w:r>
      <w:proofErr w:type="spellStart"/>
      <w:r>
        <w:rPr>
          <w:rFonts w:asciiTheme="majorBidi" w:hAnsiTheme="majorBidi" w:cstheme="majorBidi"/>
          <w:sz w:val="24"/>
          <w:szCs w:val="24"/>
        </w:rPr>
        <w:t>keteralihan</w:t>
      </w:r>
      <w:proofErr w:type="spellEnd"/>
      <w:r>
        <w:rPr>
          <w:rFonts w:asciiTheme="majorBidi" w:hAnsiTheme="majorBidi" w:cstheme="majorBidi"/>
          <w:sz w:val="24"/>
          <w:szCs w:val="24"/>
        </w:rPr>
        <w:t xml:space="preserve">, dan 3) uji </w:t>
      </w:r>
      <w:proofErr w:type="spellStart"/>
      <w:r>
        <w:rPr>
          <w:rFonts w:asciiTheme="majorBidi" w:hAnsiTheme="majorBidi" w:cstheme="majorBidi"/>
          <w:sz w:val="24"/>
          <w:szCs w:val="24"/>
        </w:rPr>
        <w:t>kebergantungan</w:t>
      </w:r>
      <w:proofErr w:type="spellEnd"/>
      <w:r>
        <w:rPr>
          <w:rFonts w:asciiTheme="majorBidi" w:hAnsiTheme="majorBidi" w:cstheme="majorBidi"/>
          <w:sz w:val="24"/>
          <w:szCs w:val="24"/>
        </w:rPr>
        <w:t xml:space="preserve">. </w:t>
      </w:r>
      <w:r w:rsidRPr="0001495F">
        <w:rPr>
          <w:rFonts w:asciiTheme="majorBidi" w:hAnsiTheme="majorBidi" w:cstheme="majorBidi"/>
          <w:sz w:val="24"/>
          <w:szCs w:val="24"/>
        </w:rPr>
        <w:t xml:space="preserve">Teknik </w:t>
      </w:r>
      <w:proofErr w:type="spellStart"/>
      <w:r w:rsidRPr="0001495F">
        <w:rPr>
          <w:rFonts w:asciiTheme="majorBidi" w:hAnsiTheme="majorBidi" w:cstheme="majorBidi"/>
          <w:sz w:val="24"/>
          <w:szCs w:val="24"/>
        </w:rPr>
        <w:t>a</w:t>
      </w:r>
      <w:r>
        <w:rPr>
          <w:rFonts w:asciiTheme="majorBidi" w:hAnsiTheme="majorBidi" w:cstheme="majorBidi"/>
          <w:sz w:val="24"/>
          <w:szCs w:val="24"/>
        </w:rPr>
        <w:t>nalisis</w:t>
      </w:r>
      <w:proofErr w:type="spellEnd"/>
      <w:r>
        <w:rPr>
          <w:rFonts w:asciiTheme="majorBidi" w:hAnsiTheme="majorBidi" w:cstheme="majorBidi"/>
          <w:sz w:val="24"/>
          <w:szCs w:val="24"/>
        </w:rPr>
        <w:t xml:space="preserve"> data </w:t>
      </w:r>
      <w:proofErr w:type="spellStart"/>
      <w:r>
        <w:rPr>
          <w:rFonts w:asciiTheme="majorBidi" w:hAnsiTheme="majorBidi" w:cstheme="majorBidi"/>
          <w:sz w:val="24"/>
          <w:szCs w:val="24"/>
        </w:rPr>
        <w:t>menggunakan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reduksi</w:t>
      </w:r>
      <w:proofErr w:type="spellEnd"/>
      <w:r>
        <w:rPr>
          <w:rFonts w:asciiTheme="majorBidi" w:hAnsiTheme="majorBidi" w:cstheme="majorBidi"/>
          <w:sz w:val="24"/>
          <w:szCs w:val="24"/>
        </w:rPr>
        <w:t xml:space="preserve"> data, </w:t>
      </w:r>
      <w:proofErr w:type="spellStart"/>
      <w:r>
        <w:rPr>
          <w:rFonts w:asciiTheme="majorBidi" w:hAnsiTheme="majorBidi" w:cstheme="majorBidi"/>
          <w:sz w:val="24"/>
          <w:szCs w:val="24"/>
        </w:rPr>
        <w:t>penyajian</w:t>
      </w:r>
      <w:proofErr w:type="spellEnd"/>
      <w:r>
        <w:rPr>
          <w:rFonts w:asciiTheme="majorBidi" w:hAnsiTheme="majorBidi" w:cstheme="majorBidi"/>
          <w:sz w:val="24"/>
          <w:szCs w:val="24"/>
        </w:rPr>
        <w:t xml:space="preserve"> data, dan </w:t>
      </w:r>
      <w:proofErr w:type="spellStart"/>
      <w:r>
        <w:rPr>
          <w:rFonts w:asciiTheme="majorBidi" w:hAnsiTheme="majorBidi" w:cstheme="majorBidi"/>
          <w:sz w:val="24"/>
          <w:szCs w:val="24"/>
        </w:rPr>
        <w:t>penarikan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kesimpulan</w:t>
      </w:r>
      <w:proofErr w:type="spellEnd"/>
      <w:r>
        <w:rPr>
          <w:rFonts w:asciiTheme="majorBidi" w:hAnsiTheme="majorBidi" w:cstheme="majorBidi"/>
          <w:sz w:val="24"/>
          <w:szCs w:val="24"/>
        </w:rPr>
        <w:t xml:space="preserve"> dan </w:t>
      </w:r>
      <w:proofErr w:type="spellStart"/>
      <w:r>
        <w:rPr>
          <w:rFonts w:asciiTheme="majorBidi" w:hAnsiTheme="majorBidi" w:cstheme="majorBidi"/>
          <w:sz w:val="24"/>
          <w:szCs w:val="24"/>
        </w:rPr>
        <w:t>verifikasi</w:t>
      </w:r>
      <w:proofErr w:type="spellEnd"/>
      <w:r>
        <w:rPr>
          <w:rFonts w:asciiTheme="majorBidi" w:hAnsiTheme="majorBidi" w:cstheme="majorBidi"/>
          <w:sz w:val="24"/>
          <w:szCs w:val="24"/>
        </w:rPr>
        <w:t xml:space="preserve">. Hasil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menunjukkan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bahwa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komunikasi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dan orang </w:t>
      </w:r>
      <w:proofErr w:type="spellStart"/>
      <w:r>
        <w:rPr>
          <w:rFonts w:asciiTheme="majorBidi" w:hAnsiTheme="majorBidi" w:cstheme="majorBidi"/>
          <w:sz w:val="24"/>
          <w:szCs w:val="24"/>
        </w:rPr>
        <w:t>tua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belum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efektif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tidak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dapat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melaksanakan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tugas</w:t>
      </w:r>
      <w:proofErr w:type="spellEnd"/>
      <w:r>
        <w:rPr>
          <w:rFonts w:asciiTheme="majorBidi" w:hAnsiTheme="majorBidi" w:cstheme="majorBidi"/>
          <w:sz w:val="24"/>
          <w:szCs w:val="24"/>
        </w:rPr>
        <w:t xml:space="preserve"> perkembangan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maksimal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karena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harus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bekerja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tidak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bermain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optimal, </w:t>
      </w:r>
      <w:proofErr w:type="spellStart"/>
      <w:r>
        <w:rPr>
          <w:rFonts w:asciiTheme="majorBidi" w:hAnsiTheme="majorBidi" w:cstheme="majorBidi"/>
          <w:sz w:val="24"/>
          <w:szCs w:val="24"/>
        </w:rPr>
        <w:t>tidak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menjaga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kebersihan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diri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baik</w:t>
      </w:r>
      <w:proofErr w:type="spellEnd"/>
      <w:r>
        <w:rPr>
          <w:rFonts w:asciiTheme="majorBidi" w:hAnsiTheme="majorBidi" w:cstheme="majorBidi"/>
          <w:sz w:val="24"/>
          <w:szCs w:val="24"/>
        </w:rPr>
        <w:t xml:space="preserve">, dan </w:t>
      </w:r>
      <w:proofErr w:type="spellStart"/>
      <w:r>
        <w:rPr>
          <w:rFonts w:asciiTheme="majorBidi" w:hAnsiTheme="majorBidi" w:cstheme="majorBidi"/>
          <w:sz w:val="24"/>
          <w:szCs w:val="24"/>
        </w:rPr>
        <w:t>perlu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pembenahan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terkait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presepsi</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dimiliki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tentang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hidupnya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Berdasarkan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hasil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maka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menyimpulkan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bahwa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memerlukan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tempat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bermain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ramah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dan </w:t>
      </w:r>
      <w:proofErr w:type="spellStart"/>
      <w:r>
        <w:rPr>
          <w:rFonts w:asciiTheme="majorBidi" w:hAnsiTheme="majorBidi" w:cstheme="majorBidi"/>
          <w:sz w:val="24"/>
          <w:szCs w:val="24"/>
        </w:rPr>
        <w:t>teman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bermain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serta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membutuhkan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pola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pengasuhan</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baik</w:t>
      </w:r>
      <w:proofErr w:type="spellEnd"/>
      <w:r>
        <w:rPr>
          <w:rFonts w:asciiTheme="majorBidi" w:hAnsiTheme="majorBidi" w:cstheme="majorBidi"/>
          <w:sz w:val="24"/>
          <w:szCs w:val="24"/>
        </w:rPr>
        <w:t xml:space="preserve"> dan </w:t>
      </w:r>
      <w:proofErr w:type="spellStart"/>
      <w:r>
        <w:rPr>
          <w:rFonts w:asciiTheme="majorBidi" w:hAnsiTheme="majorBidi" w:cstheme="majorBidi"/>
          <w:sz w:val="24"/>
          <w:szCs w:val="24"/>
        </w:rPr>
        <w:t>benar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dari</w:t>
      </w:r>
      <w:proofErr w:type="spellEnd"/>
      <w:r>
        <w:rPr>
          <w:rFonts w:asciiTheme="majorBidi" w:hAnsiTheme="majorBidi" w:cstheme="majorBidi"/>
          <w:sz w:val="24"/>
          <w:szCs w:val="24"/>
        </w:rPr>
        <w:t xml:space="preserve"> orang </w:t>
      </w:r>
      <w:proofErr w:type="spellStart"/>
      <w:r>
        <w:rPr>
          <w:rFonts w:asciiTheme="majorBidi" w:hAnsiTheme="majorBidi" w:cstheme="majorBidi"/>
          <w:sz w:val="24"/>
          <w:szCs w:val="24"/>
        </w:rPr>
        <w:t>tua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menangani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permasalahan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tersebut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sehingga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diharapkan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dapat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berperilaku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positif</w:t>
      </w:r>
      <w:proofErr w:type="spellEnd"/>
      <w:r>
        <w:rPr>
          <w:rFonts w:asciiTheme="majorBidi" w:hAnsiTheme="majorBidi" w:cstheme="majorBidi"/>
          <w:sz w:val="24"/>
          <w:szCs w:val="24"/>
        </w:rPr>
        <w:t xml:space="preserve">. Hal </w:t>
      </w:r>
      <w:proofErr w:type="spellStart"/>
      <w:r>
        <w:rPr>
          <w:rFonts w:asciiTheme="majorBidi" w:hAnsiTheme="majorBidi" w:cstheme="majorBidi"/>
          <w:sz w:val="24"/>
          <w:szCs w:val="24"/>
        </w:rPr>
        <w:t>tersebut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melatarbelakangi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penulis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membuat</w:t>
      </w:r>
      <w:proofErr w:type="spellEnd"/>
      <w:r>
        <w:rPr>
          <w:rFonts w:asciiTheme="majorBidi" w:hAnsiTheme="majorBidi" w:cstheme="majorBidi"/>
          <w:sz w:val="24"/>
          <w:szCs w:val="24"/>
        </w:rPr>
        <w:t xml:space="preserve"> program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meningkatkan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kapasitas</w:t>
      </w:r>
      <w:proofErr w:type="spellEnd"/>
      <w:r>
        <w:rPr>
          <w:rFonts w:asciiTheme="majorBidi" w:hAnsiTheme="majorBidi" w:cstheme="majorBidi"/>
          <w:sz w:val="24"/>
          <w:szCs w:val="24"/>
        </w:rPr>
        <w:t xml:space="preserve"> orang </w:t>
      </w:r>
      <w:proofErr w:type="spellStart"/>
      <w:r>
        <w:rPr>
          <w:rFonts w:asciiTheme="majorBidi" w:hAnsiTheme="majorBidi" w:cstheme="majorBidi"/>
          <w:sz w:val="24"/>
          <w:szCs w:val="24"/>
        </w:rPr>
        <w:t>tua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meningkatkan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pengetahuan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serta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pemahaman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terkait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tugas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perkembangannya</w:t>
      </w:r>
      <w:proofErr w:type="spellEnd"/>
      <w:r>
        <w:rPr>
          <w:rFonts w:asciiTheme="majorBidi" w:hAnsiTheme="majorBidi" w:cstheme="majorBidi"/>
          <w:sz w:val="24"/>
          <w:szCs w:val="24"/>
        </w:rPr>
        <w:t xml:space="preserve">, dan </w:t>
      </w:r>
      <w:proofErr w:type="spellStart"/>
      <w:r>
        <w:rPr>
          <w:rFonts w:asciiTheme="majorBidi" w:hAnsiTheme="majorBidi" w:cstheme="majorBidi"/>
          <w:sz w:val="24"/>
          <w:szCs w:val="24"/>
        </w:rPr>
        <w:t>mempererat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hubungan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dan orang </w:t>
      </w:r>
      <w:proofErr w:type="spellStart"/>
      <w:r>
        <w:rPr>
          <w:rFonts w:asciiTheme="majorBidi" w:hAnsiTheme="majorBidi" w:cstheme="majorBidi"/>
          <w:sz w:val="24"/>
          <w:szCs w:val="24"/>
        </w:rPr>
        <w:t>tua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gelandangan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sehingga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dapat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memberikan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dapak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positif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bagi</w:t>
      </w:r>
      <w:proofErr w:type="spellEnd"/>
      <w:r>
        <w:rPr>
          <w:rFonts w:asciiTheme="majorBidi" w:hAnsiTheme="majorBidi" w:cstheme="majorBidi"/>
          <w:sz w:val="24"/>
          <w:szCs w:val="24"/>
        </w:rPr>
        <w:t xml:space="preserve"> perkembangan </w:t>
      </w:r>
      <w:proofErr w:type="spellStart"/>
      <w:r>
        <w:rPr>
          <w:rFonts w:asciiTheme="majorBidi" w:hAnsiTheme="majorBidi" w:cstheme="majorBidi"/>
          <w:sz w:val="24"/>
          <w:szCs w:val="24"/>
        </w:rPr>
        <w:t>anak</w:t>
      </w:r>
      <w:proofErr w:type="spellEnd"/>
      <w:r>
        <w:rPr>
          <w:rFonts w:asciiTheme="majorBidi" w:hAnsiTheme="majorBidi" w:cstheme="majorBidi"/>
          <w:sz w:val="24"/>
          <w:szCs w:val="24"/>
        </w:rPr>
        <w:t xml:space="preserve">. </w:t>
      </w:r>
    </w:p>
    <w:p w14:paraId="1BBDC236" w14:textId="77777777" w:rsidR="00E75506" w:rsidRDefault="00E75506" w:rsidP="00E75506">
      <w:pPr>
        <w:spacing w:after="0" w:line="360" w:lineRule="auto"/>
        <w:ind w:left="567" w:hanging="567"/>
        <w:jc w:val="both"/>
        <w:rPr>
          <w:rFonts w:asciiTheme="majorBidi" w:hAnsiTheme="majorBidi" w:cstheme="majorBidi"/>
          <w:sz w:val="24"/>
          <w:szCs w:val="24"/>
        </w:rPr>
      </w:pPr>
    </w:p>
    <w:p w14:paraId="59D06084" w14:textId="77777777" w:rsidR="00E75506" w:rsidRDefault="00E75506" w:rsidP="00E75506">
      <w:pPr>
        <w:spacing w:after="0" w:line="360" w:lineRule="auto"/>
        <w:ind w:left="567" w:hanging="567"/>
        <w:jc w:val="both"/>
        <w:rPr>
          <w:rFonts w:asciiTheme="majorBidi" w:hAnsiTheme="majorBidi" w:cstheme="majorBidi"/>
          <w:b/>
          <w:bCs/>
          <w:sz w:val="24"/>
          <w:szCs w:val="24"/>
        </w:rPr>
      </w:pPr>
      <w:r w:rsidRPr="007E4FF1">
        <w:rPr>
          <w:rFonts w:asciiTheme="majorBidi" w:hAnsiTheme="majorBidi" w:cstheme="majorBidi"/>
          <w:b/>
          <w:bCs/>
          <w:sz w:val="24"/>
          <w:szCs w:val="24"/>
        </w:rPr>
        <w:t xml:space="preserve">Kata </w:t>
      </w:r>
      <w:proofErr w:type="spellStart"/>
      <w:r w:rsidRPr="007E4FF1">
        <w:rPr>
          <w:rFonts w:asciiTheme="majorBidi" w:hAnsiTheme="majorBidi" w:cstheme="majorBidi"/>
          <w:b/>
          <w:bCs/>
          <w:sz w:val="24"/>
          <w:szCs w:val="24"/>
        </w:rPr>
        <w:t>Kunci</w:t>
      </w:r>
      <w:proofErr w:type="spellEnd"/>
      <w:r w:rsidRPr="007E4FF1">
        <w:rPr>
          <w:rFonts w:asciiTheme="majorBidi" w:hAnsiTheme="majorBidi" w:cstheme="majorBidi"/>
          <w:b/>
          <w:bCs/>
          <w:sz w:val="24"/>
          <w:szCs w:val="24"/>
        </w:rPr>
        <w:t xml:space="preserve">: </w:t>
      </w:r>
      <w:proofErr w:type="spellStart"/>
      <w:r w:rsidRPr="007E4FF1">
        <w:rPr>
          <w:rFonts w:asciiTheme="majorBidi" w:hAnsiTheme="majorBidi" w:cstheme="majorBidi"/>
          <w:b/>
          <w:bCs/>
          <w:sz w:val="24"/>
          <w:szCs w:val="24"/>
        </w:rPr>
        <w:t>Perilaku</w:t>
      </w:r>
      <w:proofErr w:type="spellEnd"/>
      <w:r w:rsidRPr="007E4FF1">
        <w:rPr>
          <w:rFonts w:asciiTheme="majorBidi" w:hAnsiTheme="majorBidi" w:cstheme="majorBidi"/>
          <w:b/>
          <w:bCs/>
          <w:sz w:val="24"/>
          <w:szCs w:val="24"/>
        </w:rPr>
        <w:t xml:space="preserve">, Anak, dan </w:t>
      </w:r>
      <w:proofErr w:type="spellStart"/>
      <w:r>
        <w:rPr>
          <w:rFonts w:asciiTheme="majorBidi" w:hAnsiTheme="majorBidi" w:cstheme="majorBidi"/>
          <w:b/>
          <w:bCs/>
          <w:sz w:val="24"/>
          <w:szCs w:val="24"/>
        </w:rPr>
        <w:t>Gelandangan</w:t>
      </w:r>
      <w:proofErr w:type="spellEnd"/>
    </w:p>
    <w:p w14:paraId="2A138C0F" w14:textId="77777777" w:rsidR="00E75506" w:rsidRDefault="00E75506" w:rsidP="00E75506">
      <w:pPr>
        <w:jc w:val="center"/>
        <w:rPr>
          <w:rFonts w:asciiTheme="majorBidi" w:hAnsiTheme="majorBidi" w:cstheme="majorBidi"/>
          <w:b/>
          <w:bCs/>
        </w:rPr>
      </w:pPr>
    </w:p>
    <w:p w14:paraId="4AF0E8B3" w14:textId="77777777" w:rsidR="00E75506" w:rsidRDefault="00E75506" w:rsidP="00E75506">
      <w:pPr>
        <w:jc w:val="center"/>
        <w:rPr>
          <w:rFonts w:asciiTheme="majorBidi" w:hAnsiTheme="majorBidi" w:cstheme="majorBidi"/>
          <w:b/>
          <w:bCs/>
        </w:rPr>
      </w:pPr>
    </w:p>
    <w:p w14:paraId="171BFF49" w14:textId="77777777" w:rsidR="00E75506" w:rsidRDefault="00E75506" w:rsidP="00E75506">
      <w:pPr>
        <w:jc w:val="center"/>
        <w:rPr>
          <w:rFonts w:asciiTheme="majorBidi" w:hAnsiTheme="majorBidi" w:cstheme="majorBidi"/>
          <w:b/>
          <w:bCs/>
        </w:rPr>
      </w:pPr>
    </w:p>
    <w:p w14:paraId="281D4859" w14:textId="77777777" w:rsidR="00E75506" w:rsidRDefault="00E75506" w:rsidP="00E75506">
      <w:pPr>
        <w:jc w:val="center"/>
        <w:rPr>
          <w:rFonts w:asciiTheme="majorBidi" w:hAnsiTheme="majorBidi" w:cstheme="majorBidi"/>
          <w:b/>
          <w:bCs/>
        </w:rPr>
      </w:pPr>
    </w:p>
    <w:p w14:paraId="066D33FC" w14:textId="77777777" w:rsidR="00E75506" w:rsidRDefault="00E75506" w:rsidP="00E75506">
      <w:pPr>
        <w:jc w:val="center"/>
        <w:rPr>
          <w:rFonts w:asciiTheme="majorBidi" w:hAnsiTheme="majorBidi" w:cstheme="majorBidi"/>
          <w:b/>
          <w:bCs/>
        </w:rPr>
      </w:pPr>
    </w:p>
    <w:p w14:paraId="2670001F" w14:textId="77777777" w:rsidR="00E75506" w:rsidRDefault="00E75506" w:rsidP="00E75506">
      <w:pPr>
        <w:jc w:val="center"/>
        <w:rPr>
          <w:rFonts w:asciiTheme="majorBidi" w:hAnsiTheme="majorBidi" w:cstheme="majorBidi"/>
          <w:b/>
          <w:bCs/>
        </w:rPr>
      </w:pPr>
    </w:p>
    <w:p w14:paraId="31C17A3B" w14:textId="77777777" w:rsidR="00E75506" w:rsidRDefault="00E75506" w:rsidP="00E75506">
      <w:pPr>
        <w:jc w:val="center"/>
        <w:rPr>
          <w:rFonts w:asciiTheme="majorBidi" w:hAnsiTheme="majorBidi" w:cstheme="majorBidi"/>
          <w:b/>
          <w:bCs/>
        </w:rPr>
      </w:pPr>
    </w:p>
    <w:p w14:paraId="667B0285" w14:textId="77777777" w:rsidR="00E75506" w:rsidRPr="002F0421" w:rsidRDefault="00E75506" w:rsidP="00E75506">
      <w:pPr>
        <w:jc w:val="center"/>
        <w:rPr>
          <w:rFonts w:asciiTheme="majorBidi" w:hAnsiTheme="majorBidi" w:cstheme="majorBidi"/>
          <w:b/>
          <w:bCs/>
          <w:i/>
          <w:iCs/>
        </w:rPr>
      </w:pPr>
      <w:r w:rsidRPr="002F0421">
        <w:rPr>
          <w:rFonts w:asciiTheme="majorBidi" w:hAnsiTheme="majorBidi" w:cstheme="majorBidi"/>
          <w:b/>
          <w:bCs/>
          <w:i/>
          <w:iCs/>
        </w:rPr>
        <w:lastRenderedPageBreak/>
        <w:t>ABSTRACT</w:t>
      </w:r>
    </w:p>
    <w:p w14:paraId="181CA766" w14:textId="77777777" w:rsidR="00E75506" w:rsidRPr="00731A9F" w:rsidRDefault="00E75506" w:rsidP="00E75506">
      <w:pPr>
        <w:spacing w:after="0" w:line="480" w:lineRule="auto"/>
        <w:jc w:val="both"/>
        <w:rPr>
          <w:rFonts w:asciiTheme="majorBidi" w:hAnsiTheme="majorBidi" w:cstheme="majorBidi"/>
          <w:sz w:val="24"/>
          <w:szCs w:val="24"/>
        </w:rPr>
      </w:pPr>
    </w:p>
    <w:p w14:paraId="1E4EA9EE" w14:textId="77777777" w:rsidR="00E75506" w:rsidRDefault="00E75506" w:rsidP="00E75506">
      <w:pPr>
        <w:spacing w:after="0" w:line="240" w:lineRule="auto"/>
        <w:ind w:left="567" w:hanging="567"/>
        <w:jc w:val="both"/>
        <w:rPr>
          <w:rFonts w:asciiTheme="majorBidi" w:hAnsiTheme="majorBidi" w:cstheme="majorBidi"/>
          <w:b/>
          <w:bCs/>
          <w:i/>
          <w:iCs/>
          <w:sz w:val="24"/>
          <w:szCs w:val="24"/>
        </w:rPr>
      </w:pPr>
      <w:r w:rsidRPr="00731A9F">
        <w:rPr>
          <w:rFonts w:asciiTheme="majorBidi" w:hAnsiTheme="majorBidi" w:cstheme="majorBidi"/>
          <w:b/>
          <w:bCs/>
          <w:sz w:val="24"/>
          <w:szCs w:val="24"/>
        </w:rPr>
        <w:t xml:space="preserve">LATIFATUR RO'FAH, NRP. 19.04.125. </w:t>
      </w:r>
      <w:r w:rsidRPr="00256016">
        <w:rPr>
          <w:rFonts w:asciiTheme="majorBidi" w:hAnsiTheme="majorBidi" w:cstheme="majorBidi"/>
          <w:b/>
          <w:bCs/>
          <w:i/>
          <w:iCs/>
          <w:sz w:val="24"/>
          <w:szCs w:val="24"/>
        </w:rPr>
        <w:t>Behavior of Children Who Have Homeless Parents, Bandung Social Welfare Polytechnic.</w:t>
      </w:r>
    </w:p>
    <w:p w14:paraId="4AD9D9F0" w14:textId="77777777" w:rsidR="00E75506" w:rsidRPr="003737AC" w:rsidRDefault="00E75506" w:rsidP="00E75506">
      <w:pPr>
        <w:spacing w:after="0" w:line="240" w:lineRule="auto"/>
        <w:ind w:left="567" w:hanging="567"/>
        <w:jc w:val="both"/>
        <w:rPr>
          <w:rFonts w:asciiTheme="majorBidi" w:hAnsiTheme="majorBidi" w:cstheme="majorBidi"/>
          <w:b/>
          <w:bCs/>
          <w:sz w:val="24"/>
          <w:szCs w:val="24"/>
        </w:rPr>
      </w:pPr>
      <w:r>
        <w:rPr>
          <w:rFonts w:asciiTheme="majorBidi" w:hAnsiTheme="majorBidi" w:cstheme="majorBidi"/>
          <w:b/>
          <w:bCs/>
          <w:sz w:val="24"/>
          <w:szCs w:val="24"/>
        </w:rPr>
        <w:tab/>
      </w:r>
      <w:r>
        <w:rPr>
          <w:rFonts w:asciiTheme="majorBidi" w:hAnsiTheme="majorBidi" w:cstheme="majorBidi"/>
          <w:b/>
          <w:bCs/>
          <w:i/>
          <w:iCs/>
          <w:sz w:val="24"/>
          <w:szCs w:val="24"/>
        </w:rPr>
        <w:t xml:space="preserve">Mentor: </w:t>
      </w:r>
      <w:r>
        <w:rPr>
          <w:rFonts w:asciiTheme="majorBidi" w:hAnsiTheme="majorBidi" w:cstheme="majorBidi"/>
          <w:b/>
          <w:bCs/>
          <w:sz w:val="24"/>
          <w:szCs w:val="24"/>
        </w:rPr>
        <w:t xml:space="preserve">Epi </w:t>
      </w:r>
      <w:proofErr w:type="spellStart"/>
      <w:r>
        <w:rPr>
          <w:rFonts w:asciiTheme="majorBidi" w:hAnsiTheme="majorBidi" w:cstheme="majorBidi"/>
          <w:b/>
          <w:bCs/>
          <w:sz w:val="24"/>
          <w:szCs w:val="24"/>
        </w:rPr>
        <w:t>Supiadi</w:t>
      </w:r>
      <w:proofErr w:type="spellEnd"/>
      <w:r>
        <w:rPr>
          <w:rFonts w:asciiTheme="majorBidi" w:hAnsiTheme="majorBidi" w:cstheme="majorBidi"/>
          <w:b/>
          <w:bCs/>
          <w:sz w:val="24"/>
          <w:szCs w:val="24"/>
        </w:rPr>
        <w:t xml:space="preserve"> </w:t>
      </w:r>
      <w:r>
        <w:rPr>
          <w:rFonts w:asciiTheme="majorBidi" w:hAnsiTheme="majorBidi" w:cstheme="majorBidi"/>
          <w:b/>
          <w:bCs/>
          <w:i/>
          <w:iCs/>
          <w:sz w:val="24"/>
          <w:szCs w:val="24"/>
        </w:rPr>
        <w:t xml:space="preserve">and </w:t>
      </w:r>
      <w:r>
        <w:rPr>
          <w:rFonts w:asciiTheme="majorBidi" w:hAnsiTheme="majorBidi" w:cstheme="majorBidi"/>
          <w:b/>
          <w:bCs/>
          <w:sz w:val="24"/>
          <w:szCs w:val="24"/>
        </w:rPr>
        <w:t xml:space="preserve">Ahmad </w:t>
      </w:r>
      <w:proofErr w:type="spellStart"/>
      <w:r>
        <w:rPr>
          <w:rFonts w:asciiTheme="majorBidi" w:hAnsiTheme="majorBidi" w:cstheme="majorBidi"/>
          <w:b/>
          <w:bCs/>
          <w:sz w:val="24"/>
          <w:szCs w:val="24"/>
        </w:rPr>
        <w:t>Yaneri</w:t>
      </w:r>
      <w:proofErr w:type="spellEnd"/>
    </w:p>
    <w:p w14:paraId="228ABB29" w14:textId="77777777" w:rsidR="00E75506" w:rsidRDefault="00E75506" w:rsidP="00E75506">
      <w:pPr>
        <w:spacing w:after="0" w:line="240" w:lineRule="auto"/>
        <w:ind w:left="567" w:hanging="567"/>
        <w:jc w:val="both"/>
        <w:rPr>
          <w:rFonts w:asciiTheme="majorBidi" w:hAnsiTheme="majorBidi" w:cstheme="majorBidi"/>
          <w:b/>
          <w:bCs/>
          <w:sz w:val="24"/>
          <w:szCs w:val="24"/>
        </w:rPr>
      </w:pPr>
    </w:p>
    <w:p w14:paraId="3F3AC7BF" w14:textId="77777777" w:rsidR="00E75506" w:rsidRPr="00256016" w:rsidRDefault="00E75506" w:rsidP="00E75506">
      <w:pPr>
        <w:spacing w:after="0" w:line="240" w:lineRule="auto"/>
        <w:jc w:val="both"/>
        <w:rPr>
          <w:rFonts w:asciiTheme="majorBidi" w:hAnsiTheme="majorBidi" w:cstheme="majorBidi"/>
          <w:i/>
          <w:iCs/>
          <w:sz w:val="24"/>
          <w:szCs w:val="24"/>
        </w:rPr>
      </w:pPr>
      <w:r w:rsidRPr="00256016">
        <w:rPr>
          <w:rFonts w:asciiTheme="majorBidi" w:hAnsiTheme="majorBidi" w:cstheme="majorBidi"/>
          <w:i/>
          <w:iCs/>
          <w:sz w:val="24"/>
          <w:szCs w:val="24"/>
        </w:rPr>
        <w:t xml:space="preserve">Behavior is a response given by a person to a stimulus that has been received. While homeless people are people who do not have a place to live for various reasons. This study aims to obtain an overview of; 1) the behavior of homeless children when interacting with their parents, 2) children's play behavior, 3) the behavior of maintaining children's personal hygiene, and 4) the perception of homeless children. This research uses a descriptive method with a qualitative approach. The informants of this study were homeless children, homeless parents, and significant others determined by purposive sampling. The data collection techniques used are interviews, observation, documentation studies, and triangulation. Data validity check with 1) credibility test, 2) transferability test, and 3) dependency test. Data analysis techniques use data reduction, data presentation, and conclusion drawing and verification. The results showed that the communication between children and homeless parents has not been effective, children cannot carry out developmental tasks optimally because they have to work, children do not play optimally, do not maintain good personal hygiene, and need improvement related to the perceptions that children have about their lives. Based on the results of the study, researchers concluded that homeless children need child-friendly playgrounds and playmates, and need good and correct parenting patterns from parents to deal with these problems so that homeless children are expected to behave positively. This is the background of the author to create programs to increase the capacity of homeless parents, increase knowledge and understanding of homeless children related to their developmental tasks, and strengthen the relationship between children and parents with homeless people so that they can provide positive results for child development. </w:t>
      </w:r>
    </w:p>
    <w:p w14:paraId="4D0DB889" w14:textId="77777777" w:rsidR="00E75506" w:rsidRPr="00256016" w:rsidRDefault="00E75506" w:rsidP="00E75506">
      <w:pPr>
        <w:spacing w:after="0" w:line="360" w:lineRule="auto"/>
        <w:ind w:left="567" w:hanging="567"/>
        <w:jc w:val="both"/>
        <w:rPr>
          <w:rFonts w:asciiTheme="majorBidi" w:hAnsiTheme="majorBidi" w:cstheme="majorBidi"/>
          <w:i/>
          <w:iCs/>
          <w:sz w:val="24"/>
          <w:szCs w:val="24"/>
        </w:rPr>
      </w:pPr>
    </w:p>
    <w:p w14:paraId="226D4AEB" w14:textId="77777777" w:rsidR="00E75506" w:rsidRPr="00256016" w:rsidRDefault="00E75506" w:rsidP="00E75506">
      <w:pPr>
        <w:spacing w:after="0" w:line="360" w:lineRule="auto"/>
        <w:ind w:left="567" w:hanging="567"/>
        <w:jc w:val="both"/>
        <w:rPr>
          <w:rFonts w:asciiTheme="majorBidi" w:hAnsiTheme="majorBidi" w:cstheme="majorBidi"/>
          <w:b/>
          <w:bCs/>
          <w:i/>
          <w:iCs/>
          <w:sz w:val="24"/>
          <w:szCs w:val="24"/>
        </w:rPr>
      </w:pPr>
      <w:r w:rsidRPr="00256016">
        <w:rPr>
          <w:rFonts w:asciiTheme="majorBidi" w:hAnsiTheme="majorBidi" w:cstheme="majorBidi"/>
          <w:b/>
          <w:bCs/>
          <w:i/>
          <w:iCs/>
          <w:sz w:val="24"/>
          <w:szCs w:val="24"/>
        </w:rPr>
        <w:t>Keywords: Behavior, Children, and Homelessness</w:t>
      </w:r>
    </w:p>
    <w:p w14:paraId="55DFE978" w14:textId="77777777" w:rsidR="00E75506" w:rsidRPr="000C7302" w:rsidRDefault="00E75506" w:rsidP="00E75506">
      <w:pPr>
        <w:rPr>
          <w:rFonts w:asciiTheme="majorBidi" w:hAnsiTheme="majorBidi" w:cstheme="majorBidi"/>
          <w:b/>
          <w:bCs/>
        </w:rPr>
      </w:pPr>
    </w:p>
    <w:p w14:paraId="0556E8C6" w14:textId="77777777" w:rsidR="001062A7" w:rsidRDefault="001062A7"/>
    <w:sectPr w:rsidR="001062A7" w:rsidSect="001F2DBB">
      <w:footerReference w:type="default" r:id="rId7"/>
      <w:pgSz w:w="11910" w:h="16840"/>
      <w:pgMar w:top="2268" w:right="1701" w:bottom="1701" w:left="2268" w:header="2279" w:footer="1015" w:gutter="0"/>
      <w:pgNumType w:fmt="lowerRoman" w:start="6"/>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AA7770" w14:textId="77777777" w:rsidR="001F2DBB" w:rsidRDefault="001F2DBB" w:rsidP="001F2DBB">
      <w:pPr>
        <w:spacing w:after="0" w:line="240" w:lineRule="auto"/>
      </w:pPr>
      <w:r>
        <w:separator/>
      </w:r>
    </w:p>
  </w:endnote>
  <w:endnote w:type="continuationSeparator" w:id="0">
    <w:p w14:paraId="70A12930" w14:textId="77777777" w:rsidR="001F2DBB" w:rsidRDefault="001F2DBB" w:rsidP="001F2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4462306"/>
      <w:docPartObj>
        <w:docPartGallery w:val="Page Numbers (Bottom of Page)"/>
        <w:docPartUnique/>
      </w:docPartObj>
    </w:sdtPr>
    <w:sdtEndPr>
      <w:rPr>
        <w:rFonts w:ascii="Times New Roman" w:hAnsi="Times New Roman" w:cs="Times New Roman"/>
        <w:noProof/>
        <w:sz w:val="24"/>
        <w:szCs w:val="24"/>
      </w:rPr>
    </w:sdtEndPr>
    <w:sdtContent>
      <w:p w14:paraId="7A33A053" w14:textId="2747FFE9" w:rsidR="001F2DBB" w:rsidRPr="001F2DBB" w:rsidRDefault="001F2DBB">
        <w:pPr>
          <w:pStyle w:val="Footer"/>
          <w:jc w:val="center"/>
          <w:rPr>
            <w:rFonts w:ascii="Times New Roman" w:hAnsi="Times New Roman" w:cs="Times New Roman"/>
            <w:sz w:val="24"/>
            <w:szCs w:val="24"/>
          </w:rPr>
        </w:pPr>
        <w:r w:rsidRPr="001F2DBB">
          <w:rPr>
            <w:rFonts w:ascii="Times New Roman" w:hAnsi="Times New Roman" w:cs="Times New Roman"/>
            <w:sz w:val="24"/>
            <w:szCs w:val="24"/>
          </w:rPr>
          <w:fldChar w:fldCharType="begin"/>
        </w:r>
        <w:r w:rsidRPr="001F2DBB">
          <w:rPr>
            <w:rFonts w:ascii="Times New Roman" w:hAnsi="Times New Roman" w:cs="Times New Roman"/>
            <w:sz w:val="24"/>
            <w:szCs w:val="24"/>
          </w:rPr>
          <w:instrText xml:space="preserve"> PAGE   \* MERGEFORMAT </w:instrText>
        </w:r>
        <w:r w:rsidRPr="001F2DBB">
          <w:rPr>
            <w:rFonts w:ascii="Times New Roman" w:hAnsi="Times New Roman" w:cs="Times New Roman"/>
            <w:sz w:val="24"/>
            <w:szCs w:val="24"/>
          </w:rPr>
          <w:fldChar w:fldCharType="separate"/>
        </w:r>
        <w:r w:rsidRPr="001F2DBB">
          <w:rPr>
            <w:rFonts w:ascii="Times New Roman" w:hAnsi="Times New Roman" w:cs="Times New Roman"/>
            <w:noProof/>
            <w:sz w:val="24"/>
            <w:szCs w:val="24"/>
          </w:rPr>
          <w:t>2</w:t>
        </w:r>
        <w:r w:rsidRPr="001F2DBB">
          <w:rPr>
            <w:rFonts w:ascii="Times New Roman" w:hAnsi="Times New Roman" w:cs="Times New Roman"/>
            <w:noProof/>
            <w:sz w:val="24"/>
            <w:szCs w:val="24"/>
          </w:rPr>
          <w:fldChar w:fldCharType="end"/>
        </w:r>
      </w:p>
    </w:sdtContent>
  </w:sdt>
  <w:p w14:paraId="64D8ADAF" w14:textId="77777777" w:rsidR="001F2DBB" w:rsidRDefault="001F2D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729CBB" w14:textId="77777777" w:rsidR="001F2DBB" w:rsidRDefault="001F2DBB" w:rsidP="001F2DBB">
      <w:pPr>
        <w:spacing w:after="0" w:line="240" w:lineRule="auto"/>
      </w:pPr>
      <w:r>
        <w:separator/>
      </w:r>
    </w:p>
  </w:footnote>
  <w:footnote w:type="continuationSeparator" w:id="0">
    <w:p w14:paraId="4BBAC2B8" w14:textId="77777777" w:rsidR="001F2DBB" w:rsidRDefault="001F2DBB" w:rsidP="001F2D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506"/>
    <w:rsid w:val="00053D3C"/>
    <w:rsid w:val="001062A7"/>
    <w:rsid w:val="001F2DBB"/>
    <w:rsid w:val="003D19C8"/>
    <w:rsid w:val="00423DEB"/>
    <w:rsid w:val="00A05F20"/>
    <w:rsid w:val="00E75506"/>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0A28C"/>
  <w15:chartTrackingRefBased/>
  <w15:docId w15:val="{BDAC3A8E-BDC2-44A2-882A-DF238F3BE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506"/>
    <w:rPr>
      <w:lang w:val="en-US"/>
    </w:rPr>
  </w:style>
  <w:style w:type="paragraph" w:styleId="Heading1">
    <w:name w:val="heading 1"/>
    <w:basedOn w:val="Normal"/>
    <w:next w:val="Normal"/>
    <w:link w:val="Heading1Char"/>
    <w:uiPriority w:val="9"/>
    <w:qFormat/>
    <w:rsid w:val="00E755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5506"/>
    <w:rPr>
      <w:rFonts w:asciiTheme="majorHAnsi" w:eastAsiaTheme="majorEastAsia" w:hAnsiTheme="majorHAnsi" w:cstheme="majorBidi"/>
      <w:color w:val="2F5496" w:themeColor="accent1" w:themeShade="BF"/>
      <w:sz w:val="32"/>
      <w:szCs w:val="32"/>
      <w:lang w:val="en-US"/>
    </w:rPr>
  </w:style>
  <w:style w:type="paragraph" w:styleId="Header">
    <w:name w:val="header"/>
    <w:basedOn w:val="Normal"/>
    <w:link w:val="HeaderChar"/>
    <w:uiPriority w:val="99"/>
    <w:unhideWhenUsed/>
    <w:rsid w:val="001F2D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2DBB"/>
    <w:rPr>
      <w:lang w:val="en-US"/>
    </w:rPr>
  </w:style>
  <w:style w:type="paragraph" w:styleId="Footer">
    <w:name w:val="footer"/>
    <w:basedOn w:val="Normal"/>
    <w:link w:val="FooterChar"/>
    <w:uiPriority w:val="99"/>
    <w:unhideWhenUsed/>
    <w:rsid w:val="001F2D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2DBB"/>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EE1C46-88DF-4B34-8C1C-F8EF3DB5A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632</Words>
  <Characters>3609</Characters>
  <Application>Microsoft Office Word</Application>
  <DocSecurity>0</DocSecurity>
  <Lines>30</Lines>
  <Paragraphs>8</Paragraphs>
  <ScaleCrop>false</ScaleCrop>
  <Company/>
  <LinksUpToDate>false</LinksUpToDate>
  <CharactersWithSpaces>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2023-08-12T10:02:00Z</dcterms:created>
  <dcterms:modified xsi:type="dcterms:W3CDTF">2023-08-12T10:12:00Z</dcterms:modified>
</cp:coreProperties>
</file>