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DAEEF5" w14:textId="77777777" w:rsidR="002D4B80" w:rsidRDefault="002D4B80" w:rsidP="002D4B80">
      <w:pPr>
        <w:jc w:val="center"/>
        <w:rPr>
          <w:b/>
          <w:bCs/>
          <w:sz w:val="24"/>
          <w:szCs w:val="24"/>
          <w:lang w:val="en-US"/>
        </w:rPr>
      </w:pPr>
      <w:r>
        <w:rPr>
          <w:b/>
          <w:bCs/>
          <w:sz w:val="24"/>
          <w:szCs w:val="24"/>
          <w:lang w:val="en-US"/>
        </w:rPr>
        <w:t>ABS</w:t>
      </w:r>
      <w:r w:rsidRPr="006E11F4">
        <w:rPr>
          <w:b/>
          <w:bCs/>
          <w:sz w:val="24"/>
          <w:szCs w:val="24"/>
          <w:lang w:val="en-US"/>
        </w:rPr>
        <w:t>TRAK</w:t>
      </w:r>
    </w:p>
    <w:p w14:paraId="2D0DDDDC" w14:textId="77777777" w:rsidR="002D4B80" w:rsidRDefault="002D4B80" w:rsidP="002D4B80">
      <w:pPr>
        <w:jc w:val="both"/>
        <w:rPr>
          <w:b/>
          <w:bCs/>
          <w:sz w:val="24"/>
          <w:szCs w:val="24"/>
          <w:lang w:val="en-US"/>
        </w:rPr>
      </w:pPr>
    </w:p>
    <w:p w14:paraId="080504E3" w14:textId="77777777" w:rsidR="002D4B80" w:rsidRPr="00A40C03" w:rsidRDefault="002D4B80" w:rsidP="002D4B80">
      <w:pPr>
        <w:pStyle w:val="Heading1"/>
        <w:spacing w:before="0"/>
        <w:ind w:left="567" w:right="-1" w:hanging="567"/>
        <w:rPr>
          <w:lang w:val="en-US"/>
        </w:rPr>
      </w:pPr>
      <w:r w:rsidRPr="007E4898">
        <w:rPr>
          <w:lang w:val="en-US"/>
        </w:rPr>
        <w:t>YUSUF HUDA MUTTAQIN</w:t>
      </w:r>
      <w:r w:rsidRPr="007E4898">
        <w:t>, 1</w:t>
      </w:r>
      <w:r w:rsidRPr="007E4898">
        <w:rPr>
          <w:lang w:val="en-US"/>
        </w:rPr>
        <w:t>9</w:t>
      </w:r>
      <w:r w:rsidRPr="007E4898">
        <w:t>.04.0</w:t>
      </w:r>
      <w:r w:rsidRPr="007E4898">
        <w:rPr>
          <w:lang w:val="en-US"/>
        </w:rPr>
        <w:t>83</w:t>
      </w:r>
      <w:r w:rsidRPr="007E4898">
        <w:t xml:space="preserve">. </w:t>
      </w:r>
      <w:r w:rsidRPr="007E4898">
        <w:rPr>
          <w:lang w:val="en-US"/>
        </w:rPr>
        <w:t xml:space="preserve">Coping Strategy </w:t>
      </w:r>
      <w:proofErr w:type="spellStart"/>
      <w:r w:rsidRPr="007E4898">
        <w:rPr>
          <w:lang w:val="en-US"/>
        </w:rPr>
        <w:t>Siswa</w:t>
      </w:r>
      <w:proofErr w:type="spellEnd"/>
      <w:r w:rsidRPr="007E4898">
        <w:rPr>
          <w:lang w:val="en-US"/>
        </w:rPr>
        <w:t xml:space="preserve"> </w:t>
      </w:r>
      <w:proofErr w:type="spellStart"/>
      <w:r w:rsidRPr="007E4898">
        <w:rPr>
          <w:lang w:val="en-US"/>
        </w:rPr>
        <w:t>Dalam</w:t>
      </w:r>
      <w:proofErr w:type="spellEnd"/>
      <w:r w:rsidRPr="007E4898">
        <w:rPr>
          <w:lang w:val="en-US"/>
        </w:rPr>
        <w:t xml:space="preserve"> Proses </w:t>
      </w:r>
      <w:proofErr w:type="spellStart"/>
      <w:r w:rsidRPr="007E4898">
        <w:rPr>
          <w:lang w:val="en-US"/>
        </w:rPr>
        <w:t>Pembelajaran</w:t>
      </w:r>
      <w:proofErr w:type="spellEnd"/>
      <w:r w:rsidRPr="007E4898">
        <w:rPr>
          <w:lang w:val="en-US"/>
        </w:rPr>
        <w:t xml:space="preserve"> Di SMA </w:t>
      </w:r>
      <w:proofErr w:type="spellStart"/>
      <w:r w:rsidRPr="007E4898">
        <w:rPr>
          <w:lang w:val="en-US"/>
        </w:rPr>
        <w:t>Daarut</w:t>
      </w:r>
      <w:proofErr w:type="spellEnd"/>
      <w:r w:rsidRPr="007E4898">
        <w:rPr>
          <w:lang w:val="en-US"/>
        </w:rPr>
        <w:t xml:space="preserve"> </w:t>
      </w:r>
      <w:proofErr w:type="spellStart"/>
      <w:r w:rsidRPr="007E4898">
        <w:rPr>
          <w:lang w:val="en-US"/>
        </w:rPr>
        <w:t>Tauhiid</w:t>
      </w:r>
      <w:proofErr w:type="spellEnd"/>
      <w:r w:rsidRPr="007E4898">
        <w:rPr>
          <w:lang w:val="en-US"/>
        </w:rPr>
        <w:t xml:space="preserve"> </w:t>
      </w:r>
      <w:proofErr w:type="spellStart"/>
      <w:r w:rsidRPr="007E4898">
        <w:rPr>
          <w:lang w:val="en-US"/>
        </w:rPr>
        <w:t>Kabupaten</w:t>
      </w:r>
      <w:proofErr w:type="spellEnd"/>
      <w:r w:rsidRPr="007E4898">
        <w:rPr>
          <w:lang w:val="en-US"/>
        </w:rPr>
        <w:t xml:space="preserve"> Bandung Barat</w:t>
      </w:r>
      <w:r w:rsidRPr="007E4898">
        <w:t>,</w:t>
      </w:r>
      <w:r w:rsidRPr="007E4898">
        <w:rPr>
          <w:spacing w:val="-2"/>
        </w:rPr>
        <w:t xml:space="preserve"> </w:t>
      </w:r>
      <w:r w:rsidRPr="007E4898">
        <w:t>Dibimbing</w:t>
      </w:r>
      <w:r w:rsidRPr="007E4898">
        <w:rPr>
          <w:spacing w:val="-4"/>
        </w:rPr>
        <w:t xml:space="preserve"> </w:t>
      </w:r>
      <w:r w:rsidRPr="007E4898">
        <w:t>oleh</w:t>
      </w:r>
      <w:r w:rsidRPr="007E4898">
        <w:rPr>
          <w:spacing w:val="-1"/>
          <w:lang w:val="en-US"/>
        </w:rPr>
        <w:t xml:space="preserve"> </w:t>
      </w:r>
      <w:proofErr w:type="spellStart"/>
      <w:r w:rsidRPr="007E4898">
        <w:rPr>
          <w:lang w:val="en-US"/>
        </w:rPr>
        <w:t>Marjuki</w:t>
      </w:r>
      <w:proofErr w:type="spellEnd"/>
      <w:r w:rsidRPr="007E4898">
        <w:rPr>
          <w:spacing w:val="-1"/>
        </w:rPr>
        <w:t xml:space="preserve"> </w:t>
      </w:r>
      <w:r w:rsidRPr="007E4898">
        <w:t>dan</w:t>
      </w:r>
      <w:r w:rsidRPr="007E4898">
        <w:rPr>
          <w:spacing w:val="-1"/>
        </w:rPr>
        <w:t xml:space="preserve"> </w:t>
      </w:r>
      <w:proofErr w:type="spellStart"/>
      <w:r w:rsidRPr="007E4898">
        <w:rPr>
          <w:lang w:val="en-US"/>
        </w:rPr>
        <w:t>Dyah</w:t>
      </w:r>
      <w:proofErr w:type="spellEnd"/>
      <w:r w:rsidRPr="007E4898">
        <w:rPr>
          <w:lang w:val="en-US"/>
        </w:rPr>
        <w:t xml:space="preserve"> Asri Gita </w:t>
      </w:r>
      <w:proofErr w:type="spellStart"/>
      <w:r w:rsidRPr="007E4898">
        <w:rPr>
          <w:lang w:val="en-US"/>
        </w:rPr>
        <w:t>Pratiwi</w:t>
      </w:r>
      <w:proofErr w:type="spellEnd"/>
      <w:r>
        <w:rPr>
          <w:lang w:val="en-US"/>
        </w:rPr>
        <w:t>.</w:t>
      </w:r>
    </w:p>
    <w:p w14:paraId="43992246" w14:textId="77777777" w:rsidR="002D4B80" w:rsidRPr="007E4898" w:rsidRDefault="002D4B80" w:rsidP="002D4B80">
      <w:pPr>
        <w:pStyle w:val="Heading1"/>
        <w:spacing w:before="0"/>
        <w:ind w:right="820" w:hanging="567"/>
      </w:pPr>
    </w:p>
    <w:p w14:paraId="64C4BEE7" w14:textId="77777777" w:rsidR="002D4B80" w:rsidRPr="00BE3288" w:rsidRDefault="002D4B80" w:rsidP="002D4B80">
      <w:pPr>
        <w:pStyle w:val="BodyText"/>
        <w:ind w:right="-1"/>
        <w:jc w:val="both"/>
        <w:rPr>
          <w:lang w:val="en-US"/>
        </w:rPr>
      </w:pPr>
      <w:r w:rsidRPr="007E4898">
        <w:rPr>
          <w:i/>
          <w:lang w:val="en-US"/>
        </w:rPr>
        <w:t>C</w:t>
      </w:r>
      <w:r w:rsidRPr="007E4898">
        <w:rPr>
          <w:i/>
        </w:rPr>
        <w:t>oping strategy</w:t>
      </w:r>
      <w:r w:rsidRPr="007E4898">
        <w:t xml:space="preserve"> mencakup segala usaha yang dilakukan individu untuk menghadapi, mengelola</w:t>
      </w:r>
      <w:r w:rsidRPr="007E4898">
        <w:rPr>
          <w:lang w:val="id-ID"/>
        </w:rPr>
        <w:t xml:space="preserve"> keadaan dan mendorong usaha menyelesaikan masalah, mengatasi situasi, tuntutan-tuntutan yang penuh tekanan, ancaman atau masalah yang sedang dihadapi</w:t>
      </w:r>
      <w:r w:rsidRPr="007E4898">
        <w:t>.</w:t>
      </w:r>
      <w:r w:rsidRPr="007E4898">
        <w:rPr>
          <w:spacing w:val="1"/>
        </w:rPr>
        <w:t xml:space="preserve"> </w:t>
      </w:r>
      <w:r w:rsidRPr="007E4898">
        <w:t>Penelitian</w:t>
      </w:r>
      <w:r w:rsidRPr="007E4898">
        <w:rPr>
          <w:spacing w:val="1"/>
        </w:rPr>
        <w:t xml:space="preserve"> </w:t>
      </w:r>
      <w:r w:rsidRPr="007E4898">
        <w:t>ini</w:t>
      </w:r>
      <w:r w:rsidRPr="007E4898">
        <w:rPr>
          <w:spacing w:val="1"/>
        </w:rPr>
        <w:t xml:space="preserve"> </w:t>
      </w:r>
      <w:r w:rsidRPr="007E4898">
        <w:t>bertujuan</w:t>
      </w:r>
      <w:r w:rsidRPr="007E4898">
        <w:rPr>
          <w:spacing w:val="1"/>
        </w:rPr>
        <w:t xml:space="preserve"> </w:t>
      </w:r>
      <w:r w:rsidRPr="007E4898">
        <w:t>untuk</w:t>
      </w:r>
      <w:r w:rsidRPr="007E4898">
        <w:rPr>
          <w:spacing w:val="-57"/>
        </w:rPr>
        <w:t xml:space="preserve"> </w:t>
      </w:r>
      <w:r w:rsidRPr="007E4898">
        <w:t xml:space="preserve">memperoleh gambaran secara </w:t>
      </w:r>
      <w:r w:rsidRPr="007E4898">
        <w:rPr>
          <w:color w:val="0D0D0D"/>
        </w:rPr>
        <w:t>empiris tentang: 1) karakteristik responden, 2) faktor penyebab stress dalam proses pembelajaran,</w:t>
      </w:r>
      <w:r w:rsidRPr="007E4898">
        <w:rPr>
          <w:color w:val="0D0D0D"/>
          <w:lang w:val="en-US"/>
        </w:rPr>
        <w:t xml:space="preserve"> dan</w:t>
      </w:r>
      <w:r w:rsidRPr="007E4898">
        <w:rPr>
          <w:color w:val="0D0D0D"/>
          <w:spacing w:val="1"/>
        </w:rPr>
        <w:t xml:space="preserve"> </w:t>
      </w:r>
      <w:r w:rsidRPr="007E4898">
        <w:rPr>
          <w:color w:val="0D0D0D"/>
        </w:rPr>
        <w:t>3)</w:t>
      </w:r>
      <w:r w:rsidRPr="007E4898">
        <w:rPr>
          <w:color w:val="0D0D0D"/>
          <w:spacing w:val="1"/>
        </w:rPr>
        <w:t xml:space="preserve"> </w:t>
      </w:r>
      <w:r w:rsidRPr="007E4898">
        <w:rPr>
          <w:i/>
          <w:iCs/>
          <w:color w:val="0D0D0D"/>
        </w:rPr>
        <w:t>Coping Strategy</w:t>
      </w:r>
      <w:r w:rsidRPr="007E4898">
        <w:rPr>
          <w:color w:val="0D0D0D"/>
        </w:rPr>
        <w:t xml:space="preserve"> yang diterapkan siswa. Metode yang digunakan adalah penelitian kuantitatif dengan survei</w:t>
      </w:r>
      <w:r w:rsidRPr="007E4898">
        <w:rPr>
          <w:color w:val="0D0D0D"/>
          <w:spacing w:val="1"/>
        </w:rPr>
        <w:t xml:space="preserve"> </w:t>
      </w:r>
      <w:r w:rsidRPr="007E4898">
        <w:rPr>
          <w:color w:val="0D0D0D"/>
        </w:rPr>
        <w:t>deskriptif. Teknik penarikan sampel yang digunakan adalah teknik</w:t>
      </w:r>
      <w:r w:rsidRPr="007E4898">
        <w:rPr>
          <w:color w:val="0D0D0D"/>
          <w:spacing w:val="1"/>
        </w:rPr>
        <w:t xml:space="preserve"> </w:t>
      </w:r>
      <w:proofErr w:type="spellStart"/>
      <w:r>
        <w:rPr>
          <w:i/>
          <w:color w:val="0D0D0D"/>
          <w:lang w:val="en-US"/>
        </w:rPr>
        <w:t>Stratiffied</w:t>
      </w:r>
      <w:proofErr w:type="spellEnd"/>
      <w:r w:rsidRPr="007E4898">
        <w:rPr>
          <w:i/>
          <w:color w:val="0D0D0D"/>
        </w:rPr>
        <w:t xml:space="preserve"> Random Sampling</w:t>
      </w:r>
      <w:r w:rsidRPr="007E4898">
        <w:rPr>
          <w:color w:val="0D0D0D"/>
        </w:rPr>
        <w:t>. Teknik pengumpulan data yang digunakan adalah: 1)</w:t>
      </w:r>
      <w:r w:rsidRPr="007E4898">
        <w:rPr>
          <w:color w:val="0D0D0D"/>
          <w:spacing w:val="1"/>
        </w:rPr>
        <w:t xml:space="preserve"> </w:t>
      </w:r>
      <w:r w:rsidRPr="007E4898">
        <w:rPr>
          <w:color w:val="0D0D0D"/>
        </w:rPr>
        <w:t>kuesioner dan 2) studi dokumentasi. Uji validitas alat ukur menggunakan validitas</w:t>
      </w:r>
      <w:r w:rsidRPr="007E4898">
        <w:rPr>
          <w:color w:val="0D0D0D"/>
          <w:spacing w:val="1"/>
        </w:rPr>
        <w:t xml:space="preserve"> </w:t>
      </w:r>
      <w:r w:rsidRPr="007E4898">
        <w:rPr>
          <w:color w:val="0D0D0D"/>
        </w:rPr>
        <w:t xml:space="preserve">muka </w:t>
      </w:r>
      <w:r w:rsidRPr="007E4898">
        <w:rPr>
          <w:i/>
          <w:color w:val="0D0D0D"/>
        </w:rPr>
        <w:t>(face validity)</w:t>
      </w:r>
      <w:r w:rsidRPr="007E4898">
        <w:rPr>
          <w:color w:val="0D0D0D"/>
        </w:rPr>
        <w:t>. Hasil penelitian dianalisis dengan menggunakan analisis data</w:t>
      </w:r>
      <w:r w:rsidRPr="007E4898">
        <w:rPr>
          <w:color w:val="0D0D0D"/>
          <w:spacing w:val="1"/>
        </w:rPr>
        <w:t xml:space="preserve"> </w:t>
      </w:r>
      <w:r w:rsidRPr="007E4898">
        <w:rPr>
          <w:color w:val="0D0D0D"/>
          <w:spacing w:val="-1"/>
        </w:rPr>
        <w:t>statistik</w:t>
      </w:r>
      <w:r w:rsidRPr="007E4898">
        <w:rPr>
          <w:color w:val="0D0D0D"/>
          <w:spacing w:val="-13"/>
        </w:rPr>
        <w:t xml:space="preserve"> </w:t>
      </w:r>
      <w:r w:rsidRPr="007E4898">
        <w:rPr>
          <w:color w:val="0D0D0D"/>
          <w:spacing w:val="-1"/>
        </w:rPr>
        <w:t>deskriptif.</w:t>
      </w:r>
      <w:r w:rsidRPr="007E4898">
        <w:rPr>
          <w:color w:val="0D0D0D"/>
          <w:spacing w:val="-14"/>
        </w:rPr>
        <w:t xml:space="preserve"> </w:t>
      </w:r>
      <w:r w:rsidRPr="007E4898">
        <w:rPr>
          <w:color w:val="0D0D0D"/>
        </w:rPr>
        <w:t>Hasil</w:t>
      </w:r>
      <w:r w:rsidRPr="007E4898">
        <w:rPr>
          <w:color w:val="0D0D0D"/>
          <w:spacing w:val="-15"/>
        </w:rPr>
        <w:t xml:space="preserve"> </w:t>
      </w:r>
      <w:r w:rsidRPr="007E4898">
        <w:rPr>
          <w:color w:val="0D0D0D"/>
        </w:rPr>
        <w:t>penelitian</w:t>
      </w:r>
      <w:r w:rsidRPr="007E4898">
        <w:rPr>
          <w:color w:val="0D0D0D"/>
          <w:spacing w:val="-13"/>
        </w:rPr>
        <w:t xml:space="preserve"> </w:t>
      </w:r>
      <w:r w:rsidRPr="007E4898">
        <w:rPr>
          <w:color w:val="0D0D0D"/>
        </w:rPr>
        <w:t>terhadap</w:t>
      </w:r>
      <w:r w:rsidRPr="007E4898">
        <w:rPr>
          <w:color w:val="0D0D0D"/>
          <w:spacing w:val="-13"/>
        </w:rPr>
        <w:t xml:space="preserve"> </w:t>
      </w:r>
      <w:r w:rsidRPr="007E4898">
        <w:rPr>
          <w:color w:val="0D0D0D"/>
          <w:lang w:val="en-US"/>
        </w:rPr>
        <w:t>67</w:t>
      </w:r>
      <w:r w:rsidRPr="007E4898">
        <w:rPr>
          <w:color w:val="0D0D0D"/>
          <w:spacing w:val="-12"/>
        </w:rPr>
        <w:t xml:space="preserve"> </w:t>
      </w:r>
      <w:r w:rsidRPr="007E4898">
        <w:rPr>
          <w:color w:val="0D0D0D"/>
        </w:rPr>
        <w:t>siswa</w:t>
      </w:r>
      <w:r w:rsidRPr="007E4898">
        <w:rPr>
          <w:color w:val="0D0D0D"/>
          <w:spacing w:val="-15"/>
        </w:rPr>
        <w:t xml:space="preserve"> </w:t>
      </w:r>
      <w:r w:rsidRPr="007E4898">
        <w:rPr>
          <w:color w:val="0D0D0D"/>
        </w:rPr>
        <w:t>menunjukan</w:t>
      </w:r>
      <w:r w:rsidRPr="007E4898">
        <w:rPr>
          <w:color w:val="0D0D0D"/>
          <w:spacing w:val="-13"/>
        </w:rPr>
        <w:t xml:space="preserve"> </w:t>
      </w:r>
      <w:r w:rsidRPr="007E4898">
        <w:rPr>
          <w:color w:val="0D0D0D"/>
        </w:rPr>
        <w:t>bahwa</w:t>
      </w:r>
      <w:r w:rsidRPr="007E4898">
        <w:rPr>
          <w:color w:val="0D0D0D"/>
          <w:spacing w:val="-15"/>
        </w:rPr>
        <w:t xml:space="preserve"> </w:t>
      </w:r>
      <w:r w:rsidRPr="007E4898">
        <w:rPr>
          <w:color w:val="0D0D0D"/>
          <w:lang w:val="en-US"/>
        </w:rPr>
        <w:t>Coping Strategy</w:t>
      </w:r>
      <w:r w:rsidRPr="007E4898">
        <w:rPr>
          <w:color w:val="0D0D0D"/>
          <w:spacing w:val="-16"/>
        </w:rPr>
        <w:t xml:space="preserve"> </w:t>
      </w:r>
      <w:r w:rsidRPr="007E4898">
        <w:rPr>
          <w:color w:val="0D0D0D"/>
          <w:spacing w:val="-1"/>
        </w:rPr>
        <w:t>siswa</w:t>
      </w:r>
      <w:r w:rsidRPr="007E4898">
        <w:rPr>
          <w:color w:val="0D0D0D"/>
          <w:spacing w:val="-14"/>
        </w:rPr>
        <w:t xml:space="preserve"> </w:t>
      </w:r>
      <w:r w:rsidRPr="007E4898">
        <w:rPr>
          <w:color w:val="0D0D0D"/>
          <w:spacing w:val="-1"/>
          <w:lang w:val="en-US"/>
        </w:rPr>
        <w:t xml:space="preserve">di SMA </w:t>
      </w:r>
      <w:proofErr w:type="spellStart"/>
      <w:r w:rsidRPr="007E4898">
        <w:rPr>
          <w:color w:val="0D0D0D"/>
          <w:spacing w:val="-1"/>
          <w:lang w:val="en-US"/>
        </w:rPr>
        <w:t>Daarut</w:t>
      </w:r>
      <w:proofErr w:type="spellEnd"/>
      <w:r w:rsidRPr="007E4898">
        <w:rPr>
          <w:color w:val="0D0D0D"/>
          <w:spacing w:val="-1"/>
          <w:lang w:val="en-US"/>
        </w:rPr>
        <w:t xml:space="preserve"> </w:t>
      </w:r>
      <w:proofErr w:type="spellStart"/>
      <w:r w:rsidRPr="007E4898">
        <w:rPr>
          <w:color w:val="0D0D0D"/>
          <w:spacing w:val="-1"/>
          <w:lang w:val="en-US"/>
        </w:rPr>
        <w:t>Tauhiid</w:t>
      </w:r>
      <w:proofErr w:type="spellEnd"/>
      <w:r w:rsidRPr="007E4898">
        <w:rPr>
          <w:color w:val="0D0D0D"/>
          <w:spacing w:val="-1"/>
          <w:lang w:val="en-US"/>
        </w:rPr>
        <w:t xml:space="preserve"> Boarding School</w:t>
      </w:r>
      <w:r w:rsidRPr="007E4898">
        <w:rPr>
          <w:color w:val="0D0D0D"/>
          <w:spacing w:val="-15"/>
        </w:rPr>
        <w:t xml:space="preserve"> </w:t>
      </w:r>
      <w:r w:rsidRPr="007E4898">
        <w:rPr>
          <w:color w:val="0D0D0D"/>
        </w:rPr>
        <w:t>termasuk</w:t>
      </w:r>
      <w:r w:rsidRPr="007E4898">
        <w:rPr>
          <w:color w:val="0D0D0D"/>
          <w:spacing w:val="-15"/>
        </w:rPr>
        <w:t xml:space="preserve"> </w:t>
      </w:r>
      <w:r w:rsidRPr="007E4898">
        <w:rPr>
          <w:color w:val="0D0D0D"/>
        </w:rPr>
        <w:t>dalam</w:t>
      </w:r>
      <w:r w:rsidRPr="007E4898">
        <w:rPr>
          <w:color w:val="0D0D0D"/>
          <w:spacing w:val="-15"/>
        </w:rPr>
        <w:t xml:space="preserve"> </w:t>
      </w:r>
      <w:r w:rsidRPr="007E4898">
        <w:rPr>
          <w:color w:val="0D0D0D"/>
        </w:rPr>
        <w:t>kategori</w:t>
      </w:r>
      <w:r w:rsidRPr="007E4898">
        <w:rPr>
          <w:color w:val="0D0D0D"/>
          <w:spacing w:val="-12"/>
        </w:rPr>
        <w:t xml:space="preserve"> </w:t>
      </w:r>
      <w:r w:rsidRPr="007E4898">
        <w:t xml:space="preserve">rendah atau dibawah rata-rata </w:t>
      </w:r>
      <w:proofErr w:type="spellStart"/>
      <w:r w:rsidRPr="007E4898">
        <w:rPr>
          <w:lang w:val="en-US"/>
        </w:rPr>
        <w:t>dikarenakan</w:t>
      </w:r>
      <w:proofErr w:type="spellEnd"/>
      <w:r w:rsidRPr="007E4898">
        <w:t xml:space="preserve"> frekuensi nilai yang paling banyak muncul yaitu sering dengan angka 1153 sehingga masih dibawah angka 1273 yang merupakan dari nilai tengah dari 2546</w:t>
      </w:r>
      <w:r w:rsidRPr="007E4898">
        <w:rPr>
          <w:color w:val="0D0D0D"/>
        </w:rPr>
        <w:t>. Aspek dominan yang menjadi</w:t>
      </w:r>
      <w:r w:rsidRPr="007E4898">
        <w:rPr>
          <w:color w:val="0D0D0D"/>
          <w:spacing w:val="-57"/>
        </w:rPr>
        <w:t xml:space="preserve"> </w:t>
      </w:r>
      <w:r w:rsidRPr="007E4898">
        <w:rPr>
          <w:color w:val="0D0D0D"/>
        </w:rPr>
        <w:t>poin permasalahan dan sering terjadi merupakan</w:t>
      </w:r>
      <w:r w:rsidRPr="007E4898">
        <w:rPr>
          <w:i/>
          <w:color w:val="0D0D0D"/>
          <w:lang w:val="en-US"/>
        </w:rPr>
        <w:t xml:space="preserve"> </w:t>
      </w:r>
      <w:r w:rsidRPr="007E4898">
        <w:rPr>
          <w:i/>
          <w:iCs/>
          <w:lang w:val="en-US"/>
        </w:rPr>
        <w:t>Emotional Focused Coping</w:t>
      </w:r>
      <w:r w:rsidRPr="007E4898">
        <w:rPr>
          <w:color w:val="0D0D0D"/>
        </w:rPr>
        <w:t>.</w:t>
      </w:r>
      <w:r w:rsidRPr="007E4898">
        <w:rPr>
          <w:color w:val="0D0D0D"/>
          <w:spacing w:val="-7"/>
        </w:rPr>
        <w:t xml:space="preserve"> </w:t>
      </w:r>
      <w:r w:rsidRPr="007E4898">
        <w:rPr>
          <w:color w:val="0D0D0D"/>
        </w:rPr>
        <w:t>Berdasarkan</w:t>
      </w:r>
      <w:r w:rsidRPr="007E4898">
        <w:rPr>
          <w:color w:val="0D0D0D"/>
          <w:spacing w:val="-7"/>
        </w:rPr>
        <w:t xml:space="preserve"> </w:t>
      </w:r>
      <w:r w:rsidRPr="007E4898">
        <w:rPr>
          <w:color w:val="0D0D0D"/>
        </w:rPr>
        <w:t>hasil</w:t>
      </w:r>
      <w:r w:rsidRPr="007E4898">
        <w:rPr>
          <w:color w:val="0D0D0D"/>
          <w:spacing w:val="-4"/>
        </w:rPr>
        <w:t xml:space="preserve"> </w:t>
      </w:r>
      <w:r w:rsidRPr="007E4898">
        <w:rPr>
          <w:color w:val="0D0D0D"/>
        </w:rPr>
        <w:t>penelitian</w:t>
      </w:r>
      <w:r w:rsidRPr="007E4898">
        <w:rPr>
          <w:color w:val="0D0D0D"/>
          <w:spacing w:val="-57"/>
        </w:rPr>
        <w:t xml:space="preserve"> </w:t>
      </w:r>
      <w:r w:rsidRPr="007E4898">
        <w:rPr>
          <w:color w:val="0D0D0D"/>
        </w:rPr>
        <w:t xml:space="preserve">tersebut, peneliti mengusulkan Program </w:t>
      </w:r>
      <w:r w:rsidRPr="007B077E">
        <w:rPr>
          <w:i/>
          <w:iCs/>
        </w:rPr>
        <w:t>Healthy Inside Fresh Outside</w:t>
      </w:r>
      <w:r>
        <w:t xml:space="preserve"> - SMA Daarut Tauhiid</w:t>
      </w:r>
      <w:r w:rsidRPr="007E4898">
        <w:rPr>
          <w:i/>
          <w:iCs/>
        </w:rPr>
        <w:t xml:space="preserve"> Boarding Schoo</w:t>
      </w:r>
      <w:r w:rsidRPr="007E4898">
        <w:rPr>
          <w:i/>
          <w:iCs/>
          <w:lang w:val="en-US"/>
        </w:rPr>
        <w:t xml:space="preserve">l </w:t>
      </w:r>
      <w:r w:rsidRPr="007E4898">
        <w:rPr>
          <w:color w:val="0D0D0D"/>
        </w:rPr>
        <w:t>dengan menggunakan</w:t>
      </w:r>
      <w:r w:rsidRPr="007E4898">
        <w:rPr>
          <w:color w:val="0D0D0D"/>
          <w:spacing w:val="1"/>
        </w:rPr>
        <w:t xml:space="preserve"> </w:t>
      </w:r>
      <w:r w:rsidRPr="007E4898">
        <w:t>Metode</w:t>
      </w:r>
      <w:r>
        <w:rPr>
          <w:lang w:val="en-US"/>
        </w:rPr>
        <w:t xml:space="preserve"> </w:t>
      </w:r>
      <w:r w:rsidRPr="007B077E">
        <w:rPr>
          <w:i/>
          <w:iCs/>
          <w:lang w:val="en-US"/>
        </w:rPr>
        <w:t>Social group</w:t>
      </w:r>
      <w:r>
        <w:rPr>
          <w:i/>
          <w:iCs/>
          <w:lang w:val="en-US"/>
        </w:rPr>
        <w:t xml:space="preserve"> work</w:t>
      </w:r>
      <w:r w:rsidRPr="007E4898">
        <w:rPr>
          <w:color w:val="0D0D0D"/>
        </w:rPr>
        <w:t xml:space="preserve"> d</w:t>
      </w:r>
      <w:proofErr w:type="spellStart"/>
      <w:r w:rsidRPr="007E4898">
        <w:rPr>
          <w:color w:val="0D0D0D"/>
          <w:lang w:val="en-US"/>
        </w:rPr>
        <w:t>engan</w:t>
      </w:r>
      <w:proofErr w:type="spellEnd"/>
      <w:r w:rsidRPr="007E4898">
        <w:rPr>
          <w:color w:val="0D0D0D"/>
        </w:rPr>
        <w:t xml:space="preserve"> teknik</w:t>
      </w:r>
      <w:r w:rsidRPr="007E4898">
        <w:rPr>
          <w:color w:val="0D0D0D"/>
          <w:lang w:val="en-US"/>
        </w:rPr>
        <w:t xml:space="preserve"> </w:t>
      </w:r>
      <w:r w:rsidRPr="002415B0">
        <w:rPr>
          <w:i/>
          <w:iCs/>
        </w:rPr>
        <w:t>Self Help Group</w:t>
      </w:r>
      <w:r w:rsidRPr="002415B0">
        <w:t xml:space="preserve"> (kelompok</w:t>
      </w:r>
      <w:r>
        <w:t xml:space="preserve"> bantu diri</w:t>
      </w:r>
      <w:r w:rsidRPr="00CB012C">
        <w:t>)</w:t>
      </w:r>
      <w:r w:rsidRPr="007E4898">
        <w:rPr>
          <w:color w:val="0D0D0D"/>
          <w:lang w:val="en-US"/>
        </w:rPr>
        <w:t>.</w:t>
      </w:r>
    </w:p>
    <w:p w14:paraId="6ADC9E33" w14:textId="77777777" w:rsidR="002D4B80" w:rsidRDefault="002D4B80" w:rsidP="002D4B80">
      <w:pPr>
        <w:pStyle w:val="BodyText"/>
        <w:rPr>
          <w:sz w:val="26"/>
        </w:rPr>
      </w:pPr>
    </w:p>
    <w:p w14:paraId="2CADF527" w14:textId="77777777" w:rsidR="002D4B80" w:rsidRDefault="002D4B80" w:rsidP="002D4B80">
      <w:pPr>
        <w:pStyle w:val="BodyText"/>
        <w:rPr>
          <w:sz w:val="26"/>
        </w:rPr>
      </w:pPr>
    </w:p>
    <w:p w14:paraId="28A29EEE" w14:textId="77777777" w:rsidR="002D4B80" w:rsidRDefault="002D4B80" w:rsidP="002D4B80">
      <w:pPr>
        <w:pStyle w:val="BodyText"/>
        <w:rPr>
          <w:sz w:val="38"/>
        </w:rPr>
      </w:pPr>
    </w:p>
    <w:p w14:paraId="01B7C810" w14:textId="77777777" w:rsidR="002D4B80" w:rsidRDefault="002D4B80" w:rsidP="002D4B80">
      <w:pPr>
        <w:jc w:val="both"/>
        <w:rPr>
          <w:b/>
          <w:i/>
          <w:color w:val="0D0D0D"/>
          <w:sz w:val="24"/>
          <w:lang w:val="en-US"/>
        </w:rPr>
      </w:pPr>
      <w:r>
        <w:rPr>
          <w:b/>
          <w:i/>
          <w:color w:val="0D0D0D"/>
          <w:sz w:val="24"/>
        </w:rPr>
        <w:t>Kata</w:t>
      </w:r>
      <w:r>
        <w:rPr>
          <w:b/>
          <w:i/>
          <w:color w:val="0D0D0D"/>
          <w:spacing w:val="-2"/>
          <w:sz w:val="24"/>
        </w:rPr>
        <w:t xml:space="preserve"> </w:t>
      </w:r>
      <w:r>
        <w:rPr>
          <w:b/>
          <w:i/>
          <w:color w:val="0D0D0D"/>
          <w:sz w:val="24"/>
        </w:rPr>
        <w:t>Kunci:</w:t>
      </w:r>
      <w:r>
        <w:rPr>
          <w:b/>
          <w:i/>
          <w:color w:val="0D0D0D"/>
          <w:spacing w:val="-2"/>
          <w:sz w:val="24"/>
        </w:rPr>
        <w:t xml:space="preserve"> </w:t>
      </w:r>
      <w:r>
        <w:rPr>
          <w:b/>
          <w:i/>
          <w:color w:val="0D0D0D"/>
          <w:sz w:val="24"/>
          <w:lang w:val="en-US"/>
        </w:rPr>
        <w:t>Coping Strategy</w:t>
      </w:r>
      <w:r>
        <w:rPr>
          <w:b/>
          <w:i/>
          <w:color w:val="0D0D0D"/>
          <w:sz w:val="24"/>
        </w:rPr>
        <w:t>,</w:t>
      </w:r>
      <w:r>
        <w:rPr>
          <w:b/>
          <w:i/>
          <w:color w:val="0D0D0D"/>
          <w:spacing w:val="-2"/>
          <w:sz w:val="24"/>
        </w:rPr>
        <w:t xml:space="preserve"> </w:t>
      </w:r>
      <w:r>
        <w:rPr>
          <w:b/>
          <w:i/>
          <w:color w:val="0D0D0D"/>
          <w:sz w:val="24"/>
        </w:rPr>
        <w:t>Siswa,</w:t>
      </w:r>
      <w:r>
        <w:rPr>
          <w:b/>
          <w:i/>
          <w:color w:val="0D0D0D"/>
          <w:spacing w:val="-1"/>
          <w:sz w:val="24"/>
        </w:rPr>
        <w:t xml:space="preserve"> </w:t>
      </w:r>
      <w:r>
        <w:rPr>
          <w:b/>
          <w:i/>
          <w:color w:val="0D0D0D"/>
          <w:spacing w:val="-1"/>
          <w:sz w:val="24"/>
          <w:lang w:val="en-US"/>
        </w:rPr>
        <w:t xml:space="preserve">dan </w:t>
      </w:r>
      <w:proofErr w:type="spellStart"/>
      <w:r>
        <w:rPr>
          <w:b/>
          <w:i/>
          <w:color w:val="0D0D0D"/>
          <w:sz w:val="24"/>
          <w:lang w:val="en-US"/>
        </w:rPr>
        <w:t>Pembelajaran</w:t>
      </w:r>
      <w:proofErr w:type="spellEnd"/>
    </w:p>
    <w:p w14:paraId="0282B8C0" w14:textId="77777777" w:rsidR="002D4B80" w:rsidRDefault="002D4B80" w:rsidP="002D4B80">
      <w:pPr>
        <w:jc w:val="both"/>
        <w:rPr>
          <w:b/>
          <w:i/>
          <w:color w:val="0D0D0D"/>
          <w:sz w:val="24"/>
          <w:lang w:val="en-US"/>
        </w:rPr>
      </w:pPr>
    </w:p>
    <w:p w14:paraId="6BF6544C" w14:textId="77777777" w:rsidR="002D4B80" w:rsidRDefault="002D4B80" w:rsidP="002D4B80">
      <w:pPr>
        <w:jc w:val="both"/>
        <w:rPr>
          <w:b/>
          <w:i/>
          <w:color w:val="0D0D0D"/>
          <w:sz w:val="24"/>
          <w:lang w:val="en-US"/>
        </w:rPr>
      </w:pPr>
    </w:p>
    <w:p w14:paraId="640CE170" w14:textId="77777777" w:rsidR="002D4B80" w:rsidRDefault="002D4B80" w:rsidP="002D4B80">
      <w:pPr>
        <w:jc w:val="both"/>
        <w:rPr>
          <w:b/>
          <w:i/>
          <w:color w:val="0D0D0D"/>
          <w:sz w:val="24"/>
          <w:lang w:val="en-US"/>
        </w:rPr>
      </w:pPr>
    </w:p>
    <w:p w14:paraId="5D31655F" w14:textId="77777777" w:rsidR="002D4B80" w:rsidRDefault="002D4B80" w:rsidP="002D4B80">
      <w:pPr>
        <w:jc w:val="both"/>
        <w:rPr>
          <w:b/>
          <w:i/>
          <w:color w:val="0D0D0D"/>
          <w:sz w:val="24"/>
          <w:lang w:val="en-US"/>
        </w:rPr>
      </w:pPr>
    </w:p>
    <w:p w14:paraId="4B0AC5A1" w14:textId="77777777" w:rsidR="002D4B80" w:rsidRDefault="002D4B80" w:rsidP="002D4B80">
      <w:pPr>
        <w:jc w:val="both"/>
        <w:rPr>
          <w:b/>
          <w:i/>
          <w:color w:val="0D0D0D"/>
          <w:sz w:val="24"/>
          <w:lang w:val="en-US"/>
        </w:rPr>
      </w:pPr>
    </w:p>
    <w:p w14:paraId="774C7C57" w14:textId="77777777" w:rsidR="002D4B80" w:rsidRDefault="002D4B80" w:rsidP="002D4B80">
      <w:pPr>
        <w:jc w:val="both"/>
        <w:rPr>
          <w:b/>
          <w:i/>
          <w:color w:val="0D0D0D"/>
          <w:sz w:val="24"/>
          <w:lang w:val="en-US"/>
        </w:rPr>
      </w:pPr>
    </w:p>
    <w:p w14:paraId="4C4B010D" w14:textId="77777777" w:rsidR="002D4B80" w:rsidRDefault="002D4B80" w:rsidP="002D4B80">
      <w:pPr>
        <w:jc w:val="both"/>
        <w:rPr>
          <w:bCs/>
          <w:iCs/>
          <w:color w:val="0D0D0D"/>
          <w:sz w:val="24"/>
          <w:lang w:val="en-US"/>
        </w:rPr>
      </w:pPr>
    </w:p>
    <w:p w14:paraId="74743BD7" w14:textId="77777777" w:rsidR="002D4B80" w:rsidRDefault="002D4B80" w:rsidP="002D4B80">
      <w:pPr>
        <w:jc w:val="both"/>
        <w:rPr>
          <w:bCs/>
          <w:iCs/>
          <w:color w:val="0D0D0D"/>
          <w:sz w:val="24"/>
          <w:lang w:val="en-US"/>
        </w:rPr>
      </w:pPr>
    </w:p>
    <w:p w14:paraId="2A28AB6E" w14:textId="77777777" w:rsidR="002D4B80" w:rsidRDefault="002D4B80" w:rsidP="002D4B80">
      <w:pPr>
        <w:jc w:val="both"/>
        <w:rPr>
          <w:bCs/>
          <w:iCs/>
          <w:color w:val="0D0D0D"/>
          <w:sz w:val="24"/>
          <w:lang w:val="en-US"/>
        </w:rPr>
      </w:pPr>
    </w:p>
    <w:p w14:paraId="48CACA77" w14:textId="77777777" w:rsidR="008E5370" w:rsidRDefault="008E5370">
      <w:pPr>
        <w:rPr>
          <w:sz w:val="24"/>
          <w:szCs w:val="24"/>
        </w:rPr>
      </w:pPr>
    </w:p>
    <w:p w14:paraId="536254A2" w14:textId="77777777" w:rsidR="002D4B80" w:rsidRDefault="002D4B80">
      <w:pPr>
        <w:rPr>
          <w:sz w:val="24"/>
          <w:szCs w:val="24"/>
        </w:rPr>
      </w:pPr>
    </w:p>
    <w:p w14:paraId="3AA0FDAD" w14:textId="77777777" w:rsidR="002D4B80" w:rsidRDefault="002D4B80">
      <w:pPr>
        <w:rPr>
          <w:sz w:val="24"/>
          <w:szCs w:val="24"/>
        </w:rPr>
      </w:pPr>
    </w:p>
    <w:p w14:paraId="5D1EE3A5" w14:textId="77777777" w:rsidR="002D4B80" w:rsidRDefault="002D4B80">
      <w:pPr>
        <w:rPr>
          <w:sz w:val="24"/>
          <w:szCs w:val="24"/>
        </w:rPr>
      </w:pPr>
    </w:p>
    <w:p w14:paraId="57E6F95F" w14:textId="77777777" w:rsidR="002D4B80" w:rsidRDefault="002D4B80">
      <w:pPr>
        <w:rPr>
          <w:sz w:val="24"/>
          <w:szCs w:val="24"/>
        </w:rPr>
      </w:pPr>
    </w:p>
    <w:p w14:paraId="4E352165" w14:textId="77777777" w:rsidR="002D4B80" w:rsidRDefault="002D4B80">
      <w:pPr>
        <w:rPr>
          <w:sz w:val="24"/>
          <w:szCs w:val="24"/>
        </w:rPr>
      </w:pPr>
    </w:p>
    <w:p w14:paraId="70BC7857" w14:textId="77777777" w:rsidR="002D4B80" w:rsidRDefault="002D4B80" w:rsidP="002D4B80">
      <w:pPr>
        <w:jc w:val="center"/>
        <w:rPr>
          <w:b/>
          <w:i/>
          <w:color w:val="0D0D0D"/>
          <w:sz w:val="24"/>
          <w:lang w:val="en-US"/>
        </w:rPr>
      </w:pPr>
      <w:r>
        <w:rPr>
          <w:b/>
          <w:i/>
          <w:color w:val="0D0D0D"/>
          <w:sz w:val="24"/>
          <w:lang w:val="en-US"/>
        </w:rPr>
        <w:lastRenderedPageBreak/>
        <w:t>ABSTRACT</w:t>
      </w:r>
    </w:p>
    <w:p w14:paraId="096188EF" w14:textId="77777777" w:rsidR="002D4B80" w:rsidRDefault="002D4B80" w:rsidP="002D4B80">
      <w:pPr>
        <w:jc w:val="both"/>
        <w:rPr>
          <w:b/>
          <w:i/>
          <w:color w:val="0D0D0D"/>
          <w:sz w:val="24"/>
          <w:lang w:val="en-US"/>
        </w:rPr>
      </w:pPr>
    </w:p>
    <w:p w14:paraId="7DCEFEE1" w14:textId="77777777" w:rsidR="002D4B80" w:rsidRPr="00494276" w:rsidRDefault="002D4B80" w:rsidP="002D4B80">
      <w:pPr>
        <w:ind w:left="709" w:hanging="709"/>
        <w:jc w:val="both"/>
        <w:rPr>
          <w:lang w:val="en-US"/>
        </w:rPr>
      </w:pPr>
      <w:r w:rsidRPr="006E11F4">
        <w:rPr>
          <w:b/>
          <w:bCs/>
          <w:i/>
          <w:iCs/>
          <w:sz w:val="24"/>
          <w:szCs w:val="24"/>
          <w:lang w:val="en-US"/>
        </w:rPr>
        <w:t>YUSUF HUDA MUTTAQIN</w:t>
      </w:r>
      <w:r w:rsidRPr="006E11F4">
        <w:rPr>
          <w:b/>
          <w:bCs/>
          <w:i/>
          <w:iCs/>
          <w:sz w:val="24"/>
          <w:szCs w:val="24"/>
        </w:rPr>
        <w:t>, 1</w:t>
      </w:r>
      <w:r w:rsidRPr="006E11F4">
        <w:rPr>
          <w:b/>
          <w:bCs/>
          <w:i/>
          <w:iCs/>
          <w:sz w:val="24"/>
          <w:szCs w:val="24"/>
          <w:lang w:val="en-US"/>
        </w:rPr>
        <w:t>9</w:t>
      </w:r>
      <w:r w:rsidRPr="006E11F4">
        <w:rPr>
          <w:b/>
          <w:bCs/>
          <w:i/>
          <w:iCs/>
          <w:sz w:val="24"/>
          <w:szCs w:val="24"/>
        </w:rPr>
        <w:t>.04.0</w:t>
      </w:r>
      <w:r w:rsidRPr="006E11F4">
        <w:rPr>
          <w:b/>
          <w:bCs/>
          <w:i/>
          <w:iCs/>
          <w:sz w:val="24"/>
          <w:szCs w:val="24"/>
          <w:lang w:val="en-US"/>
        </w:rPr>
        <w:t>83</w:t>
      </w:r>
      <w:r w:rsidRPr="006E11F4">
        <w:rPr>
          <w:b/>
          <w:bCs/>
          <w:i/>
          <w:iCs/>
          <w:sz w:val="24"/>
          <w:szCs w:val="24"/>
        </w:rPr>
        <w:t xml:space="preserve">. </w:t>
      </w:r>
      <w:r w:rsidRPr="00494276">
        <w:rPr>
          <w:b/>
          <w:bCs/>
          <w:i/>
          <w:iCs/>
          <w:sz w:val="24"/>
          <w:szCs w:val="24"/>
          <w:lang w:val="en-US"/>
        </w:rPr>
        <w:t xml:space="preserve">Coping Strategy for Students in the Learning Process at </w:t>
      </w:r>
      <w:proofErr w:type="spellStart"/>
      <w:r w:rsidRPr="00494276">
        <w:rPr>
          <w:b/>
          <w:bCs/>
          <w:i/>
          <w:iCs/>
          <w:sz w:val="24"/>
          <w:szCs w:val="24"/>
          <w:lang w:val="en-US"/>
        </w:rPr>
        <w:t>Daarut</w:t>
      </w:r>
      <w:proofErr w:type="spellEnd"/>
      <w:r w:rsidRPr="00494276">
        <w:rPr>
          <w:b/>
          <w:bCs/>
          <w:i/>
          <w:iCs/>
          <w:sz w:val="24"/>
          <w:szCs w:val="24"/>
          <w:lang w:val="en-US"/>
        </w:rPr>
        <w:t xml:space="preserve"> </w:t>
      </w:r>
      <w:proofErr w:type="spellStart"/>
      <w:r w:rsidRPr="00494276">
        <w:rPr>
          <w:b/>
          <w:bCs/>
          <w:i/>
          <w:iCs/>
          <w:sz w:val="24"/>
          <w:szCs w:val="24"/>
          <w:lang w:val="en-US"/>
        </w:rPr>
        <w:t>Tauhiid</w:t>
      </w:r>
      <w:proofErr w:type="spellEnd"/>
      <w:r w:rsidRPr="00494276">
        <w:rPr>
          <w:b/>
          <w:bCs/>
          <w:i/>
          <w:iCs/>
          <w:sz w:val="24"/>
          <w:szCs w:val="24"/>
          <w:lang w:val="en-US"/>
        </w:rPr>
        <w:t xml:space="preserve"> High School, West Bandung Regency, Supervised by </w:t>
      </w:r>
      <w:proofErr w:type="spellStart"/>
      <w:r w:rsidRPr="00494276">
        <w:rPr>
          <w:b/>
          <w:bCs/>
          <w:i/>
          <w:iCs/>
          <w:sz w:val="24"/>
          <w:szCs w:val="24"/>
          <w:lang w:val="en-US"/>
        </w:rPr>
        <w:t>Marjuki</w:t>
      </w:r>
      <w:proofErr w:type="spellEnd"/>
      <w:r w:rsidRPr="00494276">
        <w:rPr>
          <w:b/>
          <w:bCs/>
          <w:i/>
          <w:iCs/>
          <w:sz w:val="24"/>
          <w:szCs w:val="24"/>
          <w:lang w:val="en-US"/>
        </w:rPr>
        <w:t xml:space="preserve"> and </w:t>
      </w:r>
      <w:proofErr w:type="spellStart"/>
      <w:r w:rsidRPr="00494276">
        <w:rPr>
          <w:b/>
          <w:bCs/>
          <w:i/>
          <w:iCs/>
          <w:sz w:val="24"/>
          <w:szCs w:val="24"/>
          <w:lang w:val="en-US"/>
        </w:rPr>
        <w:t>Dyah</w:t>
      </w:r>
      <w:proofErr w:type="spellEnd"/>
      <w:r w:rsidRPr="00494276">
        <w:rPr>
          <w:b/>
          <w:bCs/>
          <w:i/>
          <w:iCs/>
          <w:sz w:val="24"/>
          <w:szCs w:val="24"/>
          <w:lang w:val="en-US"/>
        </w:rPr>
        <w:t xml:space="preserve"> Asri Gita </w:t>
      </w:r>
      <w:proofErr w:type="spellStart"/>
      <w:r w:rsidRPr="00494276">
        <w:rPr>
          <w:b/>
          <w:bCs/>
          <w:i/>
          <w:iCs/>
          <w:sz w:val="24"/>
          <w:szCs w:val="24"/>
          <w:lang w:val="en-US"/>
        </w:rPr>
        <w:t>Pratiwi</w:t>
      </w:r>
      <w:proofErr w:type="spellEnd"/>
      <w:r>
        <w:rPr>
          <w:b/>
          <w:bCs/>
          <w:i/>
          <w:iCs/>
          <w:sz w:val="24"/>
          <w:szCs w:val="24"/>
          <w:lang w:val="en-US"/>
        </w:rPr>
        <w:t>.</w:t>
      </w:r>
    </w:p>
    <w:p w14:paraId="0914F793" w14:textId="77777777" w:rsidR="002D4B80" w:rsidRPr="00AD7C40" w:rsidRDefault="002D4B80" w:rsidP="002D4B80">
      <w:pPr>
        <w:ind w:left="709" w:hanging="709"/>
        <w:jc w:val="both"/>
        <w:rPr>
          <w:color w:val="FFFF00"/>
          <w:sz w:val="24"/>
          <w:szCs w:val="24"/>
          <w:lang w:val="en-US"/>
        </w:rPr>
      </w:pPr>
    </w:p>
    <w:p w14:paraId="046A835E" w14:textId="77777777" w:rsidR="002D4B80" w:rsidRDefault="002D4B80" w:rsidP="002D4B80">
      <w:pPr>
        <w:pStyle w:val="BodyText"/>
        <w:ind w:right="-1"/>
        <w:jc w:val="both"/>
        <w:rPr>
          <w:color w:val="0D0D0D"/>
          <w:lang w:val="en-US"/>
        </w:rPr>
      </w:pPr>
      <w:r w:rsidRPr="00C330F3">
        <w:rPr>
          <w:i/>
        </w:rPr>
        <w:t xml:space="preserve">Coping strategies include all efforts made by individuals to deal with, manage situations and encourage efforts to solve problems, overcome situations, stressful demands, threats or problems that are being faced. This study aims to obtain an empirical description of: 1) the characteristics of the respondents, 2) the factors that cause stress in the learning process, and 3) the coping strategies applied by students. The method used is quantitative research with a descriptive survey. The sampling technique used is the </w:t>
      </w:r>
      <w:proofErr w:type="spellStart"/>
      <w:r>
        <w:rPr>
          <w:i/>
          <w:lang w:val="en-US"/>
        </w:rPr>
        <w:t>Stratiffed</w:t>
      </w:r>
      <w:proofErr w:type="spellEnd"/>
      <w:r w:rsidRPr="00C330F3">
        <w:rPr>
          <w:i/>
        </w:rPr>
        <w:t xml:space="preserve"> Random Sampling technique. The data collection techniques used were: 1) questionnaires and 2) documentation studies. Test the validity of the measuring instrument using face validity. The research results were analyzed using descriptive statistical data analysis. The results of the study of 67 students showed that the Coping Strategy of students at SMA Daarut Tauhiid Boarding School was included in the low or below average category because the frequency of the scores that appeared the most was often the number 1153 so that it was still below the number 1273 which is the middle value of 2546. The dominant aspect which is the problem point and often occurs is Emotional Focused Coping. Based on the </w:t>
      </w:r>
      <w:r w:rsidRPr="00982CF3">
        <w:rPr>
          <w:i/>
        </w:rPr>
        <w:t>results of this study, the researchers proposed a Healthy Inside Fresh Outside - SMA Daarut Tauhiid Boarding Schoo</w:t>
      </w:r>
      <w:r w:rsidRPr="00982CF3">
        <w:rPr>
          <w:i/>
          <w:lang w:val="en-US"/>
        </w:rPr>
        <w:t xml:space="preserve">l </w:t>
      </w:r>
      <w:r w:rsidRPr="00982CF3">
        <w:rPr>
          <w:i/>
          <w:color w:val="0D0D0D"/>
          <w:lang w:val="en-US"/>
        </w:rPr>
        <w:t xml:space="preserve">with </w:t>
      </w:r>
      <w:r w:rsidRPr="00982CF3">
        <w:rPr>
          <w:i/>
          <w:lang w:val="en-US"/>
        </w:rPr>
        <w:t xml:space="preserve">Social group work </w:t>
      </w:r>
      <w:proofErr w:type="spellStart"/>
      <w:r w:rsidRPr="00982CF3">
        <w:rPr>
          <w:i/>
          <w:lang w:val="en-US"/>
        </w:rPr>
        <w:t>methode</w:t>
      </w:r>
      <w:proofErr w:type="spellEnd"/>
      <w:r w:rsidRPr="00982CF3">
        <w:rPr>
          <w:i/>
          <w:color w:val="0D0D0D"/>
        </w:rPr>
        <w:t xml:space="preserve"> </w:t>
      </w:r>
      <w:r w:rsidRPr="00982CF3">
        <w:rPr>
          <w:i/>
          <w:color w:val="0D0D0D"/>
          <w:lang w:val="en-US"/>
        </w:rPr>
        <w:t xml:space="preserve">and </w:t>
      </w:r>
      <w:r w:rsidRPr="00982CF3">
        <w:rPr>
          <w:i/>
        </w:rPr>
        <w:t>Self Help Group</w:t>
      </w:r>
      <w:r w:rsidRPr="00982CF3">
        <w:rPr>
          <w:i/>
          <w:lang w:val="en-US"/>
        </w:rPr>
        <w:t xml:space="preserve"> technic</w:t>
      </w:r>
      <w:r w:rsidRPr="00982CF3">
        <w:rPr>
          <w:i/>
          <w:color w:val="0D0D0D"/>
          <w:lang w:val="en-US"/>
        </w:rPr>
        <w:t>.</w:t>
      </w:r>
    </w:p>
    <w:p w14:paraId="053E7323" w14:textId="77777777" w:rsidR="002D4B80" w:rsidRDefault="002D4B80" w:rsidP="002D4B80">
      <w:pPr>
        <w:pStyle w:val="BodyText"/>
        <w:ind w:right="-1"/>
        <w:jc w:val="both"/>
        <w:rPr>
          <w:color w:val="0D0D0D"/>
          <w:lang w:val="en-US"/>
        </w:rPr>
      </w:pPr>
    </w:p>
    <w:p w14:paraId="47D3ABDA" w14:textId="77777777" w:rsidR="002D4B80" w:rsidRDefault="002D4B80" w:rsidP="002D4B80">
      <w:pPr>
        <w:pStyle w:val="BodyText"/>
        <w:ind w:right="-1"/>
        <w:jc w:val="both"/>
        <w:rPr>
          <w:color w:val="0D0D0D"/>
          <w:lang w:val="en-US"/>
        </w:rPr>
      </w:pPr>
    </w:p>
    <w:p w14:paraId="1E74B57F" w14:textId="77777777" w:rsidR="002D4B80" w:rsidRDefault="002D4B80" w:rsidP="002D4B80">
      <w:pPr>
        <w:pStyle w:val="BodyText"/>
        <w:ind w:right="-1"/>
        <w:jc w:val="both"/>
        <w:rPr>
          <w:b/>
          <w:bCs/>
          <w:i/>
          <w:iCs/>
          <w:color w:val="0D0D0D"/>
          <w:lang w:val="en-US"/>
        </w:rPr>
      </w:pPr>
      <w:r w:rsidRPr="006E11F4">
        <w:rPr>
          <w:b/>
          <w:bCs/>
          <w:i/>
          <w:iCs/>
          <w:color w:val="0D0D0D"/>
          <w:lang w:val="en-US"/>
        </w:rPr>
        <w:t xml:space="preserve">Keywords: Coping Strategy, Students, </w:t>
      </w:r>
      <w:r>
        <w:rPr>
          <w:b/>
          <w:bCs/>
          <w:i/>
          <w:iCs/>
          <w:color w:val="0D0D0D"/>
          <w:lang w:val="en-US"/>
        </w:rPr>
        <w:t xml:space="preserve">and </w:t>
      </w:r>
      <w:r w:rsidRPr="006E11F4">
        <w:rPr>
          <w:b/>
          <w:bCs/>
          <w:i/>
          <w:iCs/>
          <w:color w:val="0D0D0D"/>
          <w:lang w:val="en-US"/>
        </w:rPr>
        <w:t>Learning</w:t>
      </w:r>
    </w:p>
    <w:p w14:paraId="7E6380CE" w14:textId="77777777" w:rsidR="002D4B80" w:rsidRDefault="002D4B80" w:rsidP="002D4B80">
      <w:pPr>
        <w:pStyle w:val="BodyText"/>
        <w:ind w:right="-1"/>
        <w:jc w:val="both"/>
        <w:rPr>
          <w:i/>
          <w:iCs/>
          <w:color w:val="0D0D0D"/>
          <w:lang w:val="en-US"/>
        </w:rPr>
      </w:pPr>
    </w:p>
    <w:p w14:paraId="4A515D77" w14:textId="77777777" w:rsidR="002D4B80" w:rsidRDefault="002D4B80" w:rsidP="002D4B80">
      <w:pPr>
        <w:pStyle w:val="BodyText"/>
        <w:ind w:right="-1"/>
        <w:jc w:val="both"/>
        <w:rPr>
          <w:i/>
          <w:iCs/>
          <w:color w:val="0D0D0D"/>
          <w:lang w:val="en-US"/>
        </w:rPr>
      </w:pPr>
    </w:p>
    <w:p w14:paraId="2E7B772C" w14:textId="77777777" w:rsidR="002D4B80" w:rsidRDefault="002D4B80" w:rsidP="002D4B80">
      <w:pPr>
        <w:pStyle w:val="BodyText"/>
        <w:ind w:right="-1"/>
        <w:jc w:val="both"/>
        <w:rPr>
          <w:i/>
          <w:iCs/>
          <w:color w:val="0D0D0D"/>
          <w:lang w:val="en-US"/>
        </w:rPr>
      </w:pPr>
    </w:p>
    <w:p w14:paraId="51979DC3" w14:textId="77777777" w:rsidR="002D4B80" w:rsidRDefault="002D4B80" w:rsidP="002D4B80">
      <w:pPr>
        <w:pStyle w:val="BodyText"/>
        <w:ind w:right="-1"/>
        <w:jc w:val="both"/>
        <w:rPr>
          <w:i/>
          <w:iCs/>
          <w:color w:val="0D0D0D"/>
          <w:lang w:val="en-US"/>
        </w:rPr>
      </w:pPr>
    </w:p>
    <w:p w14:paraId="408C2652" w14:textId="77777777" w:rsidR="002D4B80" w:rsidRDefault="002D4B80" w:rsidP="002D4B80">
      <w:pPr>
        <w:pStyle w:val="BodyText"/>
        <w:ind w:right="-1"/>
        <w:jc w:val="both"/>
        <w:rPr>
          <w:i/>
          <w:iCs/>
          <w:color w:val="0D0D0D"/>
          <w:lang w:val="en-US"/>
        </w:rPr>
      </w:pPr>
    </w:p>
    <w:p w14:paraId="5BA6E184" w14:textId="77777777" w:rsidR="002D4B80" w:rsidRDefault="002D4B80" w:rsidP="002D4B80">
      <w:pPr>
        <w:pStyle w:val="BodyText"/>
        <w:ind w:right="-1"/>
        <w:jc w:val="both"/>
        <w:rPr>
          <w:i/>
          <w:iCs/>
          <w:color w:val="0D0D0D"/>
          <w:lang w:val="en-US"/>
        </w:rPr>
      </w:pPr>
    </w:p>
    <w:p w14:paraId="2C267AF7" w14:textId="77777777" w:rsidR="002D4B80" w:rsidRDefault="002D4B80" w:rsidP="002D4B80">
      <w:pPr>
        <w:pStyle w:val="BodyText"/>
        <w:ind w:right="-1"/>
        <w:jc w:val="both"/>
        <w:rPr>
          <w:i/>
          <w:iCs/>
          <w:color w:val="0D0D0D"/>
          <w:lang w:val="en-US"/>
        </w:rPr>
      </w:pPr>
    </w:p>
    <w:p w14:paraId="5B4832CA" w14:textId="77777777" w:rsidR="002D4B80" w:rsidRDefault="002D4B80" w:rsidP="002D4B80">
      <w:pPr>
        <w:pStyle w:val="BodyText"/>
        <w:ind w:right="-1"/>
        <w:jc w:val="both"/>
        <w:rPr>
          <w:i/>
          <w:iCs/>
          <w:color w:val="0D0D0D"/>
          <w:lang w:val="en-US"/>
        </w:rPr>
      </w:pPr>
    </w:p>
    <w:p w14:paraId="5E73C94C" w14:textId="77777777" w:rsidR="002D4B80" w:rsidRPr="007D644C" w:rsidRDefault="002D4B80">
      <w:pPr>
        <w:rPr>
          <w:sz w:val="24"/>
          <w:szCs w:val="24"/>
        </w:rPr>
      </w:pPr>
    </w:p>
    <w:sectPr w:rsidR="002D4B80" w:rsidRPr="007D644C" w:rsidSect="007D644C">
      <w:pgSz w:w="11906" w:h="16838"/>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644C"/>
    <w:rsid w:val="002518EF"/>
    <w:rsid w:val="002D4B80"/>
    <w:rsid w:val="002E6AEF"/>
    <w:rsid w:val="007D644C"/>
    <w:rsid w:val="008E5370"/>
    <w:rsid w:val="00C37724"/>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E9D8E"/>
  <w15:chartTrackingRefBased/>
  <w15:docId w15:val="{A039D8D8-F8A0-407B-9AD9-2C67AEBEDE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4B80"/>
    <w:pPr>
      <w:widowControl w:val="0"/>
      <w:autoSpaceDE w:val="0"/>
      <w:autoSpaceDN w:val="0"/>
      <w:spacing w:after="0" w:line="240" w:lineRule="auto"/>
    </w:pPr>
    <w:rPr>
      <w:rFonts w:ascii="Times New Roman" w:eastAsia="Times New Roman" w:hAnsi="Times New Roman" w:cs="Times New Roman"/>
      <w:kern w:val="0"/>
      <w:lang w:val="id"/>
      <w14:ligatures w14:val="none"/>
    </w:rPr>
  </w:style>
  <w:style w:type="paragraph" w:styleId="Heading1">
    <w:name w:val="heading 1"/>
    <w:basedOn w:val="Normal"/>
    <w:link w:val="Heading1Char"/>
    <w:uiPriority w:val="9"/>
    <w:qFormat/>
    <w:rsid w:val="002D4B80"/>
    <w:pPr>
      <w:spacing w:before="90"/>
      <w:ind w:left="1394"/>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D4B80"/>
    <w:rPr>
      <w:rFonts w:ascii="Times New Roman" w:eastAsia="Times New Roman" w:hAnsi="Times New Roman" w:cs="Times New Roman"/>
      <w:b/>
      <w:bCs/>
      <w:kern w:val="0"/>
      <w:sz w:val="24"/>
      <w:szCs w:val="24"/>
      <w:lang w:val="id"/>
      <w14:ligatures w14:val="none"/>
    </w:rPr>
  </w:style>
  <w:style w:type="paragraph" w:styleId="BodyText">
    <w:name w:val="Body Text"/>
    <w:basedOn w:val="Normal"/>
    <w:link w:val="BodyTextChar"/>
    <w:uiPriority w:val="1"/>
    <w:qFormat/>
    <w:rsid w:val="002D4B80"/>
    <w:rPr>
      <w:sz w:val="24"/>
      <w:szCs w:val="24"/>
    </w:rPr>
  </w:style>
  <w:style w:type="character" w:customStyle="1" w:styleId="BodyTextChar">
    <w:name w:val="Body Text Char"/>
    <w:basedOn w:val="DefaultParagraphFont"/>
    <w:link w:val="BodyText"/>
    <w:uiPriority w:val="1"/>
    <w:rsid w:val="002D4B80"/>
    <w:rPr>
      <w:rFonts w:ascii="Times New Roman" w:eastAsia="Times New Roman" w:hAnsi="Times New Roman" w:cs="Times New Roman"/>
      <w:kern w:val="0"/>
      <w:sz w:val="24"/>
      <w:szCs w:val="24"/>
      <w:lang w:val="id"/>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512</Words>
  <Characters>2921</Characters>
  <Application>Microsoft Office Word</Application>
  <DocSecurity>0</DocSecurity>
  <Lines>24</Lines>
  <Paragraphs>6</Paragraphs>
  <ScaleCrop>false</ScaleCrop>
  <Company/>
  <LinksUpToDate>false</LinksUpToDate>
  <CharactersWithSpaces>3427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yusuf huda</dc:creator>
  <cp:keywords/>
  <dc:description/>
  <cp:lastModifiedBy>yusuf huda</cp:lastModifiedBy>
  <cp:revision>2</cp:revision>
  <dcterms:created xsi:type="dcterms:W3CDTF">2023-07-27T20:12:00Z</dcterms:created>
  <dcterms:modified xsi:type="dcterms:W3CDTF">2023-07-27T20:12:00Z</dcterms:modified>
</cp:coreProperties>
</file>