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B78DA" w:rsidRDefault="000B78DA" w:rsidP="000B78DA">
      <w:pPr>
        <w:pStyle w:val="Heading1"/>
        <w:numPr>
          <w:ilvl w:val="0"/>
          <w:numId w:val="0"/>
        </w:numPr>
        <w:ind w:left="432"/>
      </w:pPr>
      <w:bookmarkStart w:id="0" w:name="_Toc141223066"/>
      <w:r>
        <w:t>ABSTRAK</w:t>
      </w:r>
      <w:bookmarkEnd w:id="0"/>
    </w:p>
    <w:p w:rsidR="000B78DA" w:rsidRDefault="000B78DA" w:rsidP="000B78DA">
      <w:pPr>
        <w:ind w:left="851" w:hanging="851"/>
        <w:jc w:val="both"/>
        <w:rPr>
          <w:rFonts w:cs="Times New Roman"/>
          <w:b/>
          <w:szCs w:val="24"/>
        </w:rPr>
      </w:pPr>
      <w:r>
        <w:rPr>
          <w:rFonts w:cs="Times New Roman"/>
          <w:b/>
          <w:szCs w:val="24"/>
        </w:rPr>
        <w:t>FARIS FATHUR ROJANI, 19.04.085. Strategi Bertahan Hidup Buruh Pabrik Genteng dalam Meningkatkan Kesejahteraan Keluarga di Pabrik Genteng KS Jaya Desa Loji Kecamatan Jatiwangi Kabupaten Majalengka. Dibimbing oleh Wawan Heryana dan Nike Vonika</w:t>
      </w:r>
    </w:p>
    <w:p w:rsidR="000B78DA" w:rsidRDefault="000B78DA" w:rsidP="000B78DA">
      <w:pPr>
        <w:jc w:val="both"/>
        <w:rPr>
          <w:rFonts w:cs="Times New Roman"/>
          <w:szCs w:val="24"/>
        </w:rPr>
      </w:pPr>
      <w:r>
        <w:rPr>
          <w:rFonts w:cs="Times New Roman"/>
          <w:szCs w:val="24"/>
        </w:rPr>
        <w:t xml:space="preserve">Strategi bertahan hidup merupakan sebuah rangkaian usaha yang dilakukan oleh individu atau keluarga dalam memenuhi kebutuhan hidup sehari-hari dengan kondisi ekonomi yang sulit. Hal ini juga dialami oleh Buruh Pabrik Genteng. Minimnya upah yang didapatkan karena pekerjaan yang terkadang libur yang tak tentu mengharuskan mereka melakukan beberapa upaya agar terus bertahan hidup. Penelitian ini bertujuan untuk memberikan gambaran upaya strategi bertahan hidup yang terdiri dari 1) strategi aktif, 2) strategi pasif, dan 3) strategi jaringan yang dilakukan oleh Buruh Pabrik Genteng di Pabrik Genteng KS Jaya Desa Loji Kecamatan Jatiwangi Kabupaten Majalengka dalam meningkatkan kesejahteraan keluarganya. Metode yang digunakan dalam penelitian kali ini adalah metode penelitian kualitatif dengan menggunakan teknik wawancara mendalam, observasi dan studi dokumentasi. Teknik pengambilan data ini menggunakan </w:t>
      </w:r>
      <w:r>
        <w:rPr>
          <w:rFonts w:cs="Times New Roman"/>
          <w:i/>
          <w:szCs w:val="24"/>
        </w:rPr>
        <w:t xml:space="preserve">purposive sampling </w:t>
      </w:r>
      <w:r>
        <w:rPr>
          <w:rFonts w:cs="Times New Roman"/>
          <w:szCs w:val="24"/>
        </w:rPr>
        <w:t>dengan jumlah informan sebanyak 7 orang. Hasil penelitian menunjukan dari beberapa upaya strategi aktif, strategi pasif dan strategi jaringan yang mereka lakukan terdapat beberapa usaha yang belum maksimal, salah satunya adalah dalam bekerja sama antar anggota keluarga dan juga dalam memanfaatkan keterampilan dan potensi diri serta keluarga. Hal tersebut menyebabkan kebingungan dan kekosongan aktivitas serta penghasilan disaat pekerjaan utama sedang libur. Berdasarkan hasil penelitian tersebut, peneliti mengusulkan program peningkatan keterampilan dalam mengolah makanan Opak Ketan Sari Kelapa yang dimana menjadi makanan khas Desa Loji, minat konsumen yang tinggi serta mudah untuk diproduksi skala rumahan. Tujuannya adalah untuk meningkatkan keterampilan para Buruh Pabrik Genteng dan keluarganya agar bisa mendapatkan penghasilan tambahan dan dapat melakukan aktivitas yang bermanfaat disela-sela kesibukan.</w:t>
      </w:r>
    </w:p>
    <w:p w:rsidR="000B78DA" w:rsidRDefault="000B78DA" w:rsidP="000B78DA">
      <w:pPr>
        <w:jc w:val="both"/>
        <w:rPr>
          <w:rFonts w:cs="Times New Roman"/>
          <w:b/>
          <w:szCs w:val="24"/>
        </w:rPr>
      </w:pPr>
      <w:r>
        <w:rPr>
          <w:rFonts w:cs="Times New Roman"/>
          <w:b/>
          <w:szCs w:val="24"/>
        </w:rPr>
        <w:t>Kata Kunci: Strategi Bertahan Hidup, Buruh Pabrik Genteng, Kesejahteraan Keluarga</w:t>
      </w:r>
    </w:p>
    <w:p w:rsidR="000B78DA" w:rsidRDefault="000B78DA" w:rsidP="000B78DA">
      <w:pPr>
        <w:rPr>
          <w:rFonts w:cs="Times New Roman"/>
          <w:b/>
          <w:szCs w:val="24"/>
        </w:rPr>
      </w:pPr>
      <w:r>
        <w:rPr>
          <w:rFonts w:cs="Times New Roman"/>
          <w:b/>
          <w:szCs w:val="24"/>
        </w:rPr>
        <w:br w:type="page"/>
      </w:r>
    </w:p>
    <w:p w:rsidR="000B78DA" w:rsidRPr="0008238B" w:rsidRDefault="000B78DA" w:rsidP="000B78DA">
      <w:pPr>
        <w:pStyle w:val="Heading1"/>
        <w:numPr>
          <w:ilvl w:val="0"/>
          <w:numId w:val="0"/>
        </w:numPr>
        <w:ind w:left="432"/>
      </w:pPr>
      <w:bookmarkStart w:id="1" w:name="_Toc141223067"/>
      <w:r w:rsidRPr="0008238B">
        <w:lastRenderedPageBreak/>
        <w:t>ABSTRACT</w:t>
      </w:r>
      <w:bookmarkEnd w:id="1"/>
    </w:p>
    <w:p w:rsidR="000B78DA" w:rsidRDefault="000B78DA" w:rsidP="000B78DA">
      <w:pPr>
        <w:ind w:left="851" w:hanging="851"/>
        <w:jc w:val="both"/>
        <w:rPr>
          <w:rFonts w:cs="Times New Roman"/>
          <w:b/>
          <w:i/>
          <w:szCs w:val="24"/>
        </w:rPr>
      </w:pPr>
      <w:r w:rsidRPr="0008238B">
        <w:rPr>
          <w:rFonts w:cs="Times New Roman"/>
          <w:b/>
          <w:i/>
          <w:szCs w:val="24"/>
        </w:rPr>
        <w:t>FARIS FATHUR ROJANI, 19.04.085. Th</w:t>
      </w:r>
      <w:r>
        <w:rPr>
          <w:rFonts w:cs="Times New Roman"/>
          <w:b/>
          <w:i/>
          <w:szCs w:val="24"/>
        </w:rPr>
        <w:t xml:space="preserve">e Strategy of Survival for </w:t>
      </w:r>
      <w:r w:rsidRPr="0008238B">
        <w:rPr>
          <w:rFonts w:cs="Times New Roman"/>
          <w:b/>
          <w:i/>
          <w:szCs w:val="24"/>
        </w:rPr>
        <w:t>Tile Factory Workers in Improving Fam</w:t>
      </w:r>
      <w:r>
        <w:rPr>
          <w:rFonts w:cs="Times New Roman"/>
          <w:b/>
          <w:i/>
          <w:szCs w:val="24"/>
        </w:rPr>
        <w:t xml:space="preserve">ily Welfare at the KS Jaya </w:t>
      </w:r>
      <w:r w:rsidRPr="0008238B">
        <w:rPr>
          <w:rFonts w:cs="Times New Roman"/>
          <w:b/>
          <w:i/>
          <w:szCs w:val="24"/>
        </w:rPr>
        <w:t>Tile Factory, Loji Village, Jatiwangi District, Majalengka Regency. Supervised by Wawan Heryana and Nike Vonika</w:t>
      </w:r>
    </w:p>
    <w:p w:rsidR="000B78DA" w:rsidRDefault="000B78DA" w:rsidP="000B78DA">
      <w:pPr>
        <w:jc w:val="both"/>
        <w:rPr>
          <w:rFonts w:cs="Times New Roman"/>
          <w:i/>
          <w:szCs w:val="24"/>
        </w:rPr>
      </w:pPr>
      <w:r w:rsidRPr="0098793F">
        <w:rPr>
          <w:rFonts w:cs="Times New Roman"/>
          <w:i/>
          <w:szCs w:val="24"/>
        </w:rPr>
        <w:t>A survival strategy is a series of efforts made by individuals or families to meet their daily needs in difficult economic conditions. This is also experienced by tile factory workers. The minimum wages they get because of work, which sometimes has irregular holidays, requires them to make several efforts to survive.</w:t>
      </w:r>
      <w:r w:rsidRPr="0008238B">
        <w:rPr>
          <w:rFonts w:cs="Times New Roman"/>
          <w:i/>
          <w:szCs w:val="24"/>
        </w:rPr>
        <w:t xml:space="preserve">This study aims to provide an overview of survival strategy efforts consisting of 1) active strategies, 2) passive strategies, and 3) network strategies carried out by tile factory workers at the KS Jaya </w:t>
      </w:r>
      <w:r>
        <w:rPr>
          <w:rFonts w:cs="Times New Roman"/>
          <w:i/>
          <w:szCs w:val="24"/>
        </w:rPr>
        <w:t xml:space="preserve"> </w:t>
      </w:r>
      <w:r w:rsidRPr="0008238B">
        <w:rPr>
          <w:rFonts w:cs="Times New Roman"/>
          <w:i/>
          <w:szCs w:val="24"/>
        </w:rPr>
        <w:t>tile factory in Loji Village, Jatiwangi District, Majalengka Regency in improving the welfare of their families. The method used in this research is a qualitative research method using in-depth interviews, observation and documentation studies.</w:t>
      </w:r>
      <w:r>
        <w:rPr>
          <w:rFonts w:cs="Times New Roman"/>
          <w:i/>
          <w:szCs w:val="24"/>
        </w:rPr>
        <w:t xml:space="preserve"> </w:t>
      </w:r>
      <w:r w:rsidRPr="0008238B">
        <w:rPr>
          <w:rFonts w:cs="Times New Roman"/>
          <w:i/>
          <w:szCs w:val="24"/>
        </w:rPr>
        <w:t>This data collection technique used purposive sampli</w:t>
      </w:r>
      <w:r>
        <w:rPr>
          <w:rFonts w:cs="Times New Roman"/>
          <w:i/>
          <w:szCs w:val="24"/>
        </w:rPr>
        <w:t xml:space="preserve">ng with a total of 7 informants. </w:t>
      </w:r>
      <w:r w:rsidRPr="0008238B">
        <w:rPr>
          <w:rFonts w:cs="Times New Roman"/>
          <w:i/>
          <w:szCs w:val="24"/>
        </w:rPr>
        <w:t>The results of the study show that from several active strategic efforts, passive strategies and network strategies that they carried out, there were several efforts that were not maximized, one of which was in working together among family members and also in utilizing the skills and potential of themselves and their families.</w:t>
      </w:r>
      <w:r w:rsidRPr="0008238B">
        <w:t xml:space="preserve"> </w:t>
      </w:r>
      <w:r w:rsidRPr="0008238B">
        <w:rPr>
          <w:rFonts w:cs="Times New Roman"/>
          <w:i/>
          <w:szCs w:val="24"/>
        </w:rPr>
        <w:t>This causes confusion and a void in activities and income when the main job is on holiday. Based on the results of this study, the researchers proposed a program to improve skills in processing Opak Ketan Sari Kelapa food which is a typical food of Loji Village, high consumer interest and easy to produce on a home scale. The aim is to improve the skills of tile factory workers and their families so they can earn additional income and be able to carry out useful activities on the sidelines of their busy lives.</w:t>
      </w:r>
    </w:p>
    <w:p w:rsidR="000B78DA" w:rsidRPr="00F2417B" w:rsidRDefault="000B78DA" w:rsidP="000B78DA">
      <w:pPr>
        <w:jc w:val="both"/>
        <w:rPr>
          <w:rFonts w:cs="Times New Roman"/>
          <w:b/>
          <w:i/>
          <w:szCs w:val="24"/>
        </w:rPr>
      </w:pPr>
      <w:r w:rsidRPr="00F2417B">
        <w:rPr>
          <w:rFonts w:cs="Times New Roman"/>
          <w:b/>
          <w:i/>
          <w:szCs w:val="24"/>
        </w:rPr>
        <w:t>Keywo</w:t>
      </w:r>
      <w:r>
        <w:rPr>
          <w:rFonts w:cs="Times New Roman"/>
          <w:b/>
          <w:i/>
          <w:szCs w:val="24"/>
        </w:rPr>
        <w:t xml:space="preserve">rds : Survival Strategies, </w:t>
      </w:r>
      <w:r w:rsidRPr="00F2417B">
        <w:rPr>
          <w:rFonts w:cs="Times New Roman"/>
          <w:b/>
          <w:i/>
          <w:szCs w:val="24"/>
        </w:rPr>
        <w:t>Tile Factory Workers, Family Welfare</w:t>
      </w:r>
    </w:p>
    <w:p w:rsidR="00010CEE" w:rsidRDefault="00010CEE">
      <w:bookmarkStart w:id="2" w:name="_GoBack"/>
      <w:bookmarkEnd w:id="2"/>
    </w:p>
    <w:sectPr w:rsidR="00010CEE" w:rsidSect="000B78DA">
      <w:pgSz w:w="11906" w:h="16838"/>
      <w:pgMar w:top="2268" w:right="1701" w:bottom="1701" w:left="226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1F0AEE"/>
    <w:multiLevelType w:val="multilevel"/>
    <w:tmpl w:val="772EBC1A"/>
    <w:lvl w:ilvl="0">
      <w:start w:val="1"/>
      <w:numFmt w:val="upperRoman"/>
      <w:pStyle w:val="Heading1"/>
      <w:suff w:val="space"/>
      <w:lvlText w:val="BAB %1"/>
      <w:lvlJc w:val="left"/>
      <w:pPr>
        <w:ind w:left="432" w:hanging="432"/>
      </w:pPr>
      <w:rPr>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Heading2"/>
      <w:isLgl/>
      <w:lvlText w:val="%1.%2"/>
      <w:lvlJc w:val="left"/>
      <w:pPr>
        <w:ind w:left="576" w:hanging="576"/>
      </w:pPr>
      <w:rPr>
        <w:rFonts w:hint="default"/>
      </w:rPr>
    </w:lvl>
    <w:lvl w:ilvl="2">
      <w:start w:val="1"/>
      <w:numFmt w:val="decimal"/>
      <w:pStyle w:val="Heading3"/>
      <w:isLgl/>
      <w:lvlText w:val="%1.%2.%3"/>
      <w:lvlJc w:val="left"/>
      <w:pPr>
        <w:ind w:left="720" w:hanging="720"/>
      </w:pPr>
      <w:rPr>
        <w:rFonts w:hint="default"/>
      </w:rPr>
    </w:lvl>
    <w:lvl w:ilvl="3">
      <w:start w:val="1"/>
      <w:numFmt w:val="decimal"/>
      <w:pStyle w:val="Heading4"/>
      <w:isLgl/>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1"/>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78DA"/>
    <w:rsid w:val="00010CEE"/>
    <w:rsid w:val="000B78DA"/>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B78DA"/>
    <w:rPr>
      <w:rFonts w:ascii="Times New Roman" w:hAnsi="Times New Roman"/>
      <w:color w:val="000000" w:themeColor="text1"/>
      <w:sz w:val="24"/>
    </w:rPr>
  </w:style>
  <w:style w:type="paragraph" w:styleId="Heading1">
    <w:name w:val="heading 1"/>
    <w:basedOn w:val="Normal"/>
    <w:next w:val="Normal"/>
    <w:link w:val="Heading1Char"/>
    <w:uiPriority w:val="9"/>
    <w:qFormat/>
    <w:rsid w:val="000B78DA"/>
    <w:pPr>
      <w:keepNext/>
      <w:keepLines/>
      <w:numPr>
        <w:numId w:val="1"/>
      </w:numPr>
      <w:spacing w:before="240" w:after="240"/>
      <w:jc w:val="center"/>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0B78DA"/>
    <w:pPr>
      <w:keepNext/>
      <w:keepLines/>
      <w:numPr>
        <w:ilvl w:val="1"/>
        <w:numId w:val="1"/>
      </w:numPr>
      <w:spacing w:before="320" w:after="120"/>
      <w:outlineLvl w:val="1"/>
    </w:pPr>
    <w:rPr>
      <w:rFonts w:eastAsiaTheme="majorEastAsia" w:cstheme="majorBidi"/>
      <w:b/>
      <w:bCs/>
      <w:szCs w:val="26"/>
    </w:rPr>
  </w:style>
  <w:style w:type="paragraph" w:styleId="Heading3">
    <w:name w:val="heading 3"/>
    <w:basedOn w:val="Normal"/>
    <w:next w:val="Normal"/>
    <w:link w:val="Heading3Char"/>
    <w:uiPriority w:val="9"/>
    <w:unhideWhenUsed/>
    <w:qFormat/>
    <w:rsid w:val="000B78DA"/>
    <w:pPr>
      <w:keepNext/>
      <w:keepLines/>
      <w:numPr>
        <w:ilvl w:val="2"/>
        <w:numId w:val="1"/>
      </w:numPr>
      <w:spacing w:before="200" w:after="0"/>
      <w:outlineLvl w:val="2"/>
    </w:pPr>
    <w:rPr>
      <w:rFonts w:eastAsiaTheme="majorEastAsia" w:cstheme="majorBidi"/>
      <w:b/>
      <w:bCs/>
    </w:rPr>
  </w:style>
  <w:style w:type="paragraph" w:styleId="Heading4">
    <w:name w:val="heading 4"/>
    <w:basedOn w:val="Normal"/>
    <w:next w:val="Normal"/>
    <w:link w:val="Heading4Char"/>
    <w:uiPriority w:val="9"/>
    <w:unhideWhenUsed/>
    <w:qFormat/>
    <w:rsid w:val="000B78DA"/>
    <w:pPr>
      <w:keepNext/>
      <w:keepLines/>
      <w:numPr>
        <w:ilvl w:val="3"/>
        <w:numId w:val="1"/>
      </w:numPr>
      <w:spacing w:before="200" w:after="0"/>
      <w:outlineLvl w:val="3"/>
    </w:pPr>
    <w:rPr>
      <w:rFonts w:eastAsiaTheme="majorEastAsia" w:cstheme="majorBidi"/>
      <w:b/>
      <w:bCs/>
      <w:iCs/>
    </w:rPr>
  </w:style>
  <w:style w:type="paragraph" w:styleId="Heading5">
    <w:name w:val="heading 5"/>
    <w:basedOn w:val="Normal"/>
    <w:next w:val="Normal"/>
    <w:link w:val="Heading5Char"/>
    <w:uiPriority w:val="9"/>
    <w:semiHidden/>
    <w:unhideWhenUsed/>
    <w:qFormat/>
    <w:rsid w:val="000B78DA"/>
    <w:pPr>
      <w:keepNext/>
      <w:keepLines/>
      <w:numPr>
        <w:ilvl w:val="4"/>
        <w:numId w:val="1"/>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0B78DA"/>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0B78DA"/>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0B78DA"/>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0B78DA"/>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B78DA"/>
    <w:rPr>
      <w:rFonts w:ascii="Times New Roman" w:eastAsiaTheme="majorEastAsia" w:hAnsi="Times New Roman" w:cstheme="majorBidi"/>
      <w:b/>
      <w:bCs/>
      <w:color w:val="000000" w:themeColor="text1"/>
      <w:sz w:val="24"/>
      <w:szCs w:val="28"/>
    </w:rPr>
  </w:style>
  <w:style w:type="character" w:customStyle="1" w:styleId="Heading2Char">
    <w:name w:val="Heading 2 Char"/>
    <w:basedOn w:val="DefaultParagraphFont"/>
    <w:link w:val="Heading2"/>
    <w:uiPriority w:val="9"/>
    <w:rsid w:val="000B78DA"/>
    <w:rPr>
      <w:rFonts w:ascii="Times New Roman" w:eastAsiaTheme="majorEastAsia" w:hAnsi="Times New Roman" w:cstheme="majorBidi"/>
      <w:b/>
      <w:bCs/>
      <w:color w:val="000000" w:themeColor="text1"/>
      <w:sz w:val="24"/>
      <w:szCs w:val="26"/>
    </w:rPr>
  </w:style>
  <w:style w:type="character" w:customStyle="1" w:styleId="Heading3Char">
    <w:name w:val="Heading 3 Char"/>
    <w:basedOn w:val="DefaultParagraphFont"/>
    <w:link w:val="Heading3"/>
    <w:uiPriority w:val="9"/>
    <w:rsid w:val="000B78DA"/>
    <w:rPr>
      <w:rFonts w:ascii="Times New Roman" w:eastAsiaTheme="majorEastAsia" w:hAnsi="Times New Roman" w:cstheme="majorBidi"/>
      <w:b/>
      <w:bCs/>
      <w:color w:val="000000" w:themeColor="text1"/>
      <w:sz w:val="24"/>
    </w:rPr>
  </w:style>
  <w:style w:type="character" w:customStyle="1" w:styleId="Heading4Char">
    <w:name w:val="Heading 4 Char"/>
    <w:basedOn w:val="DefaultParagraphFont"/>
    <w:link w:val="Heading4"/>
    <w:uiPriority w:val="9"/>
    <w:rsid w:val="000B78DA"/>
    <w:rPr>
      <w:rFonts w:ascii="Times New Roman" w:eastAsiaTheme="majorEastAsia" w:hAnsi="Times New Roman" w:cstheme="majorBidi"/>
      <w:b/>
      <w:bCs/>
      <w:iCs/>
      <w:color w:val="000000" w:themeColor="text1"/>
      <w:sz w:val="24"/>
    </w:rPr>
  </w:style>
  <w:style w:type="character" w:customStyle="1" w:styleId="Heading5Char">
    <w:name w:val="Heading 5 Char"/>
    <w:basedOn w:val="DefaultParagraphFont"/>
    <w:link w:val="Heading5"/>
    <w:uiPriority w:val="9"/>
    <w:semiHidden/>
    <w:rsid w:val="000B78DA"/>
    <w:rPr>
      <w:rFonts w:asciiTheme="majorHAnsi" w:eastAsiaTheme="majorEastAsia" w:hAnsiTheme="majorHAnsi" w:cstheme="majorBidi"/>
      <w:color w:val="243F60" w:themeColor="accent1" w:themeShade="7F"/>
      <w:sz w:val="24"/>
    </w:rPr>
  </w:style>
  <w:style w:type="character" w:customStyle="1" w:styleId="Heading6Char">
    <w:name w:val="Heading 6 Char"/>
    <w:basedOn w:val="DefaultParagraphFont"/>
    <w:link w:val="Heading6"/>
    <w:uiPriority w:val="9"/>
    <w:semiHidden/>
    <w:rsid w:val="000B78DA"/>
    <w:rPr>
      <w:rFonts w:asciiTheme="majorHAnsi" w:eastAsiaTheme="majorEastAsia" w:hAnsiTheme="majorHAnsi" w:cstheme="majorBidi"/>
      <w:i/>
      <w:iCs/>
      <w:color w:val="243F60" w:themeColor="accent1" w:themeShade="7F"/>
      <w:sz w:val="24"/>
    </w:rPr>
  </w:style>
  <w:style w:type="character" w:customStyle="1" w:styleId="Heading7Char">
    <w:name w:val="Heading 7 Char"/>
    <w:basedOn w:val="DefaultParagraphFont"/>
    <w:link w:val="Heading7"/>
    <w:uiPriority w:val="9"/>
    <w:semiHidden/>
    <w:rsid w:val="000B78DA"/>
    <w:rPr>
      <w:rFonts w:asciiTheme="majorHAnsi" w:eastAsiaTheme="majorEastAsia" w:hAnsiTheme="majorHAnsi" w:cstheme="majorBidi"/>
      <w:i/>
      <w:iCs/>
      <w:color w:val="404040" w:themeColor="text1" w:themeTint="BF"/>
      <w:sz w:val="24"/>
    </w:rPr>
  </w:style>
  <w:style w:type="character" w:customStyle="1" w:styleId="Heading8Char">
    <w:name w:val="Heading 8 Char"/>
    <w:basedOn w:val="DefaultParagraphFont"/>
    <w:link w:val="Heading8"/>
    <w:uiPriority w:val="9"/>
    <w:semiHidden/>
    <w:rsid w:val="000B78DA"/>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0B78DA"/>
    <w:rPr>
      <w:rFonts w:asciiTheme="majorHAnsi" w:eastAsiaTheme="majorEastAsia" w:hAnsiTheme="majorHAnsi" w:cstheme="majorBidi"/>
      <w:i/>
      <w:iCs/>
      <w:color w:val="404040" w:themeColor="text1" w:themeTint="BF"/>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B78DA"/>
    <w:rPr>
      <w:rFonts w:ascii="Times New Roman" w:hAnsi="Times New Roman"/>
      <w:color w:val="000000" w:themeColor="text1"/>
      <w:sz w:val="24"/>
    </w:rPr>
  </w:style>
  <w:style w:type="paragraph" w:styleId="Heading1">
    <w:name w:val="heading 1"/>
    <w:basedOn w:val="Normal"/>
    <w:next w:val="Normal"/>
    <w:link w:val="Heading1Char"/>
    <w:uiPriority w:val="9"/>
    <w:qFormat/>
    <w:rsid w:val="000B78DA"/>
    <w:pPr>
      <w:keepNext/>
      <w:keepLines/>
      <w:numPr>
        <w:numId w:val="1"/>
      </w:numPr>
      <w:spacing w:before="240" w:after="240"/>
      <w:jc w:val="center"/>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0B78DA"/>
    <w:pPr>
      <w:keepNext/>
      <w:keepLines/>
      <w:numPr>
        <w:ilvl w:val="1"/>
        <w:numId w:val="1"/>
      </w:numPr>
      <w:spacing w:before="320" w:after="120"/>
      <w:outlineLvl w:val="1"/>
    </w:pPr>
    <w:rPr>
      <w:rFonts w:eastAsiaTheme="majorEastAsia" w:cstheme="majorBidi"/>
      <w:b/>
      <w:bCs/>
      <w:szCs w:val="26"/>
    </w:rPr>
  </w:style>
  <w:style w:type="paragraph" w:styleId="Heading3">
    <w:name w:val="heading 3"/>
    <w:basedOn w:val="Normal"/>
    <w:next w:val="Normal"/>
    <w:link w:val="Heading3Char"/>
    <w:uiPriority w:val="9"/>
    <w:unhideWhenUsed/>
    <w:qFormat/>
    <w:rsid w:val="000B78DA"/>
    <w:pPr>
      <w:keepNext/>
      <w:keepLines/>
      <w:numPr>
        <w:ilvl w:val="2"/>
        <w:numId w:val="1"/>
      </w:numPr>
      <w:spacing w:before="200" w:after="0"/>
      <w:outlineLvl w:val="2"/>
    </w:pPr>
    <w:rPr>
      <w:rFonts w:eastAsiaTheme="majorEastAsia" w:cstheme="majorBidi"/>
      <w:b/>
      <w:bCs/>
    </w:rPr>
  </w:style>
  <w:style w:type="paragraph" w:styleId="Heading4">
    <w:name w:val="heading 4"/>
    <w:basedOn w:val="Normal"/>
    <w:next w:val="Normal"/>
    <w:link w:val="Heading4Char"/>
    <w:uiPriority w:val="9"/>
    <w:unhideWhenUsed/>
    <w:qFormat/>
    <w:rsid w:val="000B78DA"/>
    <w:pPr>
      <w:keepNext/>
      <w:keepLines/>
      <w:numPr>
        <w:ilvl w:val="3"/>
        <w:numId w:val="1"/>
      </w:numPr>
      <w:spacing w:before="200" w:after="0"/>
      <w:outlineLvl w:val="3"/>
    </w:pPr>
    <w:rPr>
      <w:rFonts w:eastAsiaTheme="majorEastAsia" w:cstheme="majorBidi"/>
      <w:b/>
      <w:bCs/>
      <w:iCs/>
    </w:rPr>
  </w:style>
  <w:style w:type="paragraph" w:styleId="Heading5">
    <w:name w:val="heading 5"/>
    <w:basedOn w:val="Normal"/>
    <w:next w:val="Normal"/>
    <w:link w:val="Heading5Char"/>
    <w:uiPriority w:val="9"/>
    <w:semiHidden/>
    <w:unhideWhenUsed/>
    <w:qFormat/>
    <w:rsid w:val="000B78DA"/>
    <w:pPr>
      <w:keepNext/>
      <w:keepLines/>
      <w:numPr>
        <w:ilvl w:val="4"/>
        <w:numId w:val="1"/>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0B78DA"/>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0B78DA"/>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0B78DA"/>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0B78DA"/>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B78DA"/>
    <w:rPr>
      <w:rFonts w:ascii="Times New Roman" w:eastAsiaTheme="majorEastAsia" w:hAnsi="Times New Roman" w:cstheme="majorBidi"/>
      <w:b/>
      <w:bCs/>
      <w:color w:val="000000" w:themeColor="text1"/>
      <w:sz w:val="24"/>
      <w:szCs w:val="28"/>
    </w:rPr>
  </w:style>
  <w:style w:type="character" w:customStyle="1" w:styleId="Heading2Char">
    <w:name w:val="Heading 2 Char"/>
    <w:basedOn w:val="DefaultParagraphFont"/>
    <w:link w:val="Heading2"/>
    <w:uiPriority w:val="9"/>
    <w:rsid w:val="000B78DA"/>
    <w:rPr>
      <w:rFonts w:ascii="Times New Roman" w:eastAsiaTheme="majorEastAsia" w:hAnsi="Times New Roman" w:cstheme="majorBidi"/>
      <w:b/>
      <w:bCs/>
      <w:color w:val="000000" w:themeColor="text1"/>
      <w:sz w:val="24"/>
      <w:szCs w:val="26"/>
    </w:rPr>
  </w:style>
  <w:style w:type="character" w:customStyle="1" w:styleId="Heading3Char">
    <w:name w:val="Heading 3 Char"/>
    <w:basedOn w:val="DefaultParagraphFont"/>
    <w:link w:val="Heading3"/>
    <w:uiPriority w:val="9"/>
    <w:rsid w:val="000B78DA"/>
    <w:rPr>
      <w:rFonts w:ascii="Times New Roman" w:eastAsiaTheme="majorEastAsia" w:hAnsi="Times New Roman" w:cstheme="majorBidi"/>
      <w:b/>
      <w:bCs/>
      <w:color w:val="000000" w:themeColor="text1"/>
      <w:sz w:val="24"/>
    </w:rPr>
  </w:style>
  <w:style w:type="character" w:customStyle="1" w:styleId="Heading4Char">
    <w:name w:val="Heading 4 Char"/>
    <w:basedOn w:val="DefaultParagraphFont"/>
    <w:link w:val="Heading4"/>
    <w:uiPriority w:val="9"/>
    <w:rsid w:val="000B78DA"/>
    <w:rPr>
      <w:rFonts w:ascii="Times New Roman" w:eastAsiaTheme="majorEastAsia" w:hAnsi="Times New Roman" w:cstheme="majorBidi"/>
      <w:b/>
      <w:bCs/>
      <w:iCs/>
      <w:color w:val="000000" w:themeColor="text1"/>
      <w:sz w:val="24"/>
    </w:rPr>
  </w:style>
  <w:style w:type="character" w:customStyle="1" w:styleId="Heading5Char">
    <w:name w:val="Heading 5 Char"/>
    <w:basedOn w:val="DefaultParagraphFont"/>
    <w:link w:val="Heading5"/>
    <w:uiPriority w:val="9"/>
    <w:semiHidden/>
    <w:rsid w:val="000B78DA"/>
    <w:rPr>
      <w:rFonts w:asciiTheme="majorHAnsi" w:eastAsiaTheme="majorEastAsia" w:hAnsiTheme="majorHAnsi" w:cstheme="majorBidi"/>
      <w:color w:val="243F60" w:themeColor="accent1" w:themeShade="7F"/>
      <w:sz w:val="24"/>
    </w:rPr>
  </w:style>
  <w:style w:type="character" w:customStyle="1" w:styleId="Heading6Char">
    <w:name w:val="Heading 6 Char"/>
    <w:basedOn w:val="DefaultParagraphFont"/>
    <w:link w:val="Heading6"/>
    <w:uiPriority w:val="9"/>
    <w:semiHidden/>
    <w:rsid w:val="000B78DA"/>
    <w:rPr>
      <w:rFonts w:asciiTheme="majorHAnsi" w:eastAsiaTheme="majorEastAsia" w:hAnsiTheme="majorHAnsi" w:cstheme="majorBidi"/>
      <w:i/>
      <w:iCs/>
      <w:color w:val="243F60" w:themeColor="accent1" w:themeShade="7F"/>
      <w:sz w:val="24"/>
    </w:rPr>
  </w:style>
  <w:style w:type="character" w:customStyle="1" w:styleId="Heading7Char">
    <w:name w:val="Heading 7 Char"/>
    <w:basedOn w:val="DefaultParagraphFont"/>
    <w:link w:val="Heading7"/>
    <w:uiPriority w:val="9"/>
    <w:semiHidden/>
    <w:rsid w:val="000B78DA"/>
    <w:rPr>
      <w:rFonts w:asciiTheme="majorHAnsi" w:eastAsiaTheme="majorEastAsia" w:hAnsiTheme="majorHAnsi" w:cstheme="majorBidi"/>
      <w:i/>
      <w:iCs/>
      <w:color w:val="404040" w:themeColor="text1" w:themeTint="BF"/>
      <w:sz w:val="24"/>
    </w:rPr>
  </w:style>
  <w:style w:type="character" w:customStyle="1" w:styleId="Heading8Char">
    <w:name w:val="Heading 8 Char"/>
    <w:basedOn w:val="DefaultParagraphFont"/>
    <w:link w:val="Heading8"/>
    <w:uiPriority w:val="9"/>
    <w:semiHidden/>
    <w:rsid w:val="000B78DA"/>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0B78DA"/>
    <w:rPr>
      <w:rFonts w:asciiTheme="majorHAnsi" w:eastAsiaTheme="majorEastAsia" w:hAnsiTheme="majorHAnsi" w:cstheme="majorBidi"/>
      <w:i/>
      <w:iCs/>
      <w:color w:val="404040" w:themeColor="text1" w:themeTint="BF"/>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626</Words>
  <Characters>3569</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personal</dc:creator>
  <cp:lastModifiedBy>personal</cp:lastModifiedBy>
  <cp:revision>1</cp:revision>
  <dcterms:created xsi:type="dcterms:W3CDTF">2023-08-07T13:36:00Z</dcterms:created>
  <dcterms:modified xsi:type="dcterms:W3CDTF">2023-08-07T13:40:00Z</dcterms:modified>
</cp:coreProperties>
</file>