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296113" w14:textId="77777777" w:rsidR="001442C5" w:rsidRPr="00D54C5F" w:rsidRDefault="001442C5" w:rsidP="001442C5">
      <w:pPr>
        <w:pStyle w:val="Heading1"/>
        <w:spacing w:before="0" w:after="120" w:line="480" w:lineRule="auto"/>
        <w:ind w:left="0"/>
        <w:jc w:val="center"/>
        <w:rPr>
          <w:lang w:val="en-US"/>
        </w:rPr>
      </w:pPr>
      <w:bookmarkStart w:id="0" w:name="_Toc138603374"/>
      <w:r w:rsidRPr="00D511DD">
        <w:t>ABSTRACT</w:t>
      </w:r>
      <w:bookmarkEnd w:id="0"/>
    </w:p>
    <w:p w14:paraId="1A7DE0C2" w14:textId="77777777" w:rsidR="001442C5" w:rsidRPr="00B67E05" w:rsidRDefault="001442C5" w:rsidP="001442C5">
      <w:pPr>
        <w:pStyle w:val="BodyText"/>
        <w:spacing w:after="240"/>
        <w:ind w:left="851" w:hanging="851"/>
        <w:jc w:val="both"/>
        <w:rPr>
          <w:b/>
          <w:bCs/>
        </w:rPr>
      </w:pPr>
      <w:r w:rsidRPr="00B67E05">
        <w:rPr>
          <w:b/>
          <w:bCs/>
        </w:rPr>
        <w:t>Helvina</w:t>
      </w:r>
      <w:r>
        <w:rPr>
          <w:b/>
          <w:bCs/>
          <w:lang w:val="en-US"/>
        </w:rPr>
        <w:t xml:space="preserve"> </w:t>
      </w:r>
      <w:r w:rsidRPr="00B67E05">
        <w:rPr>
          <w:b/>
          <w:bCs/>
        </w:rPr>
        <w:t>Fitria Wibawa. 1903044. Readiness of Beneficiary Families in Business Development through the Pahlawan Ekonomi Nusantara Program in Tanimulya Village, Ngamprah District, West Bandung Regency. Supervisors: Aribowo and Teta Riasih.</w:t>
      </w:r>
    </w:p>
    <w:p w14:paraId="6A24378F" w14:textId="77777777" w:rsidR="001442C5" w:rsidRDefault="001442C5" w:rsidP="001442C5">
      <w:pPr>
        <w:pStyle w:val="BodyText"/>
        <w:ind w:right="-1" w:firstLine="709"/>
        <w:jc w:val="both"/>
      </w:pPr>
      <w:r w:rsidRPr="00E56124">
        <w:t>The process of obtaining PKH at Tanimulya Village is still very low, as well as the pens leading to business development has not been initiated, it is assumed that KPM's readiness is still very low.</w:t>
      </w:r>
      <w:r>
        <w:rPr>
          <w:lang w:val="en-US"/>
        </w:rPr>
        <w:t xml:space="preserve"> </w:t>
      </w:r>
      <w:r>
        <w:t xml:space="preserve">Readiness refers to the overall condition that encompasses a combination of one's abilities and willingness towards a situation, enabling them to respond in a certain way. </w:t>
      </w:r>
      <w:r w:rsidRPr="00CE727A">
        <w:t>Ministry of social affairs has a PENA's program submitted to KPM for graduation and has been able to provide for it through entrepreneurial.</w:t>
      </w:r>
      <w:r>
        <w:rPr>
          <w:lang w:val="en-US"/>
        </w:rPr>
        <w:t xml:space="preserve"> </w:t>
      </w:r>
      <w:r w:rsidRPr="002E35DA">
        <w:t xml:space="preserve">This study aims to </w:t>
      </w:r>
      <w:r w:rsidRPr="002E35DA">
        <w:rPr>
          <w:lang w:val="en-US"/>
        </w:rPr>
        <w:t xml:space="preserve">describe </w:t>
      </w:r>
      <w:r w:rsidRPr="002E35DA">
        <w:t xml:space="preserve">the level of </w:t>
      </w:r>
      <w:r>
        <w:t>readiness of Beneficiary Families</w:t>
      </w:r>
      <w:r>
        <w:rPr>
          <w:lang w:val="en-US"/>
        </w:rPr>
        <w:t xml:space="preserve"> </w:t>
      </w:r>
      <w:r>
        <w:t xml:space="preserve">in developing a business that will be </w:t>
      </w:r>
      <w:r>
        <w:rPr>
          <w:lang w:val="en-US"/>
        </w:rPr>
        <w:t>their</w:t>
      </w:r>
      <w:r>
        <w:t xml:space="preserve"> interest through the PENA Program in Tanimulya Village, Ngamprah District, West Bandung Regency, including mental readiness, motivation, and skills aspects. The research method used is descriptive with a quantitative </w:t>
      </w:r>
      <w:r w:rsidRPr="002E35DA">
        <w:t xml:space="preserve">approach </w:t>
      </w:r>
      <w:r w:rsidRPr="002E35DA">
        <w:rPr>
          <w:lang w:val="en-US"/>
        </w:rPr>
        <w:t>toward</w:t>
      </w:r>
      <w:r w:rsidRPr="002E35DA">
        <w:t xml:space="preserve"> </w:t>
      </w:r>
      <w:r>
        <w:t>active social assistance KPM in the PKH and BPNT programs. The sampling technique used is simple random sampling with a total of 84 respondents. Data collection techniques involved distributing questionnaires and conducting documenta</w:t>
      </w:r>
      <w:r>
        <w:rPr>
          <w:lang w:val="en-US"/>
        </w:rPr>
        <w:t>r</w:t>
      </w:r>
      <w:r>
        <w:t xml:space="preserve">y studies. Validity testing was </w:t>
      </w:r>
      <w:r w:rsidRPr="002E35DA">
        <w:rPr>
          <w:lang w:val="en-US"/>
        </w:rPr>
        <w:t>applied</w:t>
      </w:r>
      <w:r w:rsidRPr="002E35DA">
        <w:t xml:space="preserve"> </w:t>
      </w:r>
      <w:r>
        <w:t>using Face Validity, and Reliability testing was performed using Cronbach's Alpha.</w:t>
      </w:r>
      <w:r>
        <w:rPr>
          <w:lang w:val="en-US"/>
        </w:rPr>
        <w:t xml:space="preserve"> </w:t>
      </w:r>
      <w:r w:rsidRPr="00E916C2">
        <w:t xml:space="preserve">The results </w:t>
      </w:r>
      <w:r>
        <w:t>of the study indicate that the readiness of beneficiary families in business development through the PENA program falls into the moderate category, with a readiness level of 64.16%. This means that there are still several conditions, particularly in the aspect of mental readiness, that need to be improved, such as mindset and behavior as social assistance recipients who are not yet willing to develop due to the limited knowledge and experience possessed by KPM, making it difficult to accept new things.</w:t>
      </w:r>
      <w:r>
        <w:rPr>
          <w:lang w:val="en-US"/>
        </w:rPr>
        <w:t xml:space="preserve"> </w:t>
      </w:r>
      <w:r w:rsidRPr="00E916C2">
        <w:t xml:space="preserve">The proposed program designed by the researcher as a problem-solving effort is the </w:t>
      </w:r>
      <w:r>
        <w:t>Capacity and Motivation Enhancement Program for Beneficiary Families in Entrepreneurship through the BSB (Bangkitkan Semangat Berwirausaha! - Ignite the Entrepreneurial Spirit!) Movement. This program aims to assist KPM in achieving self-reliant and prosperous families by enhancing knowledge, skills, and interest in entrepreneurship to prepare them for the graduation process.</w:t>
      </w:r>
    </w:p>
    <w:p w14:paraId="0A7454ED" w14:textId="77777777" w:rsidR="001442C5" w:rsidRDefault="001442C5" w:rsidP="001442C5">
      <w:pPr>
        <w:pStyle w:val="BodyText"/>
        <w:spacing w:line="276" w:lineRule="auto"/>
        <w:ind w:right="-1" w:firstLine="709"/>
        <w:jc w:val="both"/>
      </w:pPr>
    </w:p>
    <w:p w14:paraId="2BEAB1C2" w14:textId="77777777" w:rsidR="001442C5" w:rsidRDefault="001442C5" w:rsidP="001442C5">
      <w:pPr>
        <w:pStyle w:val="BodyText"/>
        <w:spacing w:line="276" w:lineRule="auto"/>
        <w:ind w:right="-1" w:firstLine="709"/>
        <w:jc w:val="both"/>
      </w:pPr>
    </w:p>
    <w:p w14:paraId="65B23904" w14:textId="77777777" w:rsidR="001442C5" w:rsidRDefault="001442C5" w:rsidP="001442C5">
      <w:pPr>
        <w:pStyle w:val="BodyText"/>
        <w:spacing w:line="276" w:lineRule="auto"/>
        <w:ind w:right="-1" w:firstLine="709"/>
        <w:jc w:val="both"/>
      </w:pPr>
    </w:p>
    <w:p w14:paraId="01422A9E" w14:textId="77777777" w:rsidR="001442C5" w:rsidRDefault="001442C5" w:rsidP="001442C5">
      <w:pPr>
        <w:pStyle w:val="BodyText"/>
        <w:spacing w:line="276" w:lineRule="auto"/>
        <w:ind w:right="-1" w:firstLine="709"/>
        <w:jc w:val="both"/>
      </w:pPr>
    </w:p>
    <w:p w14:paraId="6269B2E8" w14:textId="77777777" w:rsidR="001442C5" w:rsidRDefault="001442C5" w:rsidP="001442C5">
      <w:pPr>
        <w:pStyle w:val="BodyText"/>
        <w:ind w:left="1560" w:right="-1" w:hanging="1560"/>
        <w:jc w:val="both"/>
        <w:rPr>
          <w:b/>
          <w:bCs/>
          <w:i/>
          <w:iCs/>
          <w:lang w:val="en-US"/>
        </w:rPr>
      </w:pPr>
      <w:r w:rsidRPr="00634F1E">
        <w:rPr>
          <w:b/>
          <w:bCs/>
          <w:i/>
          <w:iCs/>
          <w:lang w:val="en-US"/>
        </w:rPr>
        <w:t>Keywords</w:t>
      </w:r>
      <w:r w:rsidRPr="00634F1E">
        <w:rPr>
          <w:b/>
          <w:bCs/>
          <w:i/>
          <w:iCs/>
        </w:rPr>
        <w:t xml:space="preserve">: </w:t>
      </w:r>
      <w:r w:rsidRPr="00634F1E">
        <w:rPr>
          <w:b/>
          <w:bCs/>
          <w:i/>
          <w:iCs/>
        </w:rPr>
        <w:tab/>
        <w:t>Readiness, Beneficiary Families,</w:t>
      </w:r>
      <w:r w:rsidRPr="00D511DD">
        <w:rPr>
          <w:b/>
          <w:bCs/>
        </w:rPr>
        <w:t xml:space="preserve"> </w:t>
      </w:r>
      <w:r w:rsidRPr="00D511DD">
        <w:rPr>
          <w:b/>
          <w:bCs/>
          <w:lang w:val="en-US"/>
        </w:rPr>
        <w:t>Pahlawan</w:t>
      </w:r>
      <w:r w:rsidRPr="00D511DD">
        <w:rPr>
          <w:b/>
          <w:bCs/>
        </w:rPr>
        <w:t xml:space="preserve"> Ekonomi Nusantara Program (PENA), </w:t>
      </w:r>
      <w:r>
        <w:rPr>
          <w:b/>
          <w:bCs/>
          <w:i/>
          <w:iCs/>
          <w:lang w:val="en-US"/>
        </w:rPr>
        <w:t>Bussiness Development.</w:t>
      </w:r>
    </w:p>
    <w:p w14:paraId="0C016160" w14:textId="77777777" w:rsidR="001442C5" w:rsidRDefault="001442C5" w:rsidP="001442C5">
      <w:pPr>
        <w:pStyle w:val="BodyText"/>
        <w:ind w:left="1560" w:right="-1" w:hanging="1560"/>
        <w:jc w:val="both"/>
        <w:rPr>
          <w:b/>
          <w:bCs/>
          <w:i/>
          <w:iCs/>
          <w:lang w:val="en-US"/>
        </w:rPr>
      </w:pPr>
    </w:p>
    <w:p w14:paraId="2C015ED1" w14:textId="77777777" w:rsidR="001442C5" w:rsidRDefault="001442C5" w:rsidP="001442C5"/>
    <w:p w14:paraId="4B9F4194" w14:textId="77777777" w:rsidR="001442C5" w:rsidRDefault="001442C5" w:rsidP="001442C5"/>
    <w:p w14:paraId="37A3B9CF" w14:textId="77777777" w:rsidR="001442C5" w:rsidRPr="00D10B08" w:rsidRDefault="001442C5" w:rsidP="001442C5">
      <w:pPr>
        <w:pStyle w:val="BodyText"/>
        <w:ind w:left="1560" w:right="-1" w:hanging="1560"/>
        <w:jc w:val="both"/>
        <w:rPr>
          <w:b/>
          <w:bCs/>
          <w:lang w:val="en-US"/>
        </w:rPr>
      </w:pPr>
    </w:p>
    <w:p w14:paraId="1F1C1B62" w14:textId="77777777" w:rsidR="001442C5" w:rsidRPr="00B75436" w:rsidRDefault="001442C5" w:rsidP="001442C5">
      <w:pPr>
        <w:pStyle w:val="Heading1"/>
        <w:spacing w:before="0" w:after="120" w:line="480" w:lineRule="auto"/>
        <w:ind w:left="0"/>
        <w:jc w:val="center"/>
        <w:rPr>
          <w:lang w:val="en-US"/>
        </w:rPr>
      </w:pPr>
      <w:bookmarkStart w:id="1" w:name="_Toc138603375"/>
      <w:r>
        <w:rPr>
          <w:lang w:val="en-US"/>
        </w:rPr>
        <w:t>ABSTRAK</w:t>
      </w:r>
      <w:bookmarkEnd w:id="1"/>
    </w:p>
    <w:p w14:paraId="145348A2" w14:textId="77777777" w:rsidR="001442C5" w:rsidRPr="00084E2E" w:rsidRDefault="001442C5" w:rsidP="001442C5">
      <w:pPr>
        <w:spacing w:after="240" w:line="240" w:lineRule="auto"/>
        <w:ind w:left="851" w:hanging="851"/>
        <w:jc w:val="both"/>
        <w:rPr>
          <w:rFonts w:ascii="Times New Roman" w:hAnsi="Times New Roman" w:cs="Times New Roman"/>
          <w:b/>
          <w:bCs/>
          <w:sz w:val="24"/>
          <w:szCs w:val="24"/>
        </w:rPr>
      </w:pPr>
      <w:bookmarkStart w:id="2" w:name="_Hlk137369492"/>
      <w:r w:rsidRPr="00084E2E">
        <w:rPr>
          <w:rFonts w:ascii="Times New Roman" w:hAnsi="Times New Roman" w:cs="Times New Roman"/>
          <w:b/>
          <w:bCs/>
          <w:sz w:val="24"/>
          <w:szCs w:val="24"/>
        </w:rPr>
        <w:t>Helvina</w:t>
      </w:r>
      <w:r>
        <w:rPr>
          <w:rFonts w:ascii="Times New Roman" w:hAnsi="Times New Roman" w:cs="Times New Roman"/>
          <w:b/>
          <w:bCs/>
          <w:sz w:val="24"/>
          <w:szCs w:val="24"/>
        </w:rPr>
        <w:t xml:space="preserve"> </w:t>
      </w:r>
      <w:r w:rsidRPr="00084E2E">
        <w:rPr>
          <w:rFonts w:ascii="Times New Roman" w:hAnsi="Times New Roman" w:cs="Times New Roman"/>
          <w:b/>
          <w:bCs/>
          <w:sz w:val="24"/>
          <w:szCs w:val="24"/>
        </w:rPr>
        <w:t>Fitria Wibawa. 1903044. Kesiapan Keluarga Penerima Manfaat Dalam Pengembangan Usaha Melalui Program Pahlawan Ekonomi Nusantara Di Desa Tanimulya Kecamatan Ngamprah Kabupaten Bandung Barat. Dosen Pembimbing : Aribowo dan Teta Riasih.</w:t>
      </w:r>
    </w:p>
    <w:bookmarkEnd w:id="2"/>
    <w:p w14:paraId="5A163402" w14:textId="77777777" w:rsidR="001442C5" w:rsidRPr="006634B2" w:rsidRDefault="001442C5" w:rsidP="001442C5">
      <w:pPr>
        <w:spacing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Proses Graduasi PKH di Desa Tanimulya masih sangat rendah serta Program PENA yang menjadi unggulan dalam pengembangan usaha belum diinisiasi, dengan demikian diasumsikan bahwa kesiapan KPM masih sangat rendah. </w:t>
      </w:r>
      <w:r w:rsidRPr="00D10B08">
        <w:rPr>
          <w:rFonts w:ascii="Times New Roman" w:hAnsi="Times New Roman" w:cs="Times New Roman"/>
          <w:sz w:val="24"/>
          <w:szCs w:val="24"/>
        </w:rPr>
        <w:t xml:space="preserve">Kesiapan adalah keseluruhan kondisi yang meliputi kombinasi dari kemampuan dan keinginan seseorang terhadap suatu situasi sehingga membuatnya siap untuk memberi respon/jawaban dengan cara tertentu. Kementerian Sosial memiliki program PENA yang ditujukan kepada KPM PKH untuk digraduasi dan mampu memenuhi kebutuhannya melalui berwirausaha. Penelitian </w:t>
      </w:r>
      <w:r w:rsidRPr="006634B2">
        <w:rPr>
          <w:rFonts w:ascii="Times New Roman" w:hAnsi="Times New Roman" w:cs="Times New Roman"/>
          <w:sz w:val="24"/>
          <w:szCs w:val="24"/>
        </w:rPr>
        <w:t xml:space="preserve">ini bertujuan untuk </w:t>
      </w:r>
      <w:r>
        <w:rPr>
          <w:rFonts w:ascii="Times New Roman" w:hAnsi="Times New Roman" w:cs="Times New Roman"/>
          <w:sz w:val="24"/>
          <w:szCs w:val="24"/>
        </w:rPr>
        <w:t xml:space="preserve">mendeskripsikan </w:t>
      </w:r>
      <w:r w:rsidRPr="006634B2">
        <w:rPr>
          <w:rFonts w:ascii="Times New Roman" w:hAnsi="Times New Roman" w:cs="Times New Roman"/>
          <w:sz w:val="24"/>
          <w:szCs w:val="24"/>
        </w:rPr>
        <w:t xml:space="preserve">tingkat kesiapan Keluarga Penerima Manfaat (KPM) dalam mengembangkan suatu usaha yang akan diminati melalui </w:t>
      </w:r>
      <w:bookmarkStart w:id="3" w:name="_Hlk137405534"/>
      <w:r w:rsidRPr="006634B2">
        <w:rPr>
          <w:rFonts w:ascii="Times New Roman" w:hAnsi="Times New Roman" w:cs="Times New Roman"/>
          <w:sz w:val="24"/>
          <w:szCs w:val="24"/>
        </w:rPr>
        <w:t xml:space="preserve">Program Pahlawan Ekonomi Nusantara </w:t>
      </w:r>
      <w:r>
        <w:rPr>
          <w:rFonts w:ascii="Times New Roman" w:hAnsi="Times New Roman" w:cs="Times New Roman"/>
          <w:sz w:val="24"/>
          <w:szCs w:val="24"/>
        </w:rPr>
        <w:t>(</w:t>
      </w:r>
      <w:r w:rsidRPr="006634B2">
        <w:rPr>
          <w:rFonts w:ascii="Times New Roman" w:hAnsi="Times New Roman" w:cs="Times New Roman"/>
          <w:sz w:val="24"/>
          <w:szCs w:val="24"/>
        </w:rPr>
        <w:t>PENA</w:t>
      </w:r>
      <w:r>
        <w:rPr>
          <w:rFonts w:ascii="Times New Roman" w:hAnsi="Times New Roman" w:cs="Times New Roman"/>
          <w:sz w:val="24"/>
          <w:szCs w:val="24"/>
        </w:rPr>
        <w:t>)</w:t>
      </w:r>
      <w:r w:rsidRPr="006634B2">
        <w:rPr>
          <w:rFonts w:ascii="Times New Roman" w:hAnsi="Times New Roman" w:cs="Times New Roman"/>
          <w:sz w:val="24"/>
          <w:szCs w:val="24"/>
        </w:rPr>
        <w:t xml:space="preserve"> </w:t>
      </w:r>
      <w:bookmarkEnd w:id="3"/>
      <w:r w:rsidRPr="006634B2">
        <w:rPr>
          <w:rFonts w:ascii="Times New Roman" w:hAnsi="Times New Roman" w:cs="Times New Roman"/>
          <w:sz w:val="24"/>
          <w:szCs w:val="24"/>
        </w:rPr>
        <w:t>di Desa Tanimulya Kecamatan Ngamprah Kabupaten Bandung Barat mencakup Aspek Kesiapan Mental, Motif</w:t>
      </w:r>
      <w:r>
        <w:rPr>
          <w:rFonts w:ascii="Times New Roman" w:hAnsi="Times New Roman" w:cs="Times New Roman"/>
          <w:sz w:val="24"/>
          <w:szCs w:val="24"/>
        </w:rPr>
        <w:t xml:space="preserve">, </w:t>
      </w:r>
      <w:r w:rsidRPr="006634B2">
        <w:rPr>
          <w:rFonts w:ascii="Times New Roman" w:hAnsi="Times New Roman" w:cs="Times New Roman"/>
          <w:sz w:val="24"/>
          <w:szCs w:val="24"/>
        </w:rPr>
        <w:t>dan Keterampilan. Metode penelitian yang digunakan adalah metode deskriptif dengan pendekatan kuantitatif terhadap KPM bantuan sosial aktif</w:t>
      </w:r>
      <w:r>
        <w:rPr>
          <w:rFonts w:ascii="Times New Roman" w:hAnsi="Times New Roman" w:cs="Times New Roman"/>
          <w:sz w:val="24"/>
          <w:szCs w:val="24"/>
        </w:rPr>
        <w:t xml:space="preserve"> pada </w:t>
      </w:r>
      <w:r w:rsidRPr="006634B2">
        <w:rPr>
          <w:rFonts w:ascii="Times New Roman" w:hAnsi="Times New Roman" w:cs="Times New Roman"/>
          <w:sz w:val="24"/>
          <w:szCs w:val="24"/>
        </w:rPr>
        <w:t xml:space="preserve">PKH dan BPNT. Teknik pengambilan sampel menggunakan </w:t>
      </w:r>
      <w:r w:rsidRPr="006634B2">
        <w:rPr>
          <w:rFonts w:ascii="Times New Roman" w:hAnsi="Times New Roman" w:cs="Times New Roman"/>
          <w:i/>
          <w:iCs/>
          <w:sz w:val="24"/>
          <w:szCs w:val="24"/>
        </w:rPr>
        <w:t>simple random sampling</w:t>
      </w:r>
      <w:r w:rsidRPr="006634B2">
        <w:rPr>
          <w:rFonts w:ascii="Times New Roman" w:hAnsi="Times New Roman" w:cs="Times New Roman"/>
          <w:sz w:val="24"/>
          <w:szCs w:val="24"/>
        </w:rPr>
        <w:t xml:space="preserve"> dengan jumlah responden 84 orang. Teknik pengumpulan data yang dilakukan adalah menyebarkan ku</w:t>
      </w:r>
      <w:r>
        <w:rPr>
          <w:rFonts w:ascii="Times New Roman" w:hAnsi="Times New Roman" w:cs="Times New Roman"/>
          <w:sz w:val="24"/>
          <w:szCs w:val="24"/>
        </w:rPr>
        <w:t>e</w:t>
      </w:r>
      <w:r w:rsidRPr="006634B2">
        <w:rPr>
          <w:rFonts w:ascii="Times New Roman" w:hAnsi="Times New Roman" w:cs="Times New Roman"/>
          <w:sz w:val="24"/>
          <w:szCs w:val="24"/>
        </w:rPr>
        <w:t xml:space="preserve">sioner dan studi dokumentasi. Uji Validitas menggunakan </w:t>
      </w:r>
      <w:r w:rsidRPr="006634B2">
        <w:rPr>
          <w:rFonts w:ascii="Times New Roman" w:hAnsi="Times New Roman" w:cs="Times New Roman"/>
          <w:i/>
          <w:iCs/>
          <w:sz w:val="24"/>
          <w:szCs w:val="24"/>
        </w:rPr>
        <w:t>Face Validity</w:t>
      </w:r>
      <w:r w:rsidRPr="006634B2">
        <w:rPr>
          <w:rFonts w:ascii="Times New Roman" w:hAnsi="Times New Roman" w:cs="Times New Roman"/>
          <w:sz w:val="24"/>
          <w:szCs w:val="24"/>
        </w:rPr>
        <w:t xml:space="preserve"> dan Uji Reliabilitas dilakukan dengan Alpha Cronbach. Hasil penelitian menunjukan bahwa kesiapan keluarga penerima manfaat dalam pengembangan usaha melalui program PENA masuk ke dalam kategori sedang dengan tingkat kesiapan berada di persentase 64,16% artinya masih terdapat beberapa kondisi khususnya dalam aspek kesiapan mental yang perlu ditingkatkan kembali yaitu terkait pola pikir dan perilaku sebagai penerima bantuan sosial yang belum mau untuk berkembang karena sedikitnya pengetahuan dan pengalaman yang dimiliki KPM sehingga sulit untuk menerima hal baru. Usulan program yang dirancang oleh peneliti sebagai sebuah upaya pemecahan masalah yaitu Program Peningkatan Kapasitas dan Motivasi Keluarga Penerima Manfaat dalam Berwirausaha melalui Gerakan BSB (Bangkitkan Semangat Berwirausaha!) yang bertujuan untuk membantu KPM mewujudkan keluarga mandiri dan sejahtera dengan peningkatan pengetahuan, keterampilan dan minat dalan berwirausaha guna siap menghadapi proses graduasi. </w:t>
      </w:r>
    </w:p>
    <w:p w14:paraId="20D623AB" w14:textId="77777777" w:rsidR="001442C5" w:rsidRDefault="001442C5" w:rsidP="001442C5">
      <w:pPr>
        <w:pStyle w:val="BodyText"/>
        <w:ind w:right="-1" w:firstLine="709"/>
        <w:jc w:val="both"/>
        <w:rPr>
          <w:lang w:val="en-US"/>
        </w:rPr>
      </w:pPr>
    </w:p>
    <w:p w14:paraId="52232306" w14:textId="77777777" w:rsidR="001442C5" w:rsidRDefault="001442C5" w:rsidP="001442C5">
      <w:pPr>
        <w:pStyle w:val="BodyText"/>
        <w:ind w:right="-1" w:firstLine="709"/>
        <w:jc w:val="both"/>
        <w:rPr>
          <w:lang w:val="en-US"/>
        </w:rPr>
      </w:pPr>
    </w:p>
    <w:p w14:paraId="29037718" w14:textId="77777777" w:rsidR="001442C5" w:rsidRDefault="001442C5" w:rsidP="001442C5">
      <w:pPr>
        <w:pStyle w:val="BodyText"/>
        <w:ind w:right="-1" w:firstLine="709"/>
        <w:jc w:val="both"/>
        <w:rPr>
          <w:lang w:val="en-US"/>
        </w:rPr>
      </w:pPr>
    </w:p>
    <w:p w14:paraId="04FCAC5D" w14:textId="77777777" w:rsidR="001442C5" w:rsidRDefault="001442C5" w:rsidP="001442C5">
      <w:pPr>
        <w:pStyle w:val="BodyText"/>
        <w:ind w:right="-1" w:firstLine="709"/>
        <w:jc w:val="both"/>
        <w:rPr>
          <w:lang w:val="en-US"/>
        </w:rPr>
      </w:pPr>
    </w:p>
    <w:p w14:paraId="0FBB6B41" w14:textId="62CC5439" w:rsidR="006B0F61" w:rsidRPr="001442C5" w:rsidRDefault="001442C5" w:rsidP="001442C5">
      <w:pPr>
        <w:pStyle w:val="BodyText"/>
        <w:ind w:left="1560" w:right="-1" w:hanging="1560"/>
        <w:jc w:val="both"/>
        <w:rPr>
          <w:b/>
          <w:bCs/>
          <w:i/>
          <w:iCs/>
          <w:lang w:val="en-US"/>
        </w:rPr>
      </w:pPr>
      <w:r w:rsidRPr="00634F1E">
        <w:rPr>
          <w:b/>
          <w:bCs/>
          <w:i/>
          <w:iCs/>
        </w:rPr>
        <w:t>Kata Kunci :</w:t>
      </w:r>
      <w:r w:rsidRPr="00634F1E">
        <w:rPr>
          <w:b/>
          <w:bCs/>
          <w:i/>
          <w:iCs/>
          <w:lang w:val="en-US"/>
        </w:rPr>
        <w:t xml:space="preserve"> Kesiapan, Keluarga Penerima Manfaat, Program Pahlawan Ekonomi Nusantara (PENA), </w:t>
      </w:r>
      <w:r>
        <w:rPr>
          <w:b/>
          <w:bCs/>
          <w:i/>
          <w:iCs/>
          <w:lang w:val="en-US"/>
        </w:rPr>
        <w:t>Pengembangan U</w:t>
      </w:r>
      <w:r w:rsidRPr="00634F1E">
        <w:rPr>
          <w:b/>
          <w:bCs/>
          <w:i/>
          <w:iCs/>
          <w:lang w:val="en-US"/>
        </w:rPr>
        <w:t>saha.</w:t>
      </w:r>
    </w:p>
    <w:sectPr w:rsidR="006B0F61" w:rsidRPr="001442C5" w:rsidSect="00C01627">
      <w:type w:val="continuous"/>
      <w:pgSz w:w="11906" w:h="16838" w:code="9"/>
      <w:pgMar w:top="2268" w:right="1701" w:bottom="1701" w:left="2268" w:header="0" w:footer="936" w:gutter="0"/>
      <w:cols w:space="708"/>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1442C5"/>
    <w:rsid w:val="001442C5"/>
    <w:rsid w:val="001922B0"/>
    <w:rsid w:val="001E18E3"/>
    <w:rsid w:val="001F42D9"/>
    <w:rsid w:val="002032CA"/>
    <w:rsid w:val="00302A27"/>
    <w:rsid w:val="00386A71"/>
    <w:rsid w:val="003B68C8"/>
    <w:rsid w:val="00577726"/>
    <w:rsid w:val="006B0F61"/>
    <w:rsid w:val="007255E4"/>
    <w:rsid w:val="00764FB7"/>
    <w:rsid w:val="00801502"/>
    <w:rsid w:val="008E4F0A"/>
    <w:rsid w:val="008E5144"/>
    <w:rsid w:val="009B07C9"/>
    <w:rsid w:val="00BA5073"/>
    <w:rsid w:val="00C01627"/>
    <w:rsid w:val="00C95790"/>
    <w:rsid w:val="00CB5251"/>
    <w:rsid w:val="00CB5CEE"/>
    <w:rsid w:val="00CF2514"/>
    <w:rsid w:val="00DB21ED"/>
    <w:rsid w:val="00E2413F"/>
    <w:rsid w:val="00F353E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6B30CB"/>
  <w15:chartTrackingRefBased/>
  <w15:docId w15:val="{01CB9AFE-F2D2-40E2-8E74-352F329CB6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442C5"/>
  </w:style>
  <w:style w:type="paragraph" w:styleId="Heading1">
    <w:name w:val="heading 1"/>
    <w:basedOn w:val="Normal"/>
    <w:next w:val="Normal"/>
    <w:link w:val="Heading1Char"/>
    <w:uiPriority w:val="9"/>
    <w:qFormat/>
    <w:rsid w:val="001442C5"/>
    <w:pPr>
      <w:widowControl w:val="0"/>
      <w:autoSpaceDE w:val="0"/>
      <w:autoSpaceDN w:val="0"/>
      <w:spacing w:before="10" w:after="0" w:line="240" w:lineRule="auto"/>
      <w:ind w:left="1088"/>
      <w:outlineLvl w:val="0"/>
    </w:pPr>
    <w:rPr>
      <w:rFonts w:ascii="Times New Roman" w:eastAsia="Times New Roman" w:hAnsi="Times New Roman" w:cs="Times New Roman"/>
      <w:b/>
      <w:bCs/>
      <w:kern w:val="0"/>
      <w:sz w:val="24"/>
      <w:szCs w:val="24"/>
      <w:lang w:val="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ableofFigures">
    <w:name w:val="table of figures"/>
    <w:basedOn w:val="Normal"/>
    <w:next w:val="Normal"/>
    <w:autoRedefine/>
    <w:uiPriority w:val="99"/>
    <w:unhideWhenUsed/>
    <w:rsid w:val="00DB21ED"/>
    <w:pPr>
      <w:spacing w:after="0"/>
    </w:pPr>
  </w:style>
  <w:style w:type="character" w:customStyle="1" w:styleId="Heading1Char">
    <w:name w:val="Heading 1 Char"/>
    <w:basedOn w:val="DefaultParagraphFont"/>
    <w:link w:val="Heading1"/>
    <w:uiPriority w:val="9"/>
    <w:rsid w:val="001442C5"/>
    <w:rPr>
      <w:rFonts w:ascii="Times New Roman" w:eastAsia="Times New Roman" w:hAnsi="Times New Roman" w:cs="Times New Roman"/>
      <w:b/>
      <w:bCs/>
      <w:kern w:val="0"/>
      <w:sz w:val="24"/>
      <w:szCs w:val="24"/>
      <w:lang w:val="id"/>
    </w:rPr>
  </w:style>
  <w:style w:type="paragraph" w:styleId="BodyText">
    <w:name w:val="Body Text"/>
    <w:basedOn w:val="Normal"/>
    <w:link w:val="BodyTextChar"/>
    <w:uiPriority w:val="1"/>
    <w:qFormat/>
    <w:rsid w:val="001442C5"/>
    <w:pPr>
      <w:widowControl w:val="0"/>
      <w:autoSpaceDE w:val="0"/>
      <w:autoSpaceDN w:val="0"/>
      <w:spacing w:after="0" w:line="240" w:lineRule="auto"/>
    </w:pPr>
    <w:rPr>
      <w:rFonts w:ascii="Times New Roman" w:eastAsia="Times New Roman" w:hAnsi="Times New Roman" w:cs="Times New Roman"/>
      <w:kern w:val="0"/>
      <w:sz w:val="24"/>
      <w:szCs w:val="24"/>
      <w:lang w:val="id"/>
    </w:rPr>
  </w:style>
  <w:style w:type="character" w:customStyle="1" w:styleId="BodyTextChar">
    <w:name w:val="Body Text Char"/>
    <w:basedOn w:val="DefaultParagraphFont"/>
    <w:link w:val="BodyText"/>
    <w:uiPriority w:val="1"/>
    <w:rsid w:val="001442C5"/>
    <w:rPr>
      <w:rFonts w:ascii="Times New Roman" w:eastAsia="Times New Roman" w:hAnsi="Times New Roman" w:cs="Times New Roman"/>
      <w:kern w:val="0"/>
      <w:sz w:val="24"/>
      <w:szCs w:val="24"/>
      <w:lang w:val="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769</Words>
  <Characters>4386</Characters>
  <Application>Microsoft Office Word</Application>
  <DocSecurity>0</DocSecurity>
  <Lines>36</Lines>
  <Paragraphs>10</Paragraphs>
  <ScaleCrop>false</ScaleCrop>
  <Company/>
  <LinksUpToDate>false</LinksUpToDate>
  <CharactersWithSpaces>5145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Helvina Fitria Wibawa</dc:creator>
  <cp:keywords/>
  <dc:description/>
  <cp:lastModifiedBy>Helvina Fitria Wibawa</cp:lastModifiedBy>
  <cp:revision>1</cp:revision>
  <cp:lastPrinted>2023-06-26T08:15:00Z</cp:lastPrinted>
  <dcterms:created xsi:type="dcterms:W3CDTF">2023-06-26T08:13:00Z</dcterms:created>
  <dcterms:modified xsi:type="dcterms:W3CDTF">2023-06-26T08:17:00Z</dcterms:modified>
</cp:coreProperties>
</file>