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Toc126699378"/>
    <w:bookmarkStart w:id="1" w:name="_Toc126782583"/>
    <w:bookmarkStart w:id="2" w:name="_Toc126944974"/>
    <w:bookmarkStart w:id="3" w:name="_Toc128655067"/>
    <w:bookmarkStart w:id="4" w:name="_Toc133489466"/>
    <w:bookmarkStart w:id="5" w:name="_Toc133490121"/>
    <w:bookmarkStart w:id="6" w:name="_Toc135242962"/>
    <w:bookmarkStart w:id="7" w:name="_Toc135245911"/>
    <w:bookmarkStart w:id="8" w:name="_Toc135247036"/>
    <w:bookmarkStart w:id="9" w:name="_GoBack"/>
    <w:bookmarkEnd w:id="9"/>
    <w:p w14:paraId="7F771DB2" w14:textId="77777777" w:rsidR="00B8262D" w:rsidRPr="00A43442" w:rsidRDefault="00B8262D" w:rsidP="00B8262D">
      <w:pPr>
        <w:pStyle w:val="Heading1"/>
        <w:spacing w:before="0" w:line="480" w:lineRule="auto"/>
        <w:jc w:val="center"/>
        <w:rPr>
          <w:rFonts w:cs="Times New Roman"/>
          <w:b w:val="0"/>
          <w:bCs/>
          <w:szCs w:val="24"/>
        </w:rPr>
      </w:pPr>
      <w:r w:rsidRPr="006102BF">
        <w:rPr>
          <w:b w:val="0"/>
          <w:bCs/>
          <w:noProof/>
          <w:sz w:val="28"/>
          <w:szCs w:val="28"/>
        </w:rPr>
        <mc:AlternateContent>
          <mc:Choice Requires="wps">
            <w:drawing>
              <wp:anchor distT="45720" distB="45720" distL="114300" distR="114300" simplePos="0" relativeHeight="251660288" behindDoc="0" locked="0" layoutInCell="1" allowOverlap="1" wp14:anchorId="62832388" wp14:editId="5BF6F996">
                <wp:simplePos x="0" y="0"/>
                <wp:positionH relativeFrom="margin">
                  <wp:posOffset>3418730</wp:posOffset>
                </wp:positionH>
                <wp:positionV relativeFrom="paragraph">
                  <wp:posOffset>-182880</wp:posOffset>
                </wp:positionV>
                <wp:extent cx="1181100" cy="971550"/>
                <wp:effectExtent l="0" t="0" r="19050" b="19050"/>
                <wp:wrapNone/>
                <wp:docPr id="141317954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1100" cy="971550"/>
                        </a:xfrm>
                        <a:prstGeom prst="rect">
                          <a:avLst/>
                        </a:prstGeom>
                        <a:solidFill>
                          <a:srgbClr val="FFFFFF"/>
                        </a:solidFill>
                        <a:ln w="9525">
                          <a:solidFill>
                            <a:schemeClr val="bg1"/>
                          </a:solidFill>
                          <a:miter lim="800000"/>
                          <a:headEnd/>
                          <a:tailEnd/>
                        </a:ln>
                      </wps:spPr>
                      <wps:txbx>
                        <w:txbxContent>
                          <w:p w14:paraId="11266027" w14:textId="77777777" w:rsidR="00B8262D" w:rsidRDefault="00B8262D" w:rsidP="00B8262D">
                            <w:pPr>
                              <w:jc w:val="center"/>
                              <w:rPr>
                                <w:rFonts w:ascii="Times New Roman" w:hAnsi="Times New Roman" w:cs="Times New Roman"/>
                                <w:b/>
                              </w:rPr>
                            </w:pPr>
                            <w:r>
                              <w:rPr>
                                <w:noProof/>
                              </w:rPr>
                              <w:drawing>
                                <wp:inline distT="0" distB="0" distL="0" distR="0" wp14:anchorId="658F8FD7" wp14:editId="4F8E113B">
                                  <wp:extent cx="971550" cy="442740"/>
                                  <wp:effectExtent l="0" t="0" r="0" b="0"/>
                                  <wp:docPr id="1413179550" name="Picture 1413179550"/>
                                  <wp:cNvGraphicFramePr/>
                                  <a:graphic xmlns:a="http://schemas.openxmlformats.org/drawingml/2006/main">
                                    <a:graphicData uri="http://schemas.openxmlformats.org/drawingml/2006/picture">
                                      <pic:pic xmlns:pic="http://schemas.openxmlformats.org/drawingml/2006/picture">
                                        <pic:nvPicPr>
                                          <pic:cNvPr id="25" name="Picture 25"/>
                                          <pic:cNvPicPr/>
                                        </pic:nvPicPr>
                                        <pic:blipFill>
                                          <a:blip r:embed="rId5">
                                            <a:extLst>
                                              <a:ext uri="{28A0092B-C50C-407E-A947-70E740481C1C}">
                                                <a14:useLocalDpi xmlns:a14="http://schemas.microsoft.com/office/drawing/2010/main" val="0"/>
                                              </a:ext>
                                            </a:extLst>
                                          </a:blip>
                                          <a:stretch>
                                            <a:fillRect/>
                                          </a:stretch>
                                        </pic:blipFill>
                                        <pic:spPr>
                                          <a:xfrm>
                                            <a:off x="0" y="0"/>
                                            <a:ext cx="972187" cy="443030"/>
                                          </a:xfrm>
                                          <a:prstGeom prst="rect">
                                            <a:avLst/>
                                          </a:prstGeom>
                                        </pic:spPr>
                                      </pic:pic>
                                    </a:graphicData>
                                  </a:graphic>
                                </wp:inline>
                              </w:drawing>
                            </w:r>
                          </w:p>
                          <w:p w14:paraId="08436115" w14:textId="77777777" w:rsidR="00B8262D" w:rsidRPr="006102BF" w:rsidRDefault="00B8262D" w:rsidP="00B8262D">
                            <w:pPr>
                              <w:jc w:val="center"/>
                              <w:rPr>
                                <w:rFonts w:ascii="Fira" w:hAnsi="Fira" w:cs="Times New Roman"/>
                                <w:bCs/>
                              </w:rPr>
                            </w:pPr>
                            <w:r w:rsidRPr="006102BF">
                              <w:rPr>
                                <w:rFonts w:ascii="Fira" w:hAnsi="Fira" w:cs="Times New Roman"/>
                                <w:bCs/>
                              </w:rPr>
                              <w:t>20/02/2023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62832388" id="_x0000_t202" coordsize="21600,21600" o:spt="202" path="m,l,21600r21600,l21600,xe">
                <v:stroke joinstyle="miter"/>
                <v:path gradientshapeok="t" o:connecttype="rect"/>
              </v:shapetype>
              <v:shape id="Text Box 2" o:spid="_x0000_s1026" type="#_x0000_t202" style="position:absolute;left:0;text-align:left;margin-left:269.2pt;margin-top:-14.4pt;width:93pt;height:76.5pt;z-index:25166028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" strokecolor="white [3212]">
                <v:textbox>
                  <w:txbxContent>
                    <w:p w14:paraId="11266027" w14:textId="77777777" w:rsidR="00B8262D" w:rsidRDefault="00B8262D" w:rsidP="00B8262D">
                      <w:pPr>
                        <w:jc w:val="center"/>
                        <w:rPr>
                          <w:rFonts w:ascii="Times New Roman" w:hAnsi="Times New Roman" w:cs="Times New Roman"/>
                          <w:b/>
                        </w:rPr>
                      </w:pPr>
                      <w:r>
                        <w:rPr>
                          <w:noProof/>
                        </w:rPr>
                        <w:drawing>
                          <wp:inline distT="0" distB="0" distL="0" distR="0" wp14:anchorId="658F8FD7" wp14:editId="4F8E113B">
                            <wp:extent cx="971550" cy="442740"/>
                            <wp:effectExtent l="0" t="0" r="0" b="0"/>
                            <wp:docPr id="1413179550" name="Picture 1413179550"/>
                            <wp:cNvGraphicFramePr/>
                            <a:graphic xmlns:a="http://schemas.openxmlformats.org/drawingml/2006/main">
                              <a:graphicData uri="http://schemas.openxmlformats.org/drawingml/2006/picture">
                                <pic:pic xmlns:pic="http://schemas.openxmlformats.org/drawingml/2006/picture">
                                  <pic:nvPicPr>
                                    <pic:cNvPr id="25" name="Picture 25"/>
                                    <pic:cNvPicPr/>
                                  </pic:nvPicPr>
                                  <pic:blipFill>
                                    <a:blip r:embed="rId6">
                                      <a:extLst>
                                        <a:ext uri="{28A0092B-C50C-407E-A947-70E740481C1C}">
                                          <a14:useLocalDpi xmlns:a14="http://schemas.microsoft.com/office/drawing/2010/main" val="0"/>
                                        </a:ext>
                                      </a:extLst>
                                    </a:blip>
                                    <a:stretch>
                                      <a:fillRect/>
                                    </a:stretch>
                                  </pic:blipFill>
                                  <pic:spPr>
                                    <a:xfrm>
                                      <a:off x="0" y="0"/>
                                      <a:ext cx="972187" cy="443030"/>
                                    </a:xfrm>
                                    <a:prstGeom prst="rect">
                                      <a:avLst/>
                                    </a:prstGeom>
                                  </pic:spPr>
                                </pic:pic>
                              </a:graphicData>
                            </a:graphic>
                          </wp:inline>
                        </w:drawing>
                      </w:r>
                    </w:p>
                    <w:p w14:paraId="08436115" w14:textId="77777777" w:rsidR="00B8262D" w:rsidRPr="006102BF" w:rsidRDefault="00B8262D" w:rsidP="00B8262D">
                      <w:pPr>
                        <w:jc w:val="center"/>
                        <w:rPr>
                          <w:rFonts w:ascii="Fira" w:hAnsi="Fira" w:cs="Times New Roman"/>
                          <w:bCs/>
                        </w:rPr>
                      </w:pPr>
                      <w:r w:rsidRPr="006102BF">
                        <w:rPr>
                          <w:rFonts w:ascii="Fira" w:hAnsi="Fira" w:cs="Times New Roman"/>
                          <w:bCs/>
                        </w:rPr>
                        <w:t>20/02/2023</w:t>
                      </w:r>
                    </w:p>
                  </w:txbxContent>
                </v:textbox>
                <w10:wrap anchorx="margin"/>
              </v:shape>
            </w:pict>
          </mc:Fallback>
        </mc:AlternateContent>
      </w:r>
      <w:r>
        <w:rPr>
          <w:b w:val="0"/>
          <w:bCs/>
          <w:noProof/>
          <w:sz w:val="28"/>
          <w:szCs w:val="28"/>
        </w:rPr>
        <mc:AlternateContent>
          <mc:Choice Requires="wpg">
            <w:drawing>
              <wp:anchor distT="0" distB="0" distL="114300" distR="114300" simplePos="0" relativeHeight="251659264" behindDoc="0" locked="0" layoutInCell="1" allowOverlap="1" wp14:anchorId="2CD1DFE3" wp14:editId="0A86CCA1">
                <wp:simplePos x="0" y="0"/>
                <wp:positionH relativeFrom="column">
                  <wp:posOffset>3623377</wp:posOffset>
                </wp:positionH>
                <wp:positionV relativeFrom="paragraph">
                  <wp:posOffset>-731916</wp:posOffset>
                </wp:positionV>
                <wp:extent cx="2012833" cy="1024549"/>
                <wp:effectExtent l="0" t="0" r="6985" b="4445"/>
                <wp:wrapNone/>
                <wp:docPr id="24" name="Group 24"/>
                <wp:cNvGraphicFramePr/>
                <a:graphic xmlns:a="http://schemas.openxmlformats.org/drawingml/2006/main">
                  <a:graphicData uri="http://schemas.microsoft.com/office/word/2010/wordprocessingGroup">
                    <wpg:wgp>
                      <wpg:cNvGrpSpPr/>
                      <wpg:grpSpPr>
                        <a:xfrm>
                          <a:off x="0" y="0"/>
                          <a:ext cx="2012833" cy="1024549"/>
                          <a:chOff x="496174" y="-52855"/>
                          <a:chExt cx="2013328" cy="1024549"/>
                        </a:xfrm>
                      </wpg:grpSpPr>
                      <wps:wsp>
                        <wps:cNvPr id="26" name="Text Box 26"/>
                        <wps:cNvSpPr txBox="1"/>
                        <wps:spPr>
                          <a:xfrm>
                            <a:off x="496174" y="-52855"/>
                            <a:ext cx="735133" cy="965424"/>
                          </a:xfrm>
                          <a:prstGeom prst="rect">
                            <a:avLst/>
                          </a:prstGeom>
                          <a:noFill/>
                          <a:ln>
                            <a:noFill/>
                          </a:ln>
                        </wps:spPr>
                        <wps:txbx>
                          <w:txbxContent>
                            <w:p w14:paraId="1837F461" w14:textId="77777777" w:rsidR="00B8262D" w:rsidRPr="00A43325" w:rsidRDefault="00B8262D" w:rsidP="00B8262D">
                              <w:pPr>
                                <w:pStyle w:val="Default"/>
                                <w:spacing w:line="360" w:lineRule="auto"/>
                                <w:ind w:right="-568" w:hanging="567"/>
                                <w:jc w:val="center"/>
                                <w:rPr>
                                  <w:rFonts w:ascii="Fira" w:hAnsi="Fira"/>
                                  <w:bCs/>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A43325">
                                <w:rPr>
                                  <w:rFonts w:ascii="Fira" w:hAnsi="Fira"/>
                                  <w:bCs/>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ACC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28" name="Group 28"/>
                        <wpg:cNvGrpSpPr/>
                        <wpg:grpSpPr>
                          <a:xfrm>
                            <a:off x="1363671" y="84569"/>
                            <a:ext cx="1145831" cy="887125"/>
                            <a:chOff x="0" y="0"/>
                            <a:chExt cx="1145831" cy="887125"/>
                          </a:xfrm>
                        </wpg:grpSpPr>
                        <pic:pic xmlns:pic="http://schemas.openxmlformats.org/drawingml/2006/picture">
                          <pic:nvPicPr>
                            <pic:cNvPr id="29" name="Picture 29"/>
                            <pic:cNvPicPr>
                              <a:picLocks noChangeAspect="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699770" cy="462915"/>
                            </a:xfrm>
                            <a:prstGeom prst="rect">
                              <a:avLst/>
                            </a:prstGeom>
                            <a:noFill/>
                            <a:ln>
                              <a:noFill/>
                            </a:ln>
                          </pic:spPr>
                        </pic:pic>
                        <wps:wsp>
                          <wps:cNvPr id="30" name="Text Box 2"/>
                          <wps:cNvSpPr txBox="1">
                            <a:spLocks noChangeArrowheads="1"/>
                          </wps:cNvSpPr>
                          <wps:spPr bwMode="auto">
                            <a:xfrm>
                              <a:off x="105702" y="491521"/>
                              <a:ext cx="1040129" cy="395604"/>
                            </a:xfrm>
                            <a:prstGeom prst="rect">
                              <a:avLst/>
                            </a:prstGeom>
                            <a:solidFill>
                              <a:srgbClr val="FFFFFF"/>
                            </a:solidFill>
                            <a:ln w="9525">
                              <a:noFill/>
                              <a:miter lim="800000"/>
                              <a:headEnd/>
                              <a:tailEnd/>
                            </a:ln>
                          </wps:spPr>
                          <wps:txbx>
                            <w:txbxContent>
                              <w:p w14:paraId="6029C594" w14:textId="77777777" w:rsidR="00B8262D" w:rsidRPr="00A43325" w:rsidRDefault="00B8262D" w:rsidP="00B8262D">
                                <w:pPr>
                                  <w:jc w:val="center"/>
                                  <w:rPr>
                                    <w:rFonts w:ascii="Fira" w:hAnsi="Fira"/>
                                    <w:sz w:val="24"/>
                                    <w:szCs w:val="24"/>
                                  </w:rPr>
                                </w:pPr>
                                <w:r w:rsidRPr="00A43325">
                                  <w:rPr>
                                    <w:rFonts w:ascii="Fira" w:hAnsi="Fira"/>
                                    <w:sz w:val="24"/>
                                    <w:szCs w:val="24"/>
                                  </w:rPr>
                                  <w:t>07/03/2023</w:t>
                                </w:r>
                              </w:p>
                            </w:txbxContent>
                          </wps:txbx>
                          <wps:bodyPr rot="0" vert="horz" wrap="square" lIns="91440" tIns="45720" rIns="91440" bIns="45720" anchor="t" anchorCtr="0">
                            <a:spAutoFit/>
                          </wps:bodyPr>
                        </wps:wsp>
                      </wpg:grpSp>
                    </wpg:wg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2CD1DFE3" id="Group 24" o:spid="_x0000_s1027" style="position:absolute;left:0;text-align:left;margin-left:285.3pt;margin-top:-57.65pt;width:158.5pt;height:80.65pt;z-index:251659264;mso-width-relative:margin;mso-height-relative:margin" coordorigin="4961,-528" coordsize="20133,1024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">
                <v:shape id="Text Box 26" o:spid="_x0000_s1028" type="#_x0000_t202" style="position:absolute;left:4961;top:-528;width:7352;height:96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" filled="f" stroked="f">
                  <v:textbox>
                    <w:txbxContent>
                      <w:p w14:paraId="1837F461" w14:textId="77777777" w:rsidR="00B8262D" w:rsidRPr="00A43325" w:rsidRDefault="00B8262D" w:rsidP="00B8262D">
                        <w:pPr>
                          <w:pStyle w:val="Default"/>
                          <w:spacing w:line="360" w:lineRule="auto"/>
                          <w:ind w:right="-568" w:hanging="567"/>
                          <w:jc w:val="center"/>
                          <w:rPr>
                            <w:rFonts w:ascii="Fira" w:hAnsi="Fira"/>
                            <w:bCs/>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A43325">
                          <w:rPr>
                            <w:rFonts w:ascii="Fira" w:hAnsi="Fira"/>
                            <w:bCs/>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ACC</w:t>
                        </w:r>
                      </w:p>
                    </w:txbxContent>
                  </v:textbox>
                </v:shape>
                <v:group id="Group 28" o:spid="_x0000_s1029" style="position:absolute;left:13636;top:845;width:11459;height:8871" coordsize="11458,88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9" o:spid="_x0000_s1030" type="#_x0000_t75" style="position:absolute;width:6997;height:46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">
                    <v:imagedata r:id="rId8" o:title=""/>
                  </v:shape>
                  <v:shape id="_x0000_s1031" type="#_x0000_t202" style="position:absolute;left:1057;top:4915;width:10401;height:39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" stroked="f">
                    <v:textbox style="mso-fit-shape-to-text:t">
                      <w:txbxContent>
                        <w:p w14:paraId="6029C594" w14:textId="77777777" w:rsidR="00B8262D" w:rsidRPr="00A43325" w:rsidRDefault="00B8262D" w:rsidP="00B8262D">
                          <w:pPr>
                            <w:jc w:val="center"/>
                            <w:rPr>
                              <w:rFonts w:ascii="Fira" w:hAnsi="Fira"/>
                              <w:sz w:val="24"/>
                              <w:szCs w:val="24"/>
                            </w:rPr>
                          </w:pPr>
                          <w:r w:rsidRPr="00A43325">
                            <w:rPr>
                              <w:rFonts w:ascii="Fira" w:hAnsi="Fira"/>
                              <w:sz w:val="24"/>
                              <w:szCs w:val="24"/>
                            </w:rPr>
                            <w:t>07/03/2023</w:t>
                          </w:r>
                        </w:p>
                      </w:txbxContent>
                    </v:textbox>
                  </v:shape>
                </v:group>
              </v:group>
            </w:pict>
          </mc:Fallback>
        </mc:AlternateContent>
      </w:r>
      <w:r w:rsidRPr="00A43442">
        <w:rPr>
          <w:rFonts w:cs="Times New Roman"/>
          <w:bCs/>
          <w:szCs w:val="24"/>
        </w:rPr>
        <w:t>BAB I</w:t>
      </w:r>
      <w:bookmarkEnd w:id="0"/>
      <w:bookmarkEnd w:id="1"/>
      <w:bookmarkEnd w:id="2"/>
      <w:bookmarkEnd w:id="3"/>
      <w:bookmarkEnd w:id="4"/>
      <w:bookmarkEnd w:id="5"/>
      <w:bookmarkEnd w:id="6"/>
      <w:bookmarkEnd w:id="7"/>
      <w:bookmarkEnd w:id="8"/>
    </w:p>
    <w:p w14:paraId="17BB3D36" w14:textId="77777777" w:rsidR="00B8262D" w:rsidRPr="00CE3A47" w:rsidRDefault="00B8262D" w:rsidP="00B8262D">
      <w:pPr>
        <w:pStyle w:val="Heading1"/>
        <w:spacing w:before="0" w:line="480" w:lineRule="auto"/>
        <w:jc w:val="center"/>
        <w:rPr>
          <w:rFonts w:cs="Times New Roman"/>
          <w:bCs/>
          <w:szCs w:val="24"/>
        </w:rPr>
      </w:pPr>
      <w:bookmarkStart w:id="10" w:name="_Toc135247037"/>
      <w:r w:rsidRPr="00CE3A47">
        <w:rPr>
          <w:rFonts w:cs="Times New Roman"/>
          <w:bCs/>
          <w:szCs w:val="24"/>
        </w:rPr>
        <w:t>PENDAHULUAN</w:t>
      </w:r>
      <w:bookmarkEnd w:id="10"/>
    </w:p>
    <w:p w14:paraId="05280ABA" w14:textId="77777777" w:rsidR="00B8262D" w:rsidRPr="00CE3A47" w:rsidRDefault="00B8262D" w:rsidP="00B8262D">
      <w:pPr>
        <w:pStyle w:val="Heading2"/>
        <w:numPr>
          <w:ilvl w:val="0"/>
          <w:numId w:val="1"/>
        </w:numPr>
        <w:spacing w:before="0" w:line="480" w:lineRule="auto"/>
        <w:ind w:left="567" w:hanging="567"/>
        <w:rPr>
          <w:rFonts w:ascii="Times New Roman" w:hAnsi="Times New Roman" w:cs="Times New Roman"/>
          <w:b/>
          <w:bCs/>
          <w:color w:val="auto"/>
          <w:sz w:val="24"/>
          <w:szCs w:val="24"/>
        </w:rPr>
      </w:pPr>
      <w:bookmarkStart w:id="11" w:name="_Toc135247038"/>
      <w:r w:rsidRPr="00CE3A47">
        <w:rPr>
          <w:rFonts w:ascii="Times New Roman" w:hAnsi="Times New Roman" w:cs="Times New Roman"/>
          <w:b/>
          <w:bCs/>
          <w:color w:val="auto"/>
          <w:sz w:val="24"/>
          <w:szCs w:val="24"/>
        </w:rPr>
        <w:t>Latar Belakang</w:t>
      </w:r>
      <w:bookmarkEnd w:id="11"/>
    </w:p>
    <w:p w14:paraId="6C302755" w14:textId="77777777" w:rsidR="00B8262D" w:rsidRDefault="00B8262D" w:rsidP="00B8262D">
      <w:pPr>
        <w:widowControl w:val="0"/>
        <w:autoSpaceDE w:val="0"/>
        <w:autoSpaceDN w:val="0"/>
        <w:adjustRightInd w:val="0"/>
        <w:spacing w:after="0" w:line="480" w:lineRule="auto"/>
        <w:ind w:right="21" w:firstLine="567"/>
        <w:jc w:val="both"/>
        <w:rPr>
          <w:rFonts w:ascii="Times New Roman" w:hAnsi="Times New Roman"/>
          <w:sz w:val="24"/>
          <w:szCs w:val="24"/>
          <w:lang w:val="ms-MY"/>
        </w:rPr>
      </w:pPr>
      <w:r w:rsidRPr="00DF7AD1">
        <w:rPr>
          <w:rFonts w:ascii="Times New Roman" w:hAnsi="Times New Roman"/>
          <w:sz w:val="24"/>
          <w:szCs w:val="24"/>
          <w:lang w:val="ms-MY"/>
        </w:rPr>
        <w:t xml:space="preserve">Hakikatnya kesejahteraan sosial </w:t>
      </w:r>
      <w:r>
        <w:rPr>
          <w:rFonts w:ascii="Times New Roman" w:hAnsi="Times New Roman"/>
          <w:sz w:val="24"/>
          <w:szCs w:val="24"/>
          <w:lang w:val="ms-MY"/>
        </w:rPr>
        <w:t>mencakup proses yang berkenaan dengan penyembuhan dan pencegahan masalah-masalah sosial,</w:t>
      </w:r>
      <w:r w:rsidRPr="00DF7AD1">
        <w:rPr>
          <w:rFonts w:ascii="Times New Roman" w:hAnsi="Times New Roman"/>
          <w:sz w:val="24"/>
          <w:szCs w:val="24"/>
          <w:lang w:val="ms-MY"/>
        </w:rPr>
        <w:t xml:space="preserve"> </w:t>
      </w:r>
      <w:r>
        <w:rPr>
          <w:rFonts w:ascii="Times New Roman" w:hAnsi="Times New Roman"/>
          <w:sz w:val="24"/>
          <w:szCs w:val="24"/>
          <w:lang w:val="ms-MY"/>
        </w:rPr>
        <w:t xml:space="preserve">pengembangan sumber daya manusia, dan perbaikan dalam kualitas kehidupan (Romanyshyn dalam </w:t>
      </w:r>
      <w:r>
        <w:rPr>
          <w:rFonts w:ascii="Times New Roman" w:hAnsi="Times New Roman"/>
          <w:sz w:val="24"/>
          <w:szCs w:val="24"/>
          <w:lang w:val="ms-MY"/>
        </w:rPr>
        <w:fldChar w:fldCharType="begin" w:fldLock="1"/>
      </w:r>
      <w:r>
        <w:rPr>
          <w:rFonts w:ascii="Times New Roman" w:hAnsi="Times New Roman"/>
          <w:sz w:val="24"/>
          <w:szCs w:val="24"/>
          <w:lang w:val="ms-MY"/>
        </w:rPr>
        <w:instrText>ADDIN CSL_CITATION {"citationItems":[{"id":"ITEM-1","itemData":{"author":[{"dropping-particle":"","family":"Fahrudin","given":"Adi","non-dropping-particle":"","parse-names":false,"suffix":""}],"id":"ITEM-1","issued":{"date-parts":[["2012"]]},"publisher":"PT Refika Aditama","publisher-place":"Bandung","title":"Pengantar Kesejahteraan Sosial","type":"book"},"uris":["http://www.mendeley.com/documents/?uuid=de029136-b817-4d1c-9f7c-e88291579805"]}],"mendeley":{"formattedCitation":"(Fahrudin, 2012)","manualFormatting":"Fahrudin, 2012)","plainTextFormattedCitation":"(Fahrudin, 2012)","previouslyFormattedCitation":"(Fahrudin, 2012)"},"properties":{"noteIndex":0},"schema":"https://github.com/citation-style-language/schema/raw/master/csl-citation.json"}</w:instrText>
      </w:r>
      <w:r>
        <w:rPr>
          <w:rFonts w:ascii="Times New Roman" w:hAnsi="Times New Roman"/>
          <w:sz w:val="24"/>
          <w:szCs w:val="24"/>
          <w:lang w:val="ms-MY"/>
        </w:rPr>
        <w:fldChar w:fldCharType="separate"/>
      </w:r>
      <w:r w:rsidRPr="009F2125">
        <w:rPr>
          <w:rFonts w:ascii="Times New Roman" w:hAnsi="Times New Roman"/>
          <w:noProof/>
          <w:sz w:val="24"/>
          <w:szCs w:val="24"/>
          <w:lang w:val="ms-MY"/>
        </w:rPr>
        <w:t>Fahrudin, 2012)</w:t>
      </w:r>
      <w:r>
        <w:rPr>
          <w:rFonts w:ascii="Times New Roman" w:hAnsi="Times New Roman"/>
          <w:sz w:val="24"/>
          <w:szCs w:val="24"/>
          <w:lang w:val="ms-MY"/>
        </w:rPr>
        <w:fldChar w:fldCharType="end"/>
      </w:r>
      <w:r>
        <w:rPr>
          <w:rFonts w:ascii="Times New Roman" w:hAnsi="Times New Roman"/>
          <w:sz w:val="24"/>
          <w:szCs w:val="24"/>
          <w:lang w:val="ms-MY"/>
        </w:rPr>
        <w:t xml:space="preserve">. </w:t>
      </w:r>
      <w:r w:rsidRPr="00DF7AD1">
        <w:rPr>
          <w:rFonts w:ascii="Times New Roman" w:hAnsi="Times New Roman"/>
          <w:sz w:val="24"/>
          <w:szCs w:val="24"/>
          <w:lang w:val="ms-MY"/>
        </w:rPr>
        <w:t xml:space="preserve">Perhatian pemerintah dan masyarakat secara umum terhadap kesejahteraan sosial, telah mendorong terbentuknya berbagai layanan sosial. Layanan sosial itu sendiri dapat ditujukan pada individu, keluarga, kelompok-kelompok, ataupun komunitas sebagai suatu kesatuan </w:t>
      </w:r>
      <w:r w:rsidRPr="00DF7AD1">
        <w:rPr>
          <w:rFonts w:ascii="Times New Roman" w:hAnsi="Times New Roman"/>
          <w:sz w:val="24"/>
          <w:szCs w:val="24"/>
          <w:lang w:val="ms-MY"/>
        </w:rPr>
        <w:fldChar w:fldCharType="begin" w:fldLock="1"/>
      </w:r>
      <w:r>
        <w:rPr>
          <w:rFonts w:ascii="Times New Roman" w:hAnsi="Times New Roman"/>
          <w:sz w:val="24"/>
          <w:szCs w:val="24"/>
          <w:lang w:val="ms-MY"/>
        </w:rPr>
        <w:instrText>ADDIN CSL_CITATION {"citationItems":[{"id":"ITEM-1","itemData":{"author":[{"dropping-particle":"","family":"Rukminto","given":"Adi","non-dropping-particle":"","parse-names":false,"suffix":""}],"edition":"II","id":"ITEM-1","issued":{"date-parts":[["2015"]]},"publisher":"PT RajaGrafindo Persada","publisher-place":"Jakarta","title":"Kesejahteraan Sosial","type":"book"},"uris":["http://www.mendeley.com/documents/?uuid=13d013f6-e8f6-41c6-8e62-fd9f7fdb5548"]}],"mendeley":{"formattedCitation":"(Rukminto, 2015)","plainTextFormattedCitation":"(Rukminto, 2015)","previouslyFormattedCitation":"(Rukminto, 2015)"},"properties":{"noteIndex":0},"schema":"https://github.com/citation-style-language/schema/raw/master/csl-citation.json"}</w:instrText>
      </w:r>
      <w:r w:rsidRPr="00DF7AD1">
        <w:rPr>
          <w:rFonts w:ascii="Times New Roman" w:hAnsi="Times New Roman"/>
          <w:sz w:val="24"/>
          <w:szCs w:val="24"/>
          <w:lang w:val="ms-MY"/>
        </w:rPr>
        <w:fldChar w:fldCharType="separate"/>
      </w:r>
      <w:r w:rsidRPr="00BD4DFA">
        <w:rPr>
          <w:rFonts w:ascii="Times New Roman" w:hAnsi="Times New Roman"/>
          <w:noProof/>
          <w:sz w:val="24"/>
          <w:szCs w:val="24"/>
          <w:lang w:val="ms-MY"/>
        </w:rPr>
        <w:t>(Rukminto, 2015)</w:t>
      </w:r>
      <w:r w:rsidRPr="00DF7AD1">
        <w:rPr>
          <w:rFonts w:ascii="Times New Roman" w:hAnsi="Times New Roman"/>
          <w:sz w:val="24"/>
          <w:szCs w:val="24"/>
          <w:lang w:val="ms-MY"/>
        </w:rPr>
        <w:fldChar w:fldCharType="end"/>
      </w:r>
      <w:r w:rsidRPr="00DF7AD1">
        <w:rPr>
          <w:rFonts w:ascii="Times New Roman" w:hAnsi="Times New Roman"/>
          <w:sz w:val="24"/>
          <w:szCs w:val="24"/>
          <w:lang w:val="ms-MY"/>
        </w:rPr>
        <w:t xml:space="preserve">. </w:t>
      </w:r>
      <w:r>
        <w:rPr>
          <w:rFonts w:ascii="Times New Roman" w:hAnsi="Times New Roman"/>
          <w:sz w:val="24"/>
          <w:szCs w:val="24"/>
          <w:lang w:val="ms-MY"/>
        </w:rPr>
        <w:t xml:space="preserve">Menurut </w:t>
      </w:r>
      <w:r>
        <w:rPr>
          <w:rFonts w:ascii="Times New Roman" w:hAnsi="Times New Roman"/>
          <w:sz w:val="24"/>
          <w:szCs w:val="24"/>
          <w:lang w:val="ms-MY"/>
        </w:rPr>
        <w:fldChar w:fldCharType="begin" w:fldLock="1"/>
      </w:r>
      <w:r>
        <w:rPr>
          <w:rFonts w:ascii="Times New Roman" w:hAnsi="Times New Roman"/>
          <w:sz w:val="24"/>
          <w:szCs w:val="24"/>
          <w:lang w:val="ms-MY"/>
        </w:rPr>
        <w:instrText>ADDIN CSL_CITATION {"citationItems":[{"id":"ITEM-1","itemData":{"author":[{"dropping-particle":"","family":"Kardeti","given":"Denti","non-dropping-particle":"","parse-names":false,"suffix":""}],"id":"ITEM-1","issued":{"date-parts":[["2021"]]},"title":"Layanan Sosial Melalui Pusat Kesejahteraan Sosial di Kelurahan Kotakaler Kecamatan Sumedang Utara","type":"thesis"},"uris":["http://www.mendeley.com/documents/?uuid=fdbd88c6-8345-4d97-a939-107ee4f31dfa"]}],"mendeley":{"formattedCitation":"(Kardeti, 2021)","plainTextFormattedCitation":"(Kardeti, 2021)","previouslyFormattedCitation":"(Kardeti, 2021)"},"properties":{"noteIndex":0},"schema":"https://github.com/citation-style-language/schema/raw/master/csl-citation.json"}</w:instrText>
      </w:r>
      <w:r>
        <w:rPr>
          <w:rFonts w:ascii="Times New Roman" w:hAnsi="Times New Roman"/>
          <w:sz w:val="24"/>
          <w:szCs w:val="24"/>
          <w:lang w:val="ms-MY"/>
        </w:rPr>
        <w:fldChar w:fldCharType="separate"/>
      </w:r>
      <w:r w:rsidRPr="00F810E5">
        <w:rPr>
          <w:rFonts w:ascii="Times New Roman" w:hAnsi="Times New Roman"/>
          <w:noProof/>
          <w:sz w:val="24"/>
          <w:szCs w:val="24"/>
          <w:lang w:val="ms-MY"/>
        </w:rPr>
        <w:t>(Kardeti, 2021)</w:t>
      </w:r>
      <w:r>
        <w:rPr>
          <w:rFonts w:ascii="Times New Roman" w:hAnsi="Times New Roman"/>
          <w:sz w:val="24"/>
          <w:szCs w:val="24"/>
          <w:lang w:val="ms-MY"/>
        </w:rPr>
        <w:fldChar w:fldCharType="end"/>
      </w:r>
      <w:r>
        <w:rPr>
          <w:rFonts w:ascii="Times New Roman" w:hAnsi="Times New Roman"/>
          <w:sz w:val="24"/>
          <w:szCs w:val="24"/>
        </w:rPr>
        <w:t xml:space="preserve"> l</w:t>
      </w:r>
      <w:r w:rsidRPr="00980010">
        <w:rPr>
          <w:rFonts w:ascii="Times New Roman" w:hAnsi="Times New Roman"/>
          <w:sz w:val="24"/>
          <w:szCs w:val="24"/>
          <w:lang w:val="ms-MY"/>
        </w:rPr>
        <w:t>ayanan sosial dikembangkan oleh organisasi pelayanan kemanusiaan (</w:t>
      </w:r>
      <w:r w:rsidRPr="00980010">
        <w:rPr>
          <w:rFonts w:ascii="Times New Roman" w:hAnsi="Times New Roman"/>
          <w:i/>
          <w:iCs/>
          <w:sz w:val="24"/>
          <w:szCs w:val="24"/>
          <w:lang w:val="ms-MY"/>
        </w:rPr>
        <w:t>human service Organizations</w:t>
      </w:r>
      <w:r w:rsidRPr="00980010">
        <w:rPr>
          <w:rFonts w:ascii="Times New Roman" w:hAnsi="Times New Roman"/>
          <w:sz w:val="24"/>
          <w:szCs w:val="24"/>
          <w:lang w:val="ms-MY"/>
        </w:rPr>
        <w:t>) baik organisasi pemerintah (</w:t>
      </w:r>
      <w:r w:rsidRPr="00980010">
        <w:rPr>
          <w:rFonts w:ascii="Times New Roman" w:hAnsi="Times New Roman"/>
          <w:i/>
          <w:iCs/>
          <w:sz w:val="24"/>
          <w:szCs w:val="24"/>
          <w:lang w:val="ms-MY"/>
        </w:rPr>
        <w:t>government organizations</w:t>
      </w:r>
      <w:r w:rsidRPr="00980010">
        <w:rPr>
          <w:rFonts w:ascii="Times New Roman" w:hAnsi="Times New Roman"/>
          <w:sz w:val="24"/>
          <w:szCs w:val="24"/>
          <w:lang w:val="ms-MY"/>
        </w:rPr>
        <w:t>), organisasi non pemerintah (</w:t>
      </w:r>
      <w:r w:rsidRPr="00980010">
        <w:rPr>
          <w:rFonts w:ascii="Times New Roman" w:hAnsi="Times New Roman"/>
          <w:i/>
          <w:iCs/>
          <w:sz w:val="24"/>
          <w:szCs w:val="24"/>
          <w:lang w:val="ms-MY"/>
        </w:rPr>
        <w:t>non-government organizations</w:t>
      </w:r>
      <w:r w:rsidRPr="00980010">
        <w:rPr>
          <w:rFonts w:ascii="Times New Roman" w:hAnsi="Times New Roman"/>
          <w:sz w:val="24"/>
          <w:szCs w:val="24"/>
          <w:lang w:val="ms-MY"/>
        </w:rPr>
        <w:t>), maupun pihak swasta (</w:t>
      </w:r>
      <w:r w:rsidRPr="00980010">
        <w:rPr>
          <w:rFonts w:ascii="Times New Roman" w:hAnsi="Times New Roman"/>
          <w:i/>
          <w:iCs/>
          <w:sz w:val="24"/>
          <w:szCs w:val="24"/>
          <w:lang w:val="ms-MY"/>
        </w:rPr>
        <w:t>private organizations</w:t>
      </w:r>
      <w:r w:rsidRPr="00980010">
        <w:rPr>
          <w:rFonts w:ascii="Times New Roman" w:hAnsi="Times New Roman"/>
          <w:sz w:val="24"/>
          <w:szCs w:val="24"/>
          <w:lang w:val="ms-MY"/>
        </w:rPr>
        <w:t>)</w:t>
      </w:r>
      <w:r>
        <w:rPr>
          <w:rFonts w:ascii="Times New Roman" w:hAnsi="Times New Roman"/>
          <w:sz w:val="24"/>
          <w:szCs w:val="24"/>
          <w:lang w:val="ms-MY"/>
        </w:rPr>
        <w:t>.</w:t>
      </w:r>
    </w:p>
    <w:p w14:paraId="0E61D6B4" w14:textId="77777777" w:rsidR="00B8262D" w:rsidRDefault="00B8262D" w:rsidP="00B8262D">
      <w:pPr>
        <w:widowControl w:val="0"/>
        <w:autoSpaceDE w:val="0"/>
        <w:autoSpaceDN w:val="0"/>
        <w:adjustRightInd w:val="0"/>
        <w:spacing w:after="0" w:line="480" w:lineRule="auto"/>
        <w:ind w:right="21" w:firstLine="567"/>
        <w:jc w:val="both"/>
        <w:rPr>
          <w:rFonts w:ascii="Times New Roman" w:hAnsi="Times New Roman"/>
          <w:noProof/>
          <w:sz w:val="24"/>
          <w:szCs w:val="24"/>
          <w:lang w:val="ms-MY"/>
        </w:rPr>
      </w:pPr>
      <w:r w:rsidRPr="00DF7AD1">
        <w:rPr>
          <w:rFonts w:ascii="Times New Roman" w:hAnsi="Times New Roman"/>
          <w:sz w:val="24"/>
          <w:szCs w:val="24"/>
        </w:rPr>
        <w:t xml:space="preserve">Layanan sosial merupakan suatu kegiatan yang didesain secara konkret untuk menjawab masalah, kebutuhan masyarakat, ataupun meningkatkan taraf hidup masyarakat </w:t>
      </w:r>
      <w:r w:rsidRPr="00DF7AD1">
        <w:rPr>
          <w:rFonts w:ascii="Times New Roman" w:hAnsi="Times New Roman"/>
          <w:sz w:val="24"/>
          <w:szCs w:val="24"/>
        </w:rPr>
        <w:fldChar w:fldCharType="begin" w:fldLock="1"/>
      </w:r>
      <w:r>
        <w:rPr>
          <w:rFonts w:ascii="Times New Roman" w:hAnsi="Times New Roman"/>
          <w:sz w:val="24"/>
          <w:szCs w:val="24"/>
        </w:rPr>
        <w:instrText>ADDIN CSL_CITATION {"citationItems":[{"id":"ITEM-1","itemData":{"author":[{"dropping-particle":"","family":"Rukminto","given":"Adi","non-dropping-particle":"","parse-names":false,"suffix":""}],"edition":"II","id":"ITEM-1","issued":{"date-parts":[["2015"]]},"publisher":"PT RajaGrafindo Persada","publisher-place":"Jakarta","title":"Kesejahteraan Sosial","type":"book"},"uris":["http://www.mendeley.com/documents/?uuid=13d013f6-e8f6-41c6-8e62-fd9f7fdb5548"]}],"mendeley":{"formattedCitation":"(Rukminto, 2015)","plainTextFormattedCitation":"(Rukminto, 2015)","previouslyFormattedCitation":"(Rukminto, 2015)"},"properties":{"noteIndex":0},"schema":"https://github.com/citation-style-language/schema/raw/master/csl-citation.json"}</w:instrText>
      </w:r>
      <w:r w:rsidRPr="00DF7AD1">
        <w:rPr>
          <w:rFonts w:ascii="Times New Roman" w:hAnsi="Times New Roman"/>
          <w:sz w:val="24"/>
          <w:szCs w:val="24"/>
        </w:rPr>
        <w:fldChar w:fldCharType="separate"/>
      </w:r>
      <w:r w:rsidRPr="00BD4DFA">
        <w:rPr>
          <w:rFonts w:ascii="Times New Roman" w:hAnsi="Times New Roman"/>
          <w:noProof/>
          <w:sz w:val="24"/>
          <w:szCs w:val="24"/>
        </w:rPr>
        <w:t>(Rukminto, 2015)</w:t>
      </w:r>
      <w:r w:rsidRPr="00DF7AD1">
        <w:rPr>
          <w:rFonts w:ascii="Times New Roman" w:hAnsi="Times New Roman"/>
          <w:sz w:val="24"/>
          <w:szCs w:val="24"/>
        </w:rPr>
        <w:fldChar w:fldCharType="end"/>
      </w:r>
      <w:r w:rsidRPr="00DF7AD1">
        <w:rPr>
          <w:rFonts w:ascii="Times New Roman" w:hAnsi="Times New Roman"/>
          <w:sz w:val="24"/>
          <w:szCs w:val="24"/>
        </w:rPr>
        <w:t xml:space="preserve">. Layanan sosial yang meningkatkan kualitas hidup masyarakat diwujudkan melalui implementasi </w:t>
      </w:r>
      <w:r w:rsidRPr="00DF7AD1">
        <w:rPr>
          <w:rFonts w:ascii="Times New Roman" w:hAnsi="Times New Roman"/>
          <w:i/>
          <w:iCs/>
          <w:sz w:val="24"/>
          <w:szCs w:val="24"/>
        </w:rPr>
        <w:t xml:space="preserve">Millennium Development Goals (MDGs) </w:t>
      </w:r>
      <w:r w:rsidRPr="00DF7AD1">
        <w:rPr>
          <w:rFonts w:ascii="Times New Roman" w:hAnsi="Times New Roman"/>
          <w:sz w:val="24"/>
          <w:szCs w:val="24"/>
        </w:rPr>
        <w:t>yang diagendakan sampai dengan tahun 2015</w:t>
      </w:r>
      <w:r w:rsidRPr="00DF7AD1">
        <w:rPr>
          <w:rFonts w:ascii="Times New Roman" w:hAnsi="Times New Roman"/>
          <w:i/>
          <w:iCs/>
          <w:sz w:val="24"/>
          <w:szCs w:val="24"/>
        </w:rPr>
        <w:t>.</w:t>
      </w:r>
      <w:r w:rsidRPr="00DF7AD1">
        <w:rPr>
          <w:rFonts w:ascii="Times New Roman" w:hAnsi="Times New Roman"/>
          <w:sz w:val="24"/>
          <w:szCs w:val="24"/>
        </w:rPr>
        <w:t xml:space="preserve"> Kemudian PBB telah membentuk program pembangunan yang disebut </w:t>
      </w:r>
      <w:r w:rsidRPr="00DF7AD1">
        <w:rPr>
          <w:rFonts w:ascii="Times New Roman" w:hAnsi="Times New Roman"/>
          <w:i/>
          <w:iCs/>
          <w:sz w:val="24"/>
          <w:szCs w:val="24"/>
        </w:rPr>
        <w:t>Sustainable Development Goals</w:t>
      </w:r>
      <w:r w:rsidRPr="00DF7AD1">
        <w:rPr>
          <w:rFonts w:ascii="Times New Roman" w:hAnsi="Times New Roman"/>
          <w:sz w:val="24"/>
          <w:szCs w:val="24"/>
        </w:rPr>
        <w:t xml:space="preserve"> </w:t>
      </w:r>
      <w:r w:rsidRPr="00DF7AD1">
        <w:rPr>
          <w:rFonts w:ascii="Times New Roman" w:hAnsi="Times New Roman"/>
          <w:i/>
          <w:iCs/>
          <w:sz w:val="24"/>
          <w:szCs w:val="24"/>
        </w:rPr>
        <w:t xml:space="preserve">(SDGs) </w:t>
      </w:r>
      <w:r w:rsidRPr="00DF7AD1">
        <w:rPr>
          <w:rFonts w:ascii="Times New Roman" w:hAnsi="Times New Roman"/>
          <w:sz w:val="24"/>
          <w:szCs w:val="24"/>
        </w:rPr>
        <w:t>sebagai tindak lanjutnya</w:t>
      </w:r>
      <w:r w:rsidRPr="00DF7AD1">
        <w:rPr>
          <w:rFonts w:ascii="Times New Roman" w:hAnsi="Times New Roman"/>
          <w:i/>
          <w:iCs/>
          <w:sz w:val="24"/>
          <w:szCs w:val="24"/>
        </w:rPr>
        <w:t xml:space="preserve">. </w:t>
      </w:r>
      <w:r w:rsidRPr="00DF7AD1">
        <w:rPr>
          <w:rFonts w:ascii="Times New Roman" w:hAnsi="Times New Roman"/>
          <w:sz w:val="24"/>
          <w:szCs w:val="24"/>
        </w:rPr>
        <w:t xml:space="preserve">Konsep </w:t>
      </w:r>
      <w:r w:rsidRPr="00DF7AD1">
        <w:rPr>
          <w:rFonts w:ascii="Times New Roman" w:hAnsi="Times New Roman"/>
          <w:i/>
          <w:iCs/>
          <w:sz w:val="24"/>
          <w:szCs w:val="24"/>
        </w:rPr>
        <w:t>SDGs</w:t>
      </w:r>
      <w:r w:rsidRPr="00DF7AD1">
        <w:rPr>
          <w:rFonts w:ascii="Times New Roman" w:hAnsi="Times New Roman"/>
          <w:sz w:val="24"/>
          <w:szCs w:val="24"/>
        </w:rPr>
        <w:t xml:space="preserve"> dikembangkan sebagai kerangka pembangunan, rencana aksi global yang disepakati oleh para pemimpin dunia, termasuk Indonesia, yang mana untuk mencapai tiga tujuan yakni mengentaskan </w:t>
      </w:r>
      <w:r w:rsidRPr="00DF7AD1">
        <w:rPr>
          <w:rFonts w:ascii="Times New Roman" w:hAnsi="Times New Roman"/>
          <w:sz w:val="24"/>
          <w:szCs w:val="24"/>
        </w:rPr>
        <w:lastRenderedPageBreak/>
        <w:t xml:space="preserve">kemiskinan, mencapai kesetaraan, dan mengatasi perubahan iklim. Sehingga salah satu perhatian utama dari </w:t>
      </w:r>
      <w:r w:rsidRPr="00DF7AD1">
        <w:rPr>
          <w:rFonts w:ascii="Times New Roman" w:hAnsi="Times New Roman"/>
          <w:i/>
          <w:iCs/>
          <w:sz w:val="24"/>
          <w:szCs w:val="24"/>
        </w:rPr>
        <w:t>Sustainable Development Goals (SDGs)</w:t>
      </w:r>
      <w:r w:rsidRPr="00DF7AD1">
        <w:rPr>
          <w:rFonts w:ascii="Times New Roman" w:hAnsi="Times New Roman"/>
          <w:sz w:val="24"/>
          <w:szCs w:val="24"/>
        </w:rPr>
        <w:t xml:space="preserve"> adalah kemiskinan dalam segala bentuk dan dimensi harus diakhiri dengan memberantas kemiskinan ekstrim di tahun 2030 </w:t>
      </w:r>
      <w:r>
        <w:rPr>
          <w:rFonts w:ascii="Times New Roman" w:hAnsi="Times New Roman"/>
          <w:sz w:val="24"/>
          <w:szCs w:val="24"/>
        </w:rPr>
        <w:fldChar w:fldCharType="begin" w:fldLock="1"/>
      </w:r>
      <w:r>
        <w:rPr>
          <w:rFonts w:ascii="Times New Roman" w:hAnsi="Times New Roman"/>
          <w:sz w:val="24"/>
          <w:szCs w:val="24"/>
        </w:rPr>
        <w:instrText>ADDIN CSL_CITATION {"citationItems":[{"id":"ITEM-1","itemData":{"author":[{"dropping-particle":"","family":"Marjuki","given":"","non-dropping-particle":"","parse-names":false,"suffix":""},{"dropping-particle":"","family":"Kardeti","given":"Denti","non-dropping-particle":"","parse-names":false,"suffix":""},{"dropping-particle":"","family":"Rusmana","given":"Aep","non-dropping-particle":"","parse-names":false,"suffix":""}],"id":"ITEM-1","issued":{"date-parts":[["2022"]]},"title":"Pelayanan Sosial Terintegrasi Secara Vertikal dan Horizontal Dalam Penanggulangan Kemiskinan","type":"article-journal"},"uris":["http://www.mendeley.com/documents/?uuid=3796f8ef-5d61-469f-90a2-0db94129276b"]}],"mendeley":{"formattedCitation":"(Marjuki, Kardeti, &amp; Rusmana, 2022)","plainTextFormattedCitation":"(Marjuki, Kardeti, &amp; Rusmana, 2022)","previouslyFormattedCitation":"(Marjuki, Kardeti, &amp; Rusmana, 2022)"},"properties":{"noteIndex":0},"schema":"https://github.com/citation-style-language/schema/raw/master/csl-citation.json"}</w:instrText>
      </w:r>
      <w:r>
        <w:rPr>
          <w:rFonts w:ascii="Times New Roman" w:hAnsi="Times New Roman"/>
          <w:sz w:val="24"/>
          <w:szCs w:val="24"/>
        </w:rPr>
        <w:fldChar w:fldCharType="separate"/>
      </w:r>
      <w:r w:rsidRPr="00F810E5">
        <w:rPr>
          <w:rFonts w:ascii="Times New Roman" w:hAnsi="Times New Roman"/>
          <w:noProof/>
          <w:sz w:val="24"/>
          <w:szCs w:val="24"/>
        </w:rPr>
        <w:t>(Marjuki, Kardeti, &amp; Rusmana, 2022)</w:t>
      </w:r>
      <w:r>
        <w:rPr>
          <w:rFonts w:ascii="Times New Roman" w:hAnsi="Times New Roman"/>
          <w:sz w:val="24"/>
          <w:szCs w:val="24"/>
        </w:rPr>
        <w:fldChar w:fldCharType="end"/>
      </w:r>
      <w:r>
        <w:rPr>
          <w:rFonts w:ascii="Times New Roman" w:hAnsi="Times New Roman"/>
          <w:sz w:val="24"/>
          <w:szCs w:val="24"/>
        </w:rPr>
        <w:t>.</w:t>
      </w:r>
    </w:p>
    <w:p w14:paraId="5A765D61" w14:textId="77777777" w:rsidR="00B8262D" w:rsidRDefault="00B8262D" w:rsidP="00B8262D">
      <w:pPr>
        <w:widowControl w:val="0"/>
        <w:autoSpaceDE w:val="0"/>
        <w:autoSpaceDN w:val="0"/>
        <w:adjustRightInd w:val="0"/>
        <w:spacing w:after="0" w:line="480" w:lineRule="auto"/>
        <w:ind w:right="21" w:firstLine="567"/>
        <w:jc w:val="both"/>
        <w:rPr>
          <w:rFonts w:ascii="Times New Roman" w:hAnsi="Times New Roman"/>
          <w:sz w:val="24"/>
          <w:szCs w:val="24"/>
        </w:rPr>
      </w:pPr>
      <w:r w:rsidRPr="00DF7AD1">
        <w:rPr>
          <w:rFonts w:ascii="Times New Roman" w:hAnsi="Times New Roman"/>
          <w:sz w:val="24"/>
          <w:szCs w:val="24"/>
        </w:rPr>
        <w:t>Kemiskinan merupakan masalah yang kompleks, multidimensi, mendasar dan krusial karena mempengaruhi kehidupan dan penghidupan masyarakat. Secara umum, kemiskinan merupakan kondisi di</w:t>
      </w:r>
      <w:r>
        <w:rPr>
          <w:rFonts w:ascii="Times New Roman" w:hAnsi="Times New Roman"/>
          <w:sz w:val="24"/>
          <w:szCs w:val="24"/>
        </w:rPr>
        <w:t xml:space="preserve"> </w:t>
      </w:r>
      <w:r w:rsidRPr="00DF7AD1">
        <w:rPr>
          <w:rFonts w:ascii="Times New Roman" w:hAnsi="Times New Roman"/>
          <w:sz w:val="24"/>
          <w:szCs w:val="24"/>
        </w:rPr>
        <w:t xml:space="preserve">mana seseorang atau sekelompok orang tidak mampu memenuhi hak-hak dasarnya untuk mempertahankan dan mengembangkan kehidupan yang bermartabat </w:t>
      </w:r>
      <w:r w:rsidRPr="00DF7AD1">
        <w:rPr>
          <w:rFonts w:ascii="Times New Roman" w:hAnsi="Times New Roman"/>
          <w:sz w:val="24"/>
          <w:szCs w:val="24"/>
        </w:rPr>
        <w:fldChar w:fldCharType="begin" w:fldLock="1"/>
      </w:r>
      <w:r>
        <w:rPr>
          <w:rFonts w:ascii="Times New Roman" w:hAnsi="Times New Roman"/>
          <w:sz w:val="24"/>
          <w:szCs w:val="24"/>
        </w:rPr>
        <w:instrText>ADDIN CSL_CITATION {"citationItems":[{"id":"ITEM-1","itemData":{"abstract":"Secara umum, kemiskinan merupakan kondisi dimana seseorang atau sekelompok orang tidak mampu memenuhi hak- hak dasarnya untuk mempertahankan dan mengembangkan kehidupan yang bermartabat. Konsep yang dipakai BPS dan juga beberapa negara lain adalah kemampuan memenuhi kebutuhan dasar (basic needs approach), sehingga kemiskinan merupakan kondisi ketidakmampuan dari sisi ekonomi untuk memenuhi kebutuhan dasar makanan dan bukan makanan (diukur dari sisi pengeluaran). Penduduk miskin adalah penduduk yang memiliki rata-rata pengeluaran per kapita perbulan di bawah Garis Kemiskinan (GK), yang diperoleh dari hasil survei (sampel). Angka kemiskinan yang dirilis BPS merupakan data makro dan merupakan hasil Susenas (Survey Sosial Ekonomi Nasional) yang menunjukkan persentase penduduk miskin terhadap jumlah penduduk dalam suatu wilayah.","author":[{"dropping-particle":"","family":"Mardikanto","given":"","non-dropping-particle":"","parse-names":false,"suffix":""}],"container-title":"Jurnal Ekonomi","id":"ITEM-1","issued":{"date-parts":[["2019"]]},"page":"6-10","title":"Panduan pelaksanaan gerakan satu perangkat daerah satu desa dampingan menuju desa lebih sejahtera","type":"article-journal"},"uris":["http://www.mendeley.com/documents/?uuid=579758b0-209b-44fd-95a1-864ce3628ec5"]}],"mendeley":{"formattedCitation":"(Mardikanto, 2019)","plainTextFormattedCitation":"(Mardikanto, 2019)","previouslyFormattedCitation":"(Mardikanto, 2019)"},"properties":{"noteIndex":0},"schema":"https://github.com/citation-style-language/schema/raw/master/csl-citation.json"}</w:instrText>
      </w:r>
      <w:r w:rsidRPr="00DF7AD1">
        <w:rPr>
          <w:rFonts w:ascii="Times New Roman" w:hAnsi="Times New Roman"/>
          <w:sz w:val="24"/>
          <w:szCs w:val="24"/>
        </w:rPr>
        <w:fldChar w:fldCharType="separate"/>
      </w:r>
      <w:r w:rsidRPr="00BD4DFA">
        <w:rPr>
          <w:rFonts w:ascii="Times New Roman" w:hAnsi="Times New Roman"/>
          <w:noProof/>
          <w:sz w:val="24"/>
          <w:szCs w:val="24"/>
        </w:rPr>
        <w:t>(Mardikanto, 2019)</w:t>
      </w:r>
      <w:r w:rsidRPr="00DF7AD1">
        <w:rPr>
          <w:rFonts w:ascii="Times New Roman" w:hAnsi="Times New Roman"/>
          <w:sz w:val="24"/>
          <w:szCs w:val="24"/>
        </w:rPr>
        <w:fldChar w:fldCharType="end"/>
      </w:r>
      <w:r w:rsidRPr="00DF7AD1">
        <w:rPr>
          <w:rFonts w:ascii="Times New Roman" w:hAnsi="Times New Roman"/>
          <w:sz w:val="24"/>
          <w:szCs w:val="24"/>
        </w:rPr>
        <w:t xml:space="preserve">. </w:t>
      </w:r>
      <w:r w:rsidRPr="00DF7AD1">
        <w:rPr>
          <w:rFonts w:ascii="Times New Roman" w:hAnsi="Times New Roman"/>
          <w:spacing w:val="-1"/>
          <w:sz w:val="24"/>
          <w:szCs w:val="24"/>
          <w:lang w:val="id-ID"/>
        </w:rPr>
        <w:t xml:space="preserve">Hak-hak dasar </w:t>
      </w:r>
      <w:r w:rsidRPr="00DF7AD1">
        <w:rPr>
          <w:rFonts w:ascii="Times New Roman" w:hAnsi="Times New Roman"/>
          <w:spacing w:val="-1"/>
          <w:sz w:val="24"/>
          <w:szCs w:val="24"/>
          <w:lang w:val="ms-MY"/>
        </w:rPr>
        <w:t>masyarakat meliputi</w:t>
      </w:r>
      <w:r w:rsidRPr="00DF7AD1">
        <w:rPr>
          <w:rFonts w:ascii="Times New Roman" w:hAnsi="Times New Roman"/>
          <w:spacing w:val="-1"/>
          <w:sz w:val="24"/>
          <w:szCs w:val="24"/>
          <w:lang w:val="id-ID"/>
        </w:rPr>
        <w:t xml:space="preserve"> terpenuhinya kebutuhan</w:t>
      </w:r>
      <w:r>
        <w:rPr>
          <w:rFonts w:ascii="Times New Roman" w:hAnsi="Times New Roman"/>
          <w:spacing w:val="-1"/>
          <w:sz w:val="24"/>
          <w:szCs w:val="24"/>
        </w:rPr>
        <w:t xml:space="preserve"> di antaranya yaitu</w:t>
      </w:r>
      <w:r w:rsidRPr="00DF7AD1">
        <w:rPr>
          <w:rFonts w:ascii="Times New Roman" w:hAnsi="Times New Roman"/>
          <w:spacing w:val="-1"/>
          <w:sz w:val="24"/>
          <w:szCs w:val="24"/>
          <w:lang w:val="id-ID"/>
        </w:rPr>
        <w:t xml:space="preserve"> pangan, kesehatan, pendidikan, pekerjaan, perumahan, </w:t>
      </w:r>
      <w:r>
        <w:rPr>
          <w:rFonts w:ascii="Times New Roman" w:hAnsi="Times New Roman"/>
          <w:spacing w:val="-1"/>
          <w:sz w:val="24"/>
          <w:szCs w:val="24"/>
        </w:rPr>
        <w:t>dll</w:t>
      </w:r>
      <w:r w:rsidRPr="00DF7AD1">
        <w:rPr>
          <w:rFonts w:ascii="Times New Roman" w:hAnsi="Times New Roman"/>
          <w:spacing w:val="-1"/>
          <w:sz w:val="24"/>
          <w:szCs w:val="24"/>
        </w:rPr>
        <w:t xml:space="preserve"> (Istiana dkk, 2016)</w:t>
      </w:r>
      <w:r w:rsidRPr="00DF7AD1">
        <w:rPr>
          <w:rFonts w:ascii="Times New Roman" w:hAnsi="Times New Roman"/>
          <w:spacing w:val="-1"/>
          <w:sz w:val="24"/>
          <w:szCs w:val="24"/>
          <w:lang w:val="ms-MY"/>
        </w:rPr>
        <w:t xml:space="preserve">. </w:t>
      </w:r>
      <w:r w:rsidRPr="00DF7AD1">
        <w:rPr>
          <w:rFonts w:ascii="Times New Roman" w:hAnsi="Times New Roman"/>
          <w:sz w:val="24"/>
          <w:szCs w:val="24"/>
        </w:rPr>
        <w:t xml:space="preserve">Standar  minimal  kehidupan  yang  layak  perlu  dimiliki  oleh  setiap  warga negara, namun data pencapaian target </w:t>
      </w:r>
      <w:r>
        <w:rPr>
          <w:rFonts w:ascii="Times New Roman" w:hAnsi="Times New Roman"/>
          <w:i/>
          <w:iCs/>
          <w:sz w:val="24"/>
          <w:szCs w:val="24"/>
        </w:rPr>
        <w:t>Milleni</w:t>
      </w:r>
      <w:r w:rsidRPr="00DF7AD1">
        <w:rPr>
          <w:rFonts w:ascii="Times New Roman" w:hAnsi="Times New Roman"/>
          <w:i/>
          <w:iCs/>
          <w:sz w:val="24"/>
          <w:szCs w:val="24"/>
        </w:rPr>
        <w:t>um Development Goals  (MDGs)</w:t>
      </w:r>
      <w:r w:rsidRPr="00DF7AD1">
        <w:rPr>
          <w:rFonts w:ascii="Times New Roman" w:hAnsi="Times New Roman"/>
          <w:sz w:val="24"/>
          <w:szCs w:val="24"/>
        </w:rPr>
        <w:t xml:space="preserve">  2015  menunjukkan  bahwa  masih  banyak  indikator-indikator standar kehidupan yang   belum   dicapai   oleh  Indonesia </w:t>
      </w:r>
      <w:r w:rsidRPr="00DF7AD1">
        <w:rPr>
          <w:rFonts w:ascii="Times New Roman" w:hAnsi="Times New Roman"/>
          <w:sz w:val="24"/>
          <w:szCs w:val="24"/>
        </w:rPr>
        <w:fldChar w:fldCharType="begin" w:fldLock="1"/>
      </w:r>
      <w:r>
        <w:rPr>
          <w:rFonts w:ascii="Times New Roman" w:hAnsi="Times New Roman"/>
          <w:sz w:val="24"/>
          <w:szCs w:val="24"/>
        </w:rPr>
        <w:instrText>ADDIN CSL_CITATION {"citationItems":[{"id":"ITEM-1","itemData":{"ISBN":"9789799955395","author":[{"dropping-particle":"","family":"Saputra","given":"Wiko","non-dropping-particle":"","parse-names":false,"suffix":""}],"id":"ITEM-1","issued":{"date-parts":[["2014"]]},"title":"Pembangunan Ekonomi dan Terancamnya Hak Masyarakat","type":"book"},"uris":["http://www.mendeley.com/documents/?uuid=0b9d5d46-9c92-4052-aeac-8e7f4285fdcd"]}],"mendeley":{"formattedCitation":"(Saputra, 2014)","plainTextFormattedCitation":"(Saputra, 2014)","previouslyFormattedCitation":"(Saputra, 2014)"},"properties":{"noteIndex":0},"schema":"https://github.com/citation-style-language/schema/raw/master/csl-citation.json"}</w:instrText>
      </w:r>
      <w:r w:rsidRPr="00DF7AD1">
        <w:rPr>
          <w:rFonts w:ascii="Times New Roman" w:hAnsi="Times New Roman"/>
          <w:sz w:val="24"/>
          <w:szCs w:val="24"/>
        </w:rPr>
        <w:fldChar w:fldCharType="separate"/>
      </w:r>
      <w:r w:rsidRPr="00BD4DFA">
        <w:rPr>
          <w:rFonts w:ascii="Times New Roman" w:hAnsi="Times New Roman"/>
          <w:noProof/>
          <w:sz w:val="24"/>
          <w:szCs w:val="24"/>
        </w:rPr>
        <w:t>(Saputra, 2014)</w:t>
      </w:r>
      <w:r w:rsidRPr="00DF7AD1">
        <w:rPr>
          <w:rFonts w:ascii="Times New Roman" w:hAnsi="Times New Roman"/>
          <w:sz w:val="24"/>
          <w:szCs w:val="24"/>
        </w:rPr>
        <w:fldChar w:fldCharType="end"/>
      </w:r>
      <w:r w:rsidRPr="00DF7AD1">
        <w:rPr>
          <w:rFonts w:ascii="Times New Roman" w:hAnsi="Times New Roman"/>
          <w:sz w:val="24"/>
          <w:szCs w:val="24"/>
        </w:rPr>
        <w:t>.</w:t>
      </w:r>
    </w:p>
    <w:p w14:paraId="09E92F9A" w14:textId="77777777" w:rsidR="00B8262D" w:rsidRDefault="00B8262D" w:rsidP="00B8262D">
      <w:pPr>
        <w:widowControl w:val="0"/>
        <w:autoSpaceDE w:val="0"/>
        <w:autoSpaceDN w:val="0"/>
        <w:adjustRightInd w:val="0"/>
        <w:spacing w:after="0" w:line="480" w:lineRule="auto"/>
        <w:ind w:right="21" w:firstLine="567"/>
        <w:jc w:val="both"/>
        <w:rPr>
          <w:rFonts w:ascii="Times New Roman" w:hAnsi="Times New Roman"/>
          <w:noProof/>
          <w:sz w:val="24"/>
          <w:szCs w:val="24"/>
          <w:lang w:val="ms-MY"/>
        </w:rPr>
      </w:pPr>
      <w:r w:rsidRPr="00DF7AD1">
        <w:rPr>
          <w:rFonts w:ascii="Times New Roman" w:hAnsi="Times New Roman"/>
          <w:sz w:val="24"/>
          <w:szCs w:val="24"/>
        </w:rPr>
        <w:t xml:space="preserve">Jumlah penduduk miskin Indonesia pada Maret tahun 2022 </w:t>
      </w:r>
      <w:r>
        <w:rPr>
          <w:rFonts w:ascii="Times New Roman" w:hAnsi="Times New Roman"/>
          <w:sz w:val="24"/>
          <w:szCs w:val="24"/>
        </w:rPr>
        <w:t>menurut Badan Pusat Statistik (BPS)</w:t>
      </w:r>
      <w:r w:rsidRPr="00DF7AD1">
        <w:rPr>
          <w:rFonts w:ascii="Times New Roman" w:hAnsi="Times New Roman"/>
          <w:sz w:val="24"/>
          <w:szCs w:val="24"/>
        </w:rPr>
        <w:t xml:space="preserve"> sebanyak 26,16 juta jiwa atau 9,54 persen. </w:t>
      </w:r>
      <w:r>
        <w:rPr>
          <w:rFonts w:ascii="Times New Roman" w:hAnsi="Times New Roman"/>
          <w:sz w:val="24"/>
          <w:szCs w:val="24"/>
        </w:rPr>
        <w:t xml:space="preserve">Untuk Provinsi Jawa Barat yaitu sebanyak 4071,0 ribu jiwa, terkhusus Kabupaten Bandung yakni </w:t>
      </w:r>
      <w:r w:rsidRPr="0087636D">
        <w:rPr>
          <w:rFonts w:ascii="Times New Roman" w:hAnsi="Times New Roman"/>
          <w:sz w:val="24"/>
          <w:szCs w:val="24"/>
        </w:rPr>
        <w:t>258,6</w:t>
      </w:r>
      <w:r>
        <w:rPr>
          <w:rFonts w:ascii="Times New Roman" w:hAnsi="Times New Roman"/>
          <w:sz w:val="24"/>
          <w:szCs w:val="24"/>
        </w:rPr>
        <w:t xml:space="preserve"> ribu jiwa. </w:t>
      </w:r>
      <w:r w:rsidRPr="00DF7AD1">
        <w:rPr>
          <w:rFonts w:ascii="Times New Roman" w:hAnsi="Times New Roman"/>
          <w:sz w:val="24"/>
          <w:szCs w:val="24"/>
        </w:rPr>
        <w:t xml:space="preserve">Data tersebut menunjukkan bahwa penduduk miskin masih banyak, dan tersebar di berbagai wilayah. Dalam Rencana Pembangunan Jangka Menengah Nasional (RPJMN) 2020-2024, satu di antara prioritas nasional yaitu penanggulangan kemiskinan. Rencana Pembangunan Jangka Menengah (RPJMN) 2020 – 2024, ditetapkan target penurunan tingkat kemiskinan antara 7% hingga </w:t>
      </w:r>
      <w:r w:rsidRPr="00DF7AD1">
        <w:rPr>
          <w:rFonts w:ascii="Times New Roman" w:hAnsi="Times New Roman"/>
          <w:sz w:val="24"/>
          <w:szCs w:val="24"/>
        </w:rPr>
        <w:lastRenderedPageBreak/>
        <w:t xml:space="preserve">6,5%, atau 18,34 juta sampai 19,75 juta penduduk pada akhir tahun 2024. </w:t>
      </w:r>
    </w:p>
    <w:p w14:paraId="51D3E6DC" w14:textId="77777777" w:rsidR="00B8262D" w:rsidRDefault="00B8262D" w:rsidP="00B8262D">
      <w:pPr>
        <w:widowControl w:val="0"/>
        <w:autoSpaceDE w:val="0"/>
        <w:autoSpaceDN w:val="0"/>
        <w:adjustRightInd w:val="0"/>
        <w:spacing w:after="0" w:line="480" w:lineRule="auto"/>
        <w:ind w:right="21" w:firstLine="567"/>
        <w:jc w:val="both"/>
        <w:rPr>
          <w:rFonts w:ascii="Times New Roman" w:hAnsi="Times New Roman"/>
          <w:noProof/>
          <w:sz w:val="24"/>
          <w:szCs w:val="24"/>
          <w:lang w:val="ms-MY"/>
        </w:rPr>
      </w:pPr>
      <w:r w:rsidRPr="00DF7AD1">
        <w:rPr>
          <w:rFonts w:ascii="Times New Roman" w:hAnsi="Times New Roman"/>
          <w:sz w:val="24"/>
          <w:szCs w:val="24"/>
        </w:rPr>
        <w:t>Sejak disahkannya UU No 11 Tahun 2009 tentang Kesejahteraan Sosial dan UU No</w:t>
      </w:r>
      <w:r>
        <w:rPr>
          <w:rFonts w:ascii="Times New Roman" w:hAnsi="Times New Roman"/>
          <w:sz w:val="24"/>
          <w:szCs w:val="24"/>
        </w:rPr>
        <w:t xml:space="preserve"> </w:t>
      </w:r>
      <w:r w:rsidRPr="00DF7AD1">
        <w:rPr>
          <w:rFonts w:ascii="Times New Roman" w:hAnsi="Times New Roman"/>
          <w:sz w:val="24"/>
          <w:szCs w:val="24"/>
        </w:rPr>
        <w:t>13 Tahun 2011 tentang Penanganan Fakir Miskin, Pemerintah Pusat, Pemerintah Daerah, dan masyarakat lebih banyak lagi dalam memerangi kemiskinan dengan cara yang terarah, terpadu, dan berkelanjutan. Dalam upaya penanganan kemiskinan tersebut pemerintah meluncurkan berbagai program berskala nasional, seperti Program Indonesia Sehat</w:t>
      </w:r>
      <w:r>
        <w:rPr>
          <w:rFonts w:ascii="Times New Roman" w:hAnsi="Times New Roman"/>
          <w:sz w:val="24"/>
          <w:szCs w:val="24"/>
        </w:rPr>
        <w:t xml:space="preserve">, </w:t>
      </w:r>
      <w:r w:rsidRPr="00DF7AD1">
        <w:rPr>
          <w:rFonts w:ascii="Times New Roman" w:hAnsi="Times New Roman"/>
          <w:sz w:val="24"/>
          <w:szCs w:val="24"/>
        </w:rPr>
        <w:t>Program Indonesia Pintar</w:t>
      </w:r>
      <w:r>
        <w:rPr>
          <w:rFonts w:ascii="Times New Roman" w:hAnsi="Times New Roman"/>
          <w:sz w:val="24"/>
          <w:szCs w:val="24"/>
        </w:rPr>
        <w:t xml:space="preserve">, </w:t>
      </w:r>
      <w:r w:rsidRPr="00DF7AD1">
        <w:rPr>
          <w:rFonts w:ascii="Times New Roman" w:hAnsi="Times New Roman"/>
          <w:sz w:val="24"/>
          <w:szCs w:val="24"/>
        </w:rPr>
        <w:t>Program Keluarga Harapan</w:t>
      </w:r>
      <w:r>
        <w:rPr>
          <w:rFonts w:ascii="Times New Roman" w:hAnsi="Times New Roman"/>
          <w:sz w:val="24"/>
          <w:szCs w:val="24"/>
        </w:rPr>
        <w:t xml:space="preserve">, </w:t>
      </w:r>
      <w:r w:rsidRPr="00DF7AD1">
        <w:rPr>
          <w:rFonts w:ascii="Times New Roman" w:hAnsi="Times New Roman"/>
          <w:sz w:val="24"/>
          <w:szCs w:val="24"/>
        </w:rPr>
        <w:t>Bantuan Pangan Non Tunai, Kelompok Usaha Bersama, Usaha Ekonomi Produktif, Rumah Tidak Layak Huni, dan lain</w:t>
      </w:r>
      <w:r>
        <w:rPr>
          <w:rFonts w:ascii="Times New Roman" w:hAnsi="Times New Roman"/>
          <w:sz w:val="24"/>
          <w:szCs w:val="24"/>
        </w:rPr>
        <w:t>-lain.</w:t>
      </w:r>
    </w:p>
    <w:p w14:paraId="494C5D70" w14:textId="77777777" w:rsidR="00B8262D" w:rsidRDefault="00B8262D" w:rsidP="00B8262D">
      <w:pPr>
        <w:widowControl w:val="0"/>
        <w:autoSpaceDE w:val="0"/>
        <w:autoSpaceDN w:val="0"/>
        <w:adjustRightInd w:val="0"/>
        <w:spacing w:after="0" w:line="480" w:lineRule="auto"/>
        <w:ind w:right="21" w:firstLine="567"/>
        <w:jc w:val="both"/>
        <w:rPr>
          <w:rFonts w:ascii="Times New Roman" w:hAnsi="Times New Roman"/>
          <w:noProof/>
          <w:sz w:val="24"/>
          <w:szCs w:val="24"/>
          <w:lang w:val="ms-MY"/>
        </w:rPr>
      </w:pPr>
      <w:r w:rsidRPr="00DF7AD1">
        <w:rPr>
          <w:rFonts w:ascii="Times New Roman" w:hAnsi="Times New Roman"/>
          <w:sz w:val="24"/>
          <w:szCs w:val="24"/>
        </w:rPr>
        <w:t>Pemerintah telah lama mengimplementasikan program penanggulangan kemiskinan di Indonesia, namun pada kenyataannya kemiskinan masih menjadi masalah nasional yang masih ada hingga saat ini. Fakta di lapangan menunjukkan bahwa banyak keluarga miskin yang belum bisa mengakses berbagai program bantuan pemerintah, karena sebagian dari mereka tidak terdaftar sebagai keluarga miskin. Salah satu penyebab banyak keluarga miskin yang tidak terdata adalah karena dianggap tidak memenuhi indikator yang ditetapkan. Fakta ini menunjukkan adanya indikator yang tidak dapat merepresentasikan mereka sebagai keluarga miskin, seperti gelandangan dan pengemis tanpa identitas</w:t>
      </w:r>
      <w:r>
        <w:rPr>
          <w:rFonts w:ascii="Times New Roman" w:hAnsi="Times New Roman"/>
          <w:sz w:val="24"/>
          <w:szCs w:val="24"/>
        </w:rPr>
        <w:t>.</w:t>
      </w:r>
    </w:p>
    <w:p w14:paraId="11A97186" w14:textId="77777777" w:rsidR="00B8262D" w:rsidRPr="001956A9" w:rsidRDefault="00B8262D" w:rsidP="00B8262D">
      <w:pPr>
        <w:widowControl w:val="0"/>
        <w:autoSpaceDE w:val="0"/>
        <w:autoSpaceDN w:val="0"/>
        <w:adjustRightInd w:val="0"/>
        <w:spacing w:after="0" w:line="480" w:lineRule="auto"/>
        <w:ind w:right="21" w:firstLine="567"/>
        <w:jc w:val="both"/>
        <w:rPr>
          <w:rFonts w:ascii="Times New Roman" w:hAnsi="Times New Roman"/>
          <w:spacing w:val="-3"/>
          <w:sz w:val="24"/>
          <w:szCs w:val="24"/>
          <w:lang w:val="ms-MY"/>
        </w:rPr>
      </w:pPr>
      <w:r w:rsidRPr="00DF7AD1">
        <w:rPr>
          <w:rFonts w:ascii="Times New Roman" w:hAnsi="Times New Roman"/>
          <w:sz w:val="24"/>
          <w:szCs w:val="24"/>
        </w:rPr>
        <w:t>Pelayanan dan penanganan masalah sosial belum optimal, karena pemahaman bahwa penyelesaian masalah masih bersifat sektoral, belum terintegrasi,</w:t>
      </w:r>
      <w:r>
        <w:rPr>
          <w:rFonts w:ascii="Times New Roman" w:hAnsi="Times New Roman"/>
          <w:sz w:val="24"/>
          <w:szCs w:val="24"/>
        </w:rPr>
        <w:t xml:space="preserve"> terpadu,</w:t>
      </w:r>
      <w:r w:rsidRPr="00DF7AD1">
        <w:rPr>
          <w:rFonts w:ascii="Times New Roman" w:hAnsi="Times New Roman"/>
          <w:sz w:val="24"/>
          <w:szCs w:val="24"/>
        </w:rPr>
        <w:t xml:space="preserve"> dan berkelanjutan. Disebutkan bahwa masih banyak masyarakat miskin yang kesulitan dalam mengakses layanan karena alurnya yang berbelit </w:t>
      </w:r>
      <w:r w:rsidRPr="00DF7AD1">
        <w:rPr>
          <w:rFonts w:ascii="Times New Roman" w:hAnsi="Times New Roman"/>
          <w:sz w:val="24"/>
          <w:szCs w:val="24"/>
        </w:rPr>
        <w:fldChar w:fldCharType="begin" w:fldLock="1"/>
      </w:r>
      <w:r>
        <w:rPr>
          <w:rFonts w:ascii="Times New Roman" w:hAnsi="Times New Roman"/>
          <w:sz w:val="24"/>
          <w:szCs w:val="24"/>
        </w:rPr>
        <w:instrText>ADDIN CSL_CITATION {"citationItems":[{"id":"ITEM-1","itemData":{"DOI":"10.31595/peksos.v20i1.382","ISSN":"1412-5153","abstract":"Pusat Kesejahteraan Sosial (Puskesos) “As Salaam” merupakan lembaga layanan dan rujukan terpadu tingkat desa untuk memberikan kemudahan keluarga miskin mengakses dan menjangkau program Perlindungan Sosial dan Penanggulangan Kemiskinan (PSPK). Penelitian menggunakan pendekatan kualitatif dengan informan manajer, fasilitator, kepala desa, pengurus, dan penerima manfaat. Teknik pengumpulan datanya triangulasi, memadukan wawancara, observasi, dan studi dokumentasi. Uji keabsahan data menggunakan teknik credibility, transferability, dependability, and confirmability. Teknik analisis data menggunakan Model Mile &amp; Huberman. Hasil penelitian menunjukkan Puskesos “As Salaam” merupakan puskesos baru, namun mampu mencapai tujuannya. Puskesos “As Salaam” mampu: (1) menjadi pusat informasi dan data; (2) melayani, menangani, dan menyelesaikan keluhan keluarga miskin; (3) merujuk keluhan ke layanan lebih tinggi; dan (4) memfasilitasi pemuktahiran Data Terpadu Kesejahteraan Sosial (DTKS). Puskesos “As Salaam” memiliki prestasi: mendapat penghargaan sebagai Puskesos terbaik se Kabupaten Bandung, kunjungan tamu dari dalam dan luar negeri, tempat studi banding, lokasi penelitian dan praktik lapangan mahasiswa. Jadi Puskesos “As Salaam” merupakan Puskesos “berkembang,” yang kinerjanya “cukup efektif” dalam mencapaian tujuannya. Saran: (1) Hendaknya jadi lembaga layanan terpadu satu pintu di tingkat desa; (2) Segera melakukan penjangkauan dan pendataan agar keluarga miskin terdaftar di DTKS, (3)  Tidak hanya mensosialisasikan program Kemensos, tetapi juga kementerian lain, dunia usaha, dan masyarakat; (4) Mampu memberi layanan langsung; (5) Program tidak hanya PSPK, tetapi juga rehabilitasi sosial dan pemberdayaan sosial; (7) Ada perwakilan SKPD di Puskesos; dan (7) Manajer sebaiknya pejabat tinggi pratama agar mampu mengkoordinasi kepala SKPD Kabupaten.","author":[{"dropping-particle":"","family":"Sukoco","given":"Dwi Heru","non-dropping-particle":"","parse-names":false,"suffix":""}],"container-title":"Pekerjaan Sosial","id":"ITEM-1","issue":"1","issued":{"date-parts":[["2021"]]},"page":"18-36","title":"Efektivitas Pusat Kesejahteraan Sosial “As Salam” Desa Katapang Kecamatan Katapang Kabupaten Bandung","type":"article-journal","volume":"20"},"uris":["http://www.mendeley.com/documents/?uuid=19b16774-97e0-4be0-b203-1c2cd9687904"]}],"mendeley":{"formattedCitation":"(Sukoco, 2021)","plainTextFormattedCitation":"(Sukoco, 2021)","previouslyFormattedCitation":"(Sukoco, 2021)"},"properties":{"noteIndex":0},"schema":"https://github.com/citation-style-language/schema/raw/master/csl-citation.json"}</w:instrText>
      </w:r>
      <w:r w:rsidRPr="00DF7AD1">
        <w:rPr>
          <w:rFonts w:ascii="Times New Roman" w:hAnsi="Times New Roman"/>
          <w:sz w:val="24"/>
          <w:szCs w:val="24"/>
        </w:rPr>
        <w:fldChar w:fldCharType="separate"/>
      </w:r>
      <w:r w:rsidRPr="00BD4DFA">
        <w:rPr>
          <w:rFonts w:ascii="Times New Roman" w:hAnsi="Times New Roman"/>
          <w:noProof/>
          <w:sz w:val="24"/>
          <w:szCs w:val="24"/>
        </w:rPr>
        <w:t>(Sukoco, 2021)</w:t>
      </w:r>
      <w:r w:rsidRPr="00DF7AD1">
        <w:rPr>
          <w:rFonts w:ascii="Times New Roman" w:hAnsi="Times New Roman"/>
          <w:sz w:val="24"/>
          <w:szCs w:val="24"/>
        </w:rPr>
        <w:fldChar w:fldCharType="end"/>
      </w:r>
      <w:r w:rsidRPr="00DF7AD1">
        <w:rPr>
          <w:rFonts w:ascii="Times New Roman" w:hAnsi="Times New Roman"/>
          <w:sz w:val="24"/>
          <w:szCs w:val="24"/>
        </w:rPr>
        <w:t>.</w:t>
      </w:r>
      <w:r>
        <w:rPr>
          <w:rFonts w:ascii="Times New Roman" w:hAnsi="Times New Roman"/>
          <w:sz w:val="24"/>
          <w:szCs w:val="24"/>
        </w:rPr>
        <w:t xml:space="preserve"> </w:t>
      </w:r>
      <w:r w:rsidRPr="00DF7AD1">
        <w:rPr>
          <w:rFonts w:ascii="Times New Roman" w:hAnsi="Times New Roman"/>
          <w:sz w:val="24"/>
          <w:szCs w:val="24"/>
        </w:rPr>
        <w:t xml:space="preserve">Untuk itu, sejak tahun 2016 pemerintah berupaya </w:t>
      </w:r>
      <w:r w:rsidRPr="00DF7AD1">
        <w:rPr>
          <w:rFonts w:ascii="Times New Roman" w:hAnsi="Times New Roman"/>
          <w:sz w:val="24"/>
          <w:szCs w:val="24"/>
        </w:rPr>
        <w:lastRenderedPageBreak/>
        <w:t xml:space="preserve">mengatasi permasalahan tersebut sehingga dikembangkan Sistem Layanan dan Rujukan Terpadu di tingkat Kabupaten/Kota dan Pusat Kesejahteraan Sosial di tingkat Desa/Kelurahan. Penyelenggaraan Puskesos diperkuat dengan disahkannya </w:t>
      </w:r>
      <w:r w:rsidRPr="0049524D">
        <w:rPr>
          <w:rFonts w:ascii="Times New Roman" w:hAnsi="Times New Roman"/>
          <w:sz w:val="24"/>
          <w:szCs w:val="24"/>
        </w:rPr>
        <w:t xml:space="preserve">Peraturan </w:t>
      </w:r>
      <w:r w:rsidRPr="001956A9">
        <w:rPr>
          <w:rFonts w:ascii="Times New Roman" w:hAnsi="Times New Roman"/>
          <w:sz w:val="24"/>
          <w:szCs w:val="24"/>
        </w:rPr>
        <w:t xml:space="preserve">Menteri Sosial No 15 Tahun 2018 Tentang </w:t>
      </w:r>
      <w:r w:rsidRPr="001956A9">
        <w:rPr>
          <w:rFonts w:ascii="Times New Roman" w:hAnsi="Times New Roman"/>
          <w:sz w:val="24"/>
          <w:szCs w:val="24"/>
          <w:lang w:val="ms-MY"/>
        </w:rPr>
        <w:t xml:space="preserve">Sistem Layanan Rujukan Terpadu </w:t>
      </w:r>
      <w:r w:rsidRPr="001956A9">
        <w:rPr>
          <w:rFonts w:ascii="Times New Roman" w:hAnsi="Times New Roman"/>
          <w:spacing w:val="2"/>
          <w:sz w:val="24"/>
          <w:szCs w:val="24"/>
          <w:lang w:val="ms-MY"/>
        </w:rPr>
        <w:t xml:space="preserve">Untuk </w:t>
      </w:r>
      <w:r w:rsidRPr="001956A9">
        <w:rPr>
          <w:rFonts w:ascii="Times New Roman" w:hAnsi="Times New Roman"/>
          <w:sz w:val="24"/>
          <w:szCs w:val="24"/>
          <w:lang w:val="ms-MY"/>
        </w:rPr>
        <w:t xml:space="preserve">Penanganan Fakir </w:t>
      </w:r>
      <w:r w:rsidRPr="001956A9">
        <w:rPr>
          <w:rFonts w:ascii="Times New Roman" w:hAnsi="Times New Roman"/>
          <w:spacing w:val="-4"/>
          <w:sz w:val="24"/>
          <w:szCs w:val="24"/>
          <w:lang w:val="ms-MY"/>
        </w:rPr>
        <w:t xml:space="preserve">Miskin </w:t>
      </w:r>
      <w:r w:rsidRPr="001956A9">
        <w:rPr>
          <w:rFonts w:ascii="Times New Roman" w:hAnsi="Times New Roman"/>
          <w:sz w:val="24"/>
          <w:szCs w:val="24"/>
          <w:lang w:val="ms-MY"/>
        </w:rPr>
        <w:t xml:space="preserve">dan Orang Tidak </w:t>
      </w:r>
      <w:r w:rsidRPr="001956A9">
        <w:rPr>
          <w:rFonts w:ascii="Times New Roman" w:hAnsi="Times New Roman"/>
          <w:spacing w:val="-3"/>
          <w:sz w:val="24"/>
          <w:szCs w:val="24"/>
          <w:lang w:val="ms-MY"/>
        </w:rPr>
        <w:t>Mampu.</w:t>
      </w:r>
    </w:p>
    <w:p w14:paraId="2C74E15F" w14:textId="77777777" w:rsidR="00B8262D" w:rsidRPr="001956A9" w:rsidRDefault="00B8262D" w:rsidP="00B8262D">
      <w:pPr>
        <w:widowControl w:val="0"/>
        <w:autoSpaceDE w:val="0"/>
        <w:autoSpaceDN w:val="0"/>
        <w:adjustRightInd w:val="0"/>
        <w:spacing w:after="0" w:line="480" w:lineRule="auto"/>
        <w:ind w:right="21" w:firstLine="567"/>
        <w:jc w:val="both"/>
        <w:rPr>
          <w:rFonts w:ascii="Times New Roman" w:hAnsi="Times New Roman"/>
          <w:sz w:val="24"/>
          <w:szCs w:val="24"/>
        </w:rPr>
      </w:pPr>
      <w:r w:rsidRPr="001956A9">
        <w:rPr>
          <w:rFonts w:ascii="Times New Roman" w:hAnsi="Times New Roman"/>
          <w:sz w:val="24"/>
          <w:szCs w:val="24"/>
        </w:rPr>
        <w:t xml:space="preserve">Salah satu cara untuk mengoptimalkan partisipasi masyarakat, penggunaan sumber daya secara efektif, efisien, dan berkelanjutan adalah dengan mengambil peran masyarakat dalam penyelenggaraan kesejahteraan sosial di tingkat Desa/Kelurahan pada Pusat Kesejahteraan Sosial (Puskesos). Pusat Kesejahteraan Sosial merupakan miniatur pelayanan sosial terkecil setingkat desa/kelurahan yang keberadaannya merupakan bagian integral dari Sistem Layanan dan Rujukan Terpadu. Pusat Kesejahteraan Sosial merupakan ujung tombak dan garda terdepan untuk memudahkan masyarakat miskin, rentan miskin, serta Pemerlu Pelayanan Kesejahteraan Sosial (PPKS) dalam mengakses layanan sosial. </w:t>
      </w:r>
    </w:p>
    <w:p w14:paraId="1AF6BC20" w14:textId="77777777" w:rsidR="00B8262D" w:rsidRPr="001956A9" w:rsidRDefault="00B8262D" w:rsidP="00B8262D">
      <w:pPr>
        <w:widowControl w:val="0"/>
        <w:autoSpaceDE w:val="0"/>
        <w:autoSpaceDN w:val="0"/>
        <w:adjustRightInd w:val="0"/>
        <w:spacing w:after="0" w:line="480" w:lineRule="auto"/>
        <w:ind w:right="21" w:firstLine="567"/>
        <w:jc w:val="both"/>
        <w:rPr>
          <w:rFonts w:ascii="Times New Roman" w:hAnsi="Times New Roman"/>
          <w:noProof/>
          <w:sz w:val="24"/>
          <w:szCs w:val="24"/>
          <w:lang w:val="ms-MY"/>
        </w:rPr>
      </w:pPr>
      <w:r w:rsidRPr="001956A9">
        <w:rPr>
          <w:rFonts w:ascii="Times New Roman" w:hAnsi="Times New Roman"/>
          <w:sz w:val="24"/>
          <w:szCs w:val="24"/>
        </w:rPr>
        <w:t xml:space="preserve">Pelayanan Terpadu Satu Pintu dilaksanakan dengan penyederhanaan pelayanan sosial yang terpusat di satu lokasi. Sebagai upaya meningkatkan kualitas layanan, Pusat Kesejahteraan Sosial didorong untuk dapat mewujudkan pelayanan terpadu satu pintu atau </w:t>
      </w:r>
      <w:r w:rsidRPr="001956A9">
        <w:rPr>
          <w:rFonts w:ascii="Times New Roman" w:hAnsi="Times New Roman"/>
          <w:i/>
          <w:iCs/>
          <w:sz w:val="24"/>
          <w:szCs w:val="24"/>
        </w:rPr>
        <w:t>one stop service</w:t>
      </w:r>
      <w:r w:rsidRPr="001956A9">
        <w:rPr>
          <w:rFonts w:ascii="Times New Roman" w:hAnsi="Times New Roman"/>
          <w:sz w:val="24"/>
          <w:szCs w:val="24"/>
        </w:rPr>
        <w:t xml:space="preserve">. Sehingga kehadiran Pusat Kesejahteraan Sosial dengan program </w:t>
      </w:r>
      <w:r w:rsidRPr="001956A9">
        <w:rPr>
          <w:rFonts w:ascii="Times New Roman" w:hAnsi="Times New Roman"/>
          <w:i/>
          <w:iCs/>
          <w:sz w:val="24"/>
          <w:szCs w:val="24"/>
        </w:rPr>
        <w:t>one stop service</w:t>
      </w:r>
      <w:r w:rsidRPr="001956A9">
        <w:rPr>
          <w:rFonts w:ascii="Times New Roman" w:hAnsi="Times New Roman"/>
          <w:sz w:val="24"/>
          <w:szCs w:val="24"/>
        </w:rPr>
        <w:t xml:space="preserve"> menjadikan pelayanan yang semula rumit dan melalui proses yang panjang, menjadi lebih sederhana, cepat, dan mudah. </w:t>
      </w:r>
      <w:r w:rsidRPr="001956A9">
        <w:rPr>
          <w:rFonts w:ascii="Times New Roman" w:hAnsi="Times New Roman"/>
          <w:sz w:val="24"/>
          <w:szCs w:val="24"/>
          <w:lang w:val="ms-MY"/>
        </w:rPr>
        <w:t xml:space="preserve">Masyarakat juga mendapatkan kemudahan dalam menjangkau program-program kesejahteraan sosial. </w:t>
      </w:r>
      <w:r w:rsidRPr="001956A9">
        <w:rPr>
          <w:rFonts w:ascii="Times New Roman" w:hAnsi="Times New Roman"/>
          <w:sz w:val="24"/>
          <w:szCs w:val="24"/>
        </w:rPr>
        <w:t xml:space="preserve">Karena masyarakat tidak lagi harus datang ke Kantor Kecamatan maupun dinas terkait, cukup mengurusnya di Kantor Desa atau </w:t>
      </w:r>
      <w:r w:rsidRPr="001956A9">
        <w:rPr>
          <w:rFonts w:ascii="Times New Roman" w:hAnsi="Times New Roman"/>
          <w:sz w:val="24"/>
          <w:szCs w:val="24"/>
        </w:rPr>
        <w:lastRenderedPageBreak/>
        <w:t xml:space="preserve">sekretariat Puskesos. </w:t>
      </w:r>
    </w:p>
    <w:p w14:paraId="069BDD76" w14:textId="77777777" w:rsidR="00B8262D" w:rsidRPr="001956A9" w:rsidRDefault="00B8262D" w:rsidP="00B8262D">
      <w:pPr>
        <w:widowControl w:val="0"/>
        <w:autoSpaceDE w:val="0"/>
        <w:autoSpaceDN w:val="0"/>
        <w:adjustRightInd w:val="0"/>
        <w:spacing w:after="0" w:line="480" w:lineRule="auto"/>
        <w:ind w:right="21" w:firstLine="567"/>
        <w:jc w:val="both"/>
        <w:rPr>
          <w:rFonts w:ascii="Times New Roman" w:hAnsi="Times New Roman"/>
          <w:sz w:val="24"/>
          <w:szCs w:val="24"/>
        </w:rPr>
      </w:pPr>
      <w:r w:rsidRPr="001956A9">
        <w:rPr>
          <w:rFonts w:ascii="Times New Roman" w:hAnsi="Times New Roman"/>
          <w:sz w:val="24"/>
          <w:szCs w:val="24"/>
        </w:rPr>
        <w:t xml:space="preserve">Di Indonesia, Sistem Layanan dan Rujukan Terpadu (SLRT) sudah terdapat di 34 Provinsi yang tersebar di seluruh Kabupaten/Kota. Salah satu Kabupaten yang gencar dalam menangani penanggulangan kemiskinan adalah di Kabupaten Bandung, Provinsi Jawa Barat. Penyelenggaraan Sistem Layanan dan Rujukan Terpadu (SLRT) di Kabupaten Bandung dibentuk sejak tahun 2016 dengan Nomor </w:t>
      </w:r>
      <w:proofErr w:type="gramStart"/>
      <w:r w:rsidRPr="001956A9">
        <w:rPr>
          <w:rFonts w:ascii="Times New Roman" w:hAnsi="Times New Roman"/>
          <w:sz w:val="24"/>
          <w:szCs w:val="24"/>
        </w:rPr>
        <w:t>SK :</w:t>
      </w:r>
      <w:proofErr w:type="gramEnd"/>
      <w:r w:rsidRPr="001956A9">
        <w:rPr>
          <w:rFonts w:ascii="Times New Roman" w:hAnsi="Times New Roman"/>
          <w:sz w:val="24"/>
          <w:szCs w:val="24"/>
        </w:rPr>
        <w:t xml:space="preserve"> 463/827/LINJAMSOS. Tujuan utama dari adanya penyelenggaraan Sistem Layanan dan Rujukan Terpadu (SLRT) di Kabupaten Bandung yakni menyinergikan penanganan permasalahan sosial dan penanggulangan kemiskinan melalui keterpaduan data serta pemberian pelayanan yang beragam.</w:t>
      </w:r>
    </w:p>
    <w:p w14:paraId="248BB66F" w14:textId="77777777" w:rsidR="00B8262D" w:rsidRPr="001956A9" w:rsidRDefault="00B8262D" w:rsidP="00B8262D">
      <w:pPr>
        <w:widowControl w:val="0"/>
        <w:autoSpaceDE w:val="0"/>
        <w:autoSpaceDN w:val="0"/>
        <w:adjustRightInd w:val="0"/>
        <w:spacing w:after="0" w:line="480" w:lineRule="auto"/>
        <w:ind w:right="21" w:firstLine="567"/>
        <w:jc w:val="both"/>
        <w:rPr>
          <w:rFonts w:ascii="Times New Roman" w:hAnsi="Times New Roman"/>
          <w:sz w:val="24"/>
          <w:szCs w:val="24"/>
        </w:rPr>
      </w:pPr>
      <w:r w:rsidRPr="001956A9">
        <w:rPr>
          <w:rFonts w:ascii="Times New Roman" w:hAnsi="Times New Roman"/>
          <w:sz w:val="24"/>
          <w:szCs w:val="24"/>
        </w:rPr>
        <w:t xml:space="preserve">Jumlah Pusat Kesejahteraan Sosial (Puskesos) yang ada di Kabupaten Bandung yaitu sebanyak 280 yang tersebar di 270 Desa dan 10 Kelurahan. Artinya seluruh desa dan kelurahan di Kabupaten Bandung secara tertulis sudah ada Puskesos, namun belum semua berjalan dengan efektif dan hanya sebagian yang masuk dalam kategori baik. Puskesos yang mendapatkan predikat </w:t>
      </w:r>
      <w:r>
        <w:rPr>
          <w:rFonts w:ascii="Times New Roman" w:hAnsi="Times New Roman"/>
          <w:sz w:val="24"/>
          <w:szCs w:val="24"/>
        </w:rPr>
        <w:t>terbaik se-</w:t>
      </w:r>
      <w:r w:rsidRPr="001956A9">
        <w:rPr>
          <w:rFonts w:ascii="Times New Roman" w:hAnsi="Times New Roman"/>
          <w:sz w:val="24"/>
          <w:szCs w:val="24"/>
        </w:rPr>
        <w:t>Kabupaten Bandung yaitu Pusat Kesejahteraan Sosial “HARMIS” yang terletak di Desa Sekarwangi Kecamatan Soreang Kabupaten Bandung.</w:t>
      </w:r>
    </w:p>
    <w:p w14:paraId="1EE28D81" w14:textId="77777777" w:rsidR="00B8262D" w:rsidRPr="001956A9" w:rsidRDefault="00B8262D" w:rsidP="00B8262D">
      <w:pPr>
        <w:widowControl w:val="0"/>
        <w:autoSpaceDE w:val="0"/>
        <w:autoSpaceDN w:val="0"/>
        <w:adjustRightInd w:val="0"/>
        <w:spacing w:after="0" w:line="480" w:lineRule="auto"/>
        <w:ind w:right="21" w:firstLine="567"/>
        <w:jc w:val="both"/>
        <w:rPr>
          <w:rFonts w:ascii="Times New Roman" w:hAnsi="Times New Roman"/>
          <w:noProof/>
          <w:sz w:val="24"/>
          <w:szCs w:val="24"/>
          <w:lang w:val="ms-MY"/>
        </w:rPr>
      </w:pPr>
      <w:r w:rsidRPr="001956A9">
        <w:rPr>
          <w:rFonts w:ascii="Times New Roman" w:hAnsi="Times New Roman"/>
          <w:sz w:val="24"/>
          <w:szCs w:val="24"/>
        </w:rPr>
        <w:t xml:space="preserve">Berdasarkan hasil Penelitian Nasional yang dilakukan oleh peneliti bersama Tim Prodi Pekerjaan Sosial pada tahun 2022 tentang Pelayanan Sosial Terintegrasi Secara Vertikal dan Horizontal, ada beberapa hal yang menjadikan Pusat Kesejahteraan Sosial Desa Sekarwangi Kecamatan Soreang Kabupaten Bandung menjadi Puskesos dengan predikat </w:t>
      </w:r>
      <w:r>
        <w:rPr>
          <w:rFonts w:ascii="Times New Roman" w:hAnsi="Times New Roman"/>
          <w:sz w:val="24"/>
          <w:szCs w:val="24"/>
        </w:rPr>
        <w:t>ter</w:t>
      </w:r>
      <w:r w:rsidRPr="001956A9">
        <w:rPr>
          <w:rFonts w:ascii="Times New Roman" w:hAnsi="Times New Roman"/>
          <w:sz w:val="24"/>
          <w:szCs w:val="24"/>
        </w:rPr>
        <w:t>baik</w:t>
      </w:r>
      <w:r>
        <w:rPr>
          <w:rFonts w:ascii="Times New Roman" w:hAnsi="Times New Roman"/>
          <w:sz w:val="24"/>
          <w:szCs w:val="24"/>
        </w:rPr>
        <w:t xml:space="preserve"> se-Kabupaten</w:t>
      </w:r>
      <w:r w:rsidRPr="001956A9">
        <w:rPr>
          <w:rFonts w:ascii="Times New Roman" w:hAnsi="Times New Roman"/>
          <w:sz w:val="24"/>
          <w:szCs w:val="24"/>
        </w:rPr>
        <w:t xml:space="preserve">. Predikat ini didasarkan pada penyelenggaraan pelayanan yang sudah sesuai dengan pedoman; didukung </w:t>
      </w:r>
      <w:r w:rsidRPr="001956A9">
        <w:rPr>
          <w:rFonts w:ascii="Times New Roman" w:hAnsi="Times New Roman"/>
          <w:sz w:val="24"/>
          <w:szCs w:val="24"/>
        </w:rPr>
        <w:lastRenderedPageBreak/>
        <w:t xml:space="preserve">oleh SDM petugas yang kompeten, loyal, berdedikasi tinggi; mendapatkan dukungan penuh dari pemerintahan desa berupa anggaran dana khusus untuk Puskesos yang berasal dari APBDes; sarana prasarana yang </w:t>
      </w:r>
      <w:r>
        <w:rPr>
          <w:rFonts w:ascii="Times New Roman" w:hAnsi="Times New Roman"/>
          <w:sz w:val="24"/>
          <w:szCs w:val="24"/>
        </w:rPr>
        <w:t>tersedia</w:t>
      </w:r>
      <w:r w:rsidRPr="001956A9">
        <w:rPr>
          <w:rFonts w:ascii="Times New Roman" w:hAnsi="Times New Roman"/>
          <w:sz w:val="24"/>
          <w:szCs w:val="24"/>
        </w:rPr>
        <w:t xml:space="preserve"> termasuk kepemilikan gedung </w:t>
      </w:r>
      <w:r>
        <w:rPr>
          <w:rFonts w:ascii="Times New Roman" w:hAnsi="Times New Roman"/>
          <w:sz w:val="24"/>
          <w:szCs w:val="24"/>
        </w:rPr>
        <w:t>sekretariat; serta administrasi dan pembukuan yang baik setiap tahunnya</w:t>
      </w:r>
      <w:r w:rsidRPr="001956A9">
        <w:rPr>
          <w:rFonts w:ascii="Times New Roman" w:hAnsi="Times New Roman"/>
          <w:sz w:val="24"/>
          <w:szCs w:val="24"/>
        </w:rPr>
        <w:t xml:space="preserve">. Dengan adanya Puskesos di </w:t>
      </w:r>
      <w:r w:rsidRPr="001956A9">
        <w:rPr>
          <w:rFonts w:ascii="Times New Roman" w:hAnsi="Times New Roman"/>
          <w:spacing w:val="7"/>
          <w:sz w:val="24"/>
          <w:szCs w:val="24"/>
          <w:lang w:val="ms-MY"/>
        </w:rPr>
        <w:t xml:space="preserve">Desa </w:t>
      </w:r>
      <w:r w:rsidRPr="001956A9">
        <w:rPr>
          <w:rFonts w:ascii="Times New Roman" w:hAnsi="Times New Roman"/>
          <w:sz w:val="24"/>
          <w:szCs w:val="24"/>
        </w:rPr>
        <w:t xml:space="preserve">Sekarwangi Kecamatan Soreang Kabupaten Bandung, kendala-kendala dalam pelayanan sosial dapat ditangani, masyarakat menjadi lebih mudah dalam mengakses berbagai layanan dan program kesejahteraan sosial, sebab pelayanan terpadu satu pintu </w:t>
      </w:r>
      <w:r w:rsidRPr="001956A9">
        <w:rPr>
          <w:rFonts w:ascii="Times New Roman" w:hAnsi="Times New Roman"/>
          <w:i/>
          <w:iCs/>
          <w:sz w:val="24"/>
          <w:szCs w:val="24"/>
        </w:rPr>
        <w:t xml:space="preserve">(one stop service) </w:t>
      </w:r>
      <w:r w:rsidRPr="001956A9">
        <w:rPr>
          <w:rFonts w:ascii="Times New Roman" w:hAnsi="Times New Roman"/>
          <w:sz w:val="24"/>
          <w:szCs w:val="24"/>
        </w:rPr>
        <w:t>menjadikan pelayanan lebih responsif, terintegrasi, terpadu, dan berkelanjutan.</w:t>
      </w:r>
    </w:p>
    <w:p w14:paraId="745B44C8" w14:textId="77777777" w:rsidR="00B8262D" w:rsidRPr="00DF7AD1" w:rsidRDefault="00B8262D" w:rsidP="00B8262D">
      <w:pPr>
        <w:widowControl w:val="0"/>
        <w:autoSpaceDE w:val="0"/>
        <w:autoSpaceDN w:val="0"/>
        <w:adjustRightInd w:val="0"/>
        <w:spacing w:after="0" w:line="480" w:lineRule="auto"/>
        <w:ind w:right="21" w:firstLine="567"/>
        <w:jc w:val="both"/>
        <w:rPr>
          <w:rFonts w:ascii="Times New Roman" w:hAnsi="Times New Roman"/>
          <w:noProof/>
          <w:sz w:val="24"/>
          <w:szCs w:val="24"/>
          <w:lang w:val="ms-MY"/>
        </w:rPr>
      </w:pPr>
      <w:r w:rsidRPr="001956A9">
        <w:rPr>
          <w:rFonts w:ascii="Times New Roman" w:hAnsi="Times New Roman"/>
          <w:sz w:val="24"/>
          <w:szCs w:val="24"/>
          <w:lang w:val="ms-MY"/>
        </w:rPr>
        <w:t>Berdasarkan hasil empirik di lapangan dan</w:t>
      </w:r>
      <w:r w:rsidRPr="00CA4857">
        <w:rPr>
          <w:rFonts w:ascii="Times New Roman" w:hAnsi="Times New Roman"/>
          <w:sz w:val="24"/>
          <w:szCs w:val="24"/>
          <w:lang w:val="ms-MY"/>
        </w:rPr>
        <w:t xml:space="preserve"> didukung oleh teori, maka peneliti tertarik untuk melakukan penelitian terkait Pelayanan Terpadu Satu Pintu</w:t>
      </w:r>
      <w:r>
        <w:rPr>
          <w:rFonts w:ascii="Times New Roman" w:hAnsi="Times New Roman"/>
          <w:sz w:val="24"/>
          <w:szCs w:val="24"/>
          <w:lang w:val="ms-MY"/>
        </w:rPr>
        <w:t xml:space="preserve"> </w:t>
      </w:r>
      <w:r>
        <w:rPr>
          <w:rFonts w:ascii="Times New Roman" w:hAnsi="Times New Roman"/>
          <w:i/>
          <w:iCs/>
          <w:sz w:val="24"/>
          <w:szCs w:val="24"/>
          <w:lang w:val="ms-MY"/>
        </w:rPr>
        <w:t xml:space="preserve">(One Stop Service) </w:t>
      </w:r>
      <w:r>
        <w:rPr>
          <w:rFonts w:ascii="Times New Roman" w:hAnsi="Times New Roman"/>
          <w:spacing w:val="-2"/>
          <w:sz w:val="24"/>
          <w:szCs w:val="24"/>
          <w:lang w:val="ms-MY"/>
        </w:rPr>
        <w:t>Pada</w:t>
      </w:r>
      <w:r w:rsidRPr="00DF7AD1">
        <w:rPr>
          <w:rFonts w:ascii="Times New Roman" w:hAnsi="Times New Roman"/>
          <w:spacing w:val="-2"/>
          <w:sz w:val="24"/>
          <w:szCs w:val="24"/>
          <w:lang w:val="ms-MY"/>
        </w:rPr>
        <w:t xml:space="preserve"> </w:t>
      </w:r>
      <w:r w:rsidRPr="00DF7AD1">
        <w:rPr>
          <w:rFonts w:ascii="Times New Roman" w:hAnsi="Times New Roman"/>
          <w:sz w:val="24"/>
          <w:szCs w:val="24"/>
          <w:lang w:val="ms-MY"/>
        </w:rPr>
        <w:t>Pusat Kesejahteraan Sosial</w:t>
      </w:r>
      <w:r w:rsidRPr="00DF7AD1">
        <w:rPr>
          <w:rFonts w:ascii="Times New Roman" w:hAnsi="Times New Roman"/>
          <w:spacing w:val="-4"/>
          <w:sz w:val="24"/>
          <w:szCs w:val="24"/>
          <w:lang w:val="ms-MY"/>
        </w:rPr>
        <w:t xml:space="preserve"> </w:t>
      </w:r>
      <w:r w:rsidRPr="00DF7AD1">
        <w:rPr>
          <w:rFonts w:ascii="Times New Roman" w:hAnsi="Times New Roman"/>
          <w:spacing w:val="7"/>
          <w:sz w:val="24"/>
          <w:szCs w:val="24"/>
          <w:lang w:val="ms-MY"/>
        </w:rPr>
        <w:t>di Desa Sekarwangi Kecamatan Soreang Kabupaten Bandung.</w:t>
      </w:r>
      <w:r w:rsidRPr="00DF7AD1">
        <w:rPr>
          <w:rFonts w:ascii="Times New Roman" w:hAnsi="Times New Roman"/>
          <w:sz w:val="24"/>
          <w:szCs w:val="24"/>
          <w:lang w:val="ms-MY"/>
        </w:rPr>
        <w:t xml:space="preserve"> </w:t>
      </w:r>
    </w:p>
    <w:p w14:paraId="6C6AB253" w14:textId="77777777" w:rsidR="00B8262D" w:rsidRPr="00CE3A47" w:rsidRDefault="00B8262D" w:rsidP="00B8262D">
      <w:pPr>
        <w:pStyle w:val="Heading2"/>
        <w:numPr>
          <w:ilvl w:val="0"/>
          <w:numId w:val="1"/>
        </w:numPr>
        <w:spacing w:before="0" w:line="480" w:lineRule="auto"/>
        <w:ind w:left="567" w:hanging="567"/>
        <w:jc w:val="both"/>
        <w:rPr>
          <w:rFonts w:ascii="Times New Roman" w:hAnsi="Times New Roman" w:cs="Times New Roman"/>
          <w:b/>
          <w:bCs/>
          <w:color w:val="auto"/>
          <w:sz w:val="24"/>
          <w:szCs w:val="24"/>
        </w:rPr>
      </w:pPr>
      <w:bookmarkStart w:id="12" w:name="_Toc135247039"/>
      <w:r w:rsidRPr="00CE3A47">
        <w:rPr>
          <w:rFonts w:ascii="Times New Roman" w:hAnsi="Times New Roman" w:cs="Times New Roman"/>
          <w:b/>
          <w:bCs/>
          <w:color w:val="auto"/>
          <w:sz w:val="24"/>
          <w:szCs w:val="24"/>
        </w:rPr>
        <w:t>Perumusan Masalah</w:t>
      </w:r>
      <w:bookmarkEnd w:id="12"/>
    </w:p>
    <w:p w14:paraId="54481C27" w14:textId="77777777" w:rsidR="00B8262D" w:rsidRDefault="00B8262D" w:rsidP="00B8262D">
      <w:pPr>
        <w:spacing w:after="0" w:line="480" w:lineRule="auto"/>
        <w:ind w:firstLine="567"/>
        <w:jc w:val="both"/>
        <w:rPr>
          <w:rFonts w:ascii="Times New Roman" w:hAnsi="Times New Roman"/>
          <w:sz w:val="24"/>
          <w:szCs w:val="24"/>
        </w:rPr>
      </w:pPr>
      <w:r w:rsidRPr="004409C7">
        <w:rPr>
          <w:rFonts w:ascii="Times New Roman" w:hAnsi="Times New Roman"/>
          <w:sz w:val="24"/>
          <w:szCs w:val="24"/>
        </w:rPr>
        <w:t xml:space="preserve">Berdasarkan penjelasan Latar Belakang di atas, maka Rumusan Permasalahan penelitian ini yaitu Bagaimana </w:t>
      </w:r>
      <w:r>
        <w:rPr>
          <w:rFonts w:ascii="Times New Roman" w:hAnsi="Times New Roman"/>
          <w:sz w:val="24"/>
          <w:szCs w:val="24"/>
          <w:lang w:val="ms-MY"/>
        </w:rPr>
        <w:t xml:space="preserve">Pelayanan Terpadu Satu Pintu </w:t>
      </w:r>
      <w:r>
        <w:rPr>
          <w:rFonts w:ascii="Times New Roman" w:hAnsi="Times New Roman"/>
          <w:i/>
          <w:iCs/>
          <w:sz w:val="24"/>
          <w:szCs w:val="24"/>
          <w:lang w:val="ms-MY"/>
        </w:rPr>
        <w:t xml:space="preserve">(One Stop Service) </w:t>
      </w:r>
      <w:r>
        <w:rPr>
          <w:rFonts w:ascii="Times New Roman" w:hAnsi="Times New Roman"/>
          <w:spacing w:val="-2"/>
          <w:sz w:val="24"/>
          <w:szCs w:val="24"/>
          <w:lang w:val="ms-MY"/>
        </w:rPr>
        <w:t>Pada</w:t>
      </w:r>
      <w:r w:rsidRPr="00DF7AD1">
        <w:rPr>
          <w:rFonts w:ascii="Times New Roman" w:hAnsi="Times New Roman"/>
          <w:spacing w:val="-2"/>
          <w:sz w:val="24"/>
          <w:szCs w:val="24"/>
          <w:lang w:val="ms-MY"/>
        </w:rPr>
        <w:t xml:space="preserve"> </w:t>
      </w:r>
      <w:r w:rsidRPr="004409C7">
        <w:rPr>
          <w:rFonts w:ascii="Times New Roman" w:hAnsi="Times New Roman"/>
          <w:sz w:val="24"/>
          <w:szCs w:val="24"/>
        </w:rPr>
        <w:t>Pusat Kesejahteraan Sosial di Desa Sekarwangi Kecamatan Soreang Kabupaten Bandung</w:t>
      </w:r>
      <w:r>
        <w:rPr>
          <w:rFonts w:ascii="Times New Roman" w:hAnsi="Times New Roman"/>
          <w:sz w:val="24"/>
          <w:szCs w:val="24"/>
        </w:rPr>
        <w:t>?</w:t>
      </w:r>
      <w:r w:rsidRPr="004409C7">
        <w:rPr>
          <w:rFonts w:ascii="Times New Roman" w:hAnsi="Times New Roman"/>
          <w:sz w:val="24"/>
          <w:szCs w:val="24"/>
        </w:rPr>
        <w:t xml:space="preserve"> </w:t>
      </w:r>
    </w:p>
    <w:p w14:paraId="6D6CE3B3" w14:textId="77777777" w:rsidR="00B8262D" w:rsidRDefault="00B8262D" w:rsidP="00B8262D">
      <w:pPr>
        <w:spacing w:after="0" w:line="480" w:lineRule="auto"/>
        <w:jc w:val="both"/>
        <w:rPr>
          <w:rFonts w:ascii="Times New Roman" w:hAnsi="Times New Roman"/>
          <w:sz w:val="24"/>
          <w:szCs w:val="24"/>
        </w:rPr>
      </w:pPr>
      <w:r w:rsidRPr="004409C7">
        <w:rPr>
          <w:rFonts w:ascii="Times New Roman" w:hAnsi="Times New Roman"/>
          <w:sz w:val="24"/>
          <w:szCs w:val="24"/>
        </w:rPr>
        <w:t>Adapun sub-sub problematik penelitian ini sebagai berikut:</w:t>
      </w:r>
    </w:p>
    <w:p w14:paraId="05683A93" w14:textId="77777777" w:rsidR="00B8262D" w:rsidRDefault="00B8262D" w:rsidP="00B8262D">
      <w:pPr>
        <w:pStyle w:val="ListParagraph"/>
        <w:numPr>
          <w:ilvl w:val="0"/>
          <w:numId w:val="3"/>
        </w:numPr>
        <w:spacing w:after="0" w:line="480" w:lineRule="auto"/>
        <w:ind w:left="567" w:hanging="425"/>
        <w:jc w:val="both"/>
        <w:rPr>
          <w:rFonts w:ascii="Times New Roman" w:hAnsi="Times New Roman"/>
          <w:sz w:val="24"/>
          <w:szCs w:val="24"/>
        </w:rPr>
      </w:pPr>
      <w:r>
        <w:rPr>
          <w:rFonts w:ascii="Times New Roman" w:hAnsi="Times New Roman"/>
          <w:sz w:val="24"/>
          <w:szCs w:val="24"/>
        </w:rPr>
        <w:t>Bagaimana gambaran Pusat Kesejahteraan Sosial di Desa Sekarwangi Kecamatan Soreang Kabupaten Bandung?</w:t>
      </w:r>
    </w:p>
    <w:p w14:paraId="0A9BC64A" w14:textId="77777777" w:rsidR="00B8262D" w:rsidRDefault="00B8262D" w:rsidP="00B8262D">
      <w:pPr>
        <w:pStyle w:val="ListParagraph"/>
        <w:numPr>
          <w:ilvl w:val="0"/>
          <w:numId w:val="3"/>
        </w:numPr>
        <w:spacing w:after="0" w:line="480" w:lineRule="auto"/>
        <w:ind w:left="567" w:hanging="425"/>
        <w:jc w:val="both"/>
        <w:rPr>
          <w:rFonts w:ascii="Times New Roman" w:hAnsi="Times New Roman"/>
          <w:sz w:val="24"/>
          <w:szCs w:val="24"/>
        </w:rPr>
      </w:pPr>
      <w:r>
        <w:rPr>
          <w:rFonts w:ascii="Times New Roman" w:hAnsi="Times New Roman"/>
          <w:sz w:val="24"/>
          <w:szCs w:val="24"/>
        </w:rPr>
        <w:t>Bagaimana karakteristik informan?</w:t>
      </w:r>
    </w:p>
    <w:p w14:paraId="1512B0CB" w14:textId="77777777" w:rsidR="00B8262D" w:rsidRDefault="00B8262D" w:rsidP="00B8262D">
      <w:pPr>
        <w:pStyle w:val="ListParagraph"/>
        <w:numPr>
          <w:ilvl w:val="0"/>
          <w:numId w:val="3"/>
        </w:numPr>
        <w:spacing w:after="0" w:line="480" w:lineRule="auto"/>
        <w:ind w:left="567" w:hanging="425"/>
        <w:jc w:val="both"/>
        <w:rPr>
          <w:rFonts w:ascii="Times New Roman" w:hAnsi="Times New Roman"/>
          <w:sz w:val="24"/>
          <w:szCs w:val="24"/>
        </w:rPr>
      </w:pPr>
      <w:r>
        <w:rPr>
          <w:rFonts w:ascii="Times New Roman" w:hAnsi="Times New Roman"/>
          <w:sz w:val="24"/>
          <w:szCs w:val="24"/>
        </w:rPr>
        <w:lastRenderedPageBreak/>
        <w:t xml:space="preserve">Bagaimana pelaksanaan aspek kesederhanaan dalam pelayanan terpadu satu pintu </w:t>
      </w:r>
      <w:r>
        <w:rPr>
          <w:rFonts w:ascii="Times New Roman" w:hAnsi="Times New Roman"/>
          <w:i/>
          <w:iCs/>
          <w:sz w:val="24"/>
          <w:szCs w:val="24"/>
          <w:lang w:val="ms-MY"/>
        </w:rPr>
        <w:t xml:space="preserve">(one stop service) </w:t>
      </w:r>
      <w:r>
        <w:rPr>
          <w:rFonts w:ascii="Times New Roman" w:hAnsi="Times New Roman"/>
          <w:sz w:val="24"/>
          <w:szCs w:val="24"/>
        </w:rPr>
        <w:t>pada Pusat Kesejahteraan Sosial di Desa Sekarwangi Kecamatan Soreang Kabupaten Bandung?</w:t>
      </w:r>
    </w:p>
    <w:p w14:paraId="09152029" w14:textId="77777777" w:rsidR="00B8262D" w:rsidRPr="004409C7" w:rsidRDefault="00B8262D" w:rsidP="00B8262D">
      <w:pPr>
        <w:pStyle w:val="ListParagraph"/>
        <w:numPr>
          <w:ilvl w:val="0"/>
          <w:numId w:val="3"/>
        </w:numPr>
        <w:spacing w:after="0" w:line="480" w:lineRule="auto"/>
        <w:ind w:left="567" w:hanging="425"/>
        <w:jc w:val="both"/>
        <w:rPr>
          <w:rFonts w:ascii="Times New Roman" w:hAnsi="Times New Roman"/>
          <w:sz w:val="24"/>
          <w:szCs w:val="24"/>
        </w:rPr>
      </w:pPr>
      <w:r>
        <w:rPr>
          <w:rFonts w:ascii="Times New Roman" w:hAnsi="Times New Roman"/>
          <w:sz w:val="24"/>
          <w:szCs w:val="24"/>
        </w:rPr>
        <w:t xml:space="preserve">Bagaimana pelaksanaan aspek kecepatan dalam pelayanan terpadu satu pintu </w:t>
      </w:r>
      <w:r>
        <w:rPr>
          <w:rFonts w:ascii="Times New Roman" w:hAnsi="Times New Roman"/>
          <w:i/>
          <w:iCs/>
          <w:sz w:val="24"/>
          <w:szCs w:val="24"/>
          <w:lang w:val="ms-MY"/>
        </w:rPr>
        <w:t xml:space="preserve">(one stop service) </w:t>
      </w:r>
      <w:r>
        <w:rPr>
          <w:rFonts w:ascii="Times New Roman" w:hAnsi="Times New Roman"/>
          <w:sz w:val="24"/>
          <w:szCs w:val="24"/>
        </w:rPr>
        <w:t>pada Pusat Kesejahteraan Sosial di Desa Sekarwangi Kecamatan Soreang Kabupaten Bandung?</w:t>
      </w:r>
    </w:p>
    <w:p w14:paraId="0A7F7228" w14:textId="77777777" w:rsidR="00B8262D" w:rsidRPr="00EA5CEB" w:rsidRDefault="00B8262D" w:rsidP="00B8262D">
      <w:pPr>
        <w:pStyle w:val="ListParagraph"/>
        <w:numPr>
          <w:ilvl w:val="0"/>
          <w:numId w:val="3"/>
        </w:numPr>
        <w:spacing w:after="0" w:line="480" w:lineRule="auto"/>
        <w:ind w:left="567" w:hanging="425"/>
        <w:jc w:val="both"/>
        <w:rPr>
          <w:rFonts w:ascii="Times New Roman" w:hAnsi="Times New Roman"/>
          <w:sz w:val="24"/>
          <w:szCs w:val="24"/>
        </w:rPr>
      </w:pPr>
      <w:r>
        <w:rPr>
          <w:rFonts w:ascii="Times New Roman" w:hAnsi="Times New Roman"/>
          <w:sz w:val="24"/>
          <w:szCs w:val="24"/>
        </w:rPr>
        <w:t xml:space="preserve">Bagaimana pelaksanaan aspek keterjangkauan dalam pelayanan terpadu satu pintu </w:t>
      </w:r>
      <w:r>
        <w:rPr>
          <w:rFonts w:ascii="Times New Roman" w:hAnsi="Times New Roman"/>
          <w:i/>
          <w:iCs/>
          <w:sz w:val="24"/>
          <w:szCs w:val="24"/>
          <w:lang w:val="ms-MY"/>
        </w:rPr>
        <w:t xml:space="preserve">(one stop service) </w:t>
      </w:r>
      <w:r>
        <w:rPr>
          <w:rFonts w:ascii="Times New Roman" w:hAnsi="Times New Roman"/>
          <w:sz w:val="24"/>
          <w:szCs w:val="24"/>
        </w:rPr>
        <w:t>pada Pusat Kesejahteraan Sosial di Desa Sekarwangi Kecamatan Soreang Kabupaten Bandung?</w:t>
      </w:r>
    </w:p>
    <w:p w14:paraId="564B10EB" w14:textId="77777777" w:rsidR="00B8262D" w:rsidRPr="00CE3A47" w:rsidRDefault="00B8262D" w:rsidP="00B8262D">
      <w:pPr>
        <w:pStyle w:val="Heading2"/>
        <w:numPr>
          <w:ilvl w:val="0"/>
          <w:numId w:val="1"/>
        </w:numPr>
        <w:spacing w:before="0" w:line="480" w:lineRule="auto"/>
        <w:ind w:left="567" w:hanging="567"/>
        <w:jc w:val="both"/>
        <w:rPr>
          <w:rFonts w:ascii="Times New Roman" w:hAnsi="Times New Roman" w:cs="Times New Roman"/>
          <w:b/>
          <w:bCs/>
          <w:color w:val="auto"/>
          <w:sz w:val="24"/>
          <w:szCs w:val="24"/>
        </w:rPr>
      </w:pPr>
      <w:bookmarkStart w:id="13" w:name="_Toc135247040"/>
      <w:r w:rsidRPr="00CE3A47">
        <w:rPr>
          <w:rFonts w:ascii="Times New Roman" w:hAnsi="Times New Roman" w:cs="Times New Roman"/>
          <w:b/>
          <w:bCs/>
          <w:color w:val="auto"/>
          <w:sz w:val="24"/>
          <w:szCs w:val="24"/>
        </w:rPr>
        <w:t>Tujuan Penelitian</w:t>
      </w:r>
      <w:bookmarkEnd w:id="13"/>
    </w:p>
    <w:p w14:paraId="18D4DD8B" w14:textId="77777777" w:rsidR="00B8262D" w:rsidRDefault="00B8262D" w:rsidP="00B8262D">
      <w:pPr>
        <w:spacing w:after="0" w:line="480" w:lineRule="auto"/>
        <w:ind w:firstLine="567"/>
        <w:jc w:val="both"/>
        <w:rPr>
          <w:rFonts w:ascii="Times New Roman" w:hAnsi="Times New Roman"/>
          <w:sz w:val="24"/>
          <w:szCs w:val="24"/>
        </w:rPr>
      </w:pPr>
      <w:r w:rsidRPr="00EA5CEB">
        <w:rPr>
          <w:rFonts w:ascii="Times New Roman" w:hAnsi="Times New Roman"/>
          <w:sz w:val="24"/>
          <w:szCs w:val="24"/>
        </w:rPr>
        <w:t>Berdasarkan rumusan permasalahan di</w:t>
      </w:r>
      <w:r>
        <w:rPr>
          <w:rFonts w:ascii="Times New Roman" w:hAnsi="Times New Roman"/>
          <w:sz w:val="24"/>
          <w:szCs w:val="24"/>
        </w:rPr>
        <w:t xml:space="preserve"> </w:t>
      </w:r>
      <w:r w:rsidRPr="00EA5CEB">
        <w:rPr>
          <w:rFonts w:ascii="Times New Roman" w:hAnsi="Times New Roman"/>
          <w:sz w:val="24"/>
          <w:szCs w:val="24"/>
        </w:rPr>
        <w:t>atas,</w:t>
      </w:r>
      <w:r>
        <w:rPr>
          <w:rFonts w:ascii="Times New Roman" w:hAnsi="Times New Roman"/>
          <w:sz w:val="24"/>
          <w:szCs w:val="24"/>
        </w:rPr>
        <w:t xml:space="preserve"> </w:t>
      </w:r>
      <w:r w:rsidRPr="00EA5CEB">
        <w:rPr>
          <w:rFonts w:ascii="Times New Roman" w:hAnsi="Times New Roman"/>
          <w:sz w:val="24"/>
          <w:szCs w:val="24"/>
        </w:rPr>
        <w:t xml:space="preserve">maka tujuan yang ingin dicapai oleh peneliti dalam melakukan penelitian adalah untuk mengkaji lebih dalam tentang </w:t>
      </w:r>
      <w:r>
        <w:rPr>
          <w:rFonts w:ascii="Times New Roman" w:hAnsi="Times New Roman"/>
          <w:sz w:val="24"/>
          <w:szCs w:val="24"/>
          <w:lang w:val="ms-MY"/>
        </w:rPr>
        <w:t xml:space="preserve">Pelayanan Terpadu Satu Pintu </w:t>
      </w:r>
      <w:r>
        <w:rPr>
          <w:rFonts w:ascii="Times New Roman" w:hAnsi="Times New Roman"/>
          <w:i/>
          <w:iCs/>
          <w:sz w:val="24"/>
          <w:szCs w:val="24"/>
          <w:lang w:val="ms-MY"/>
        </w:rPr>
        <w:t xml:space="preserve">(One Stop Service) </w:t>
      </w:r>
      <w:r>
        <w:rPr>
          <w:rFonts w:ascii="Times New Roman" w:hAnsi="Times New Roman"/>
          <w:spacing w:val="-2"/>
          <w:sz w:val="24"/>
          <w:szCs w:val="24"/>
          <w:lang w:val="ms-MY"/>
        </w:rPr>
        <w:t>Pada</w:t>
      </w:r>
      <w:r w:rsidRPr="00DF7AD1">
        <w:rPr>
          <w:rFonts w:ascii="Times New Roman" w:hAnsi="Times New Roman"/>
          <w:spacing w:val="-2"/>
          <w:sz w:val="24"/>
          <w:szCs w:val="24"/>
          <w:lang w:val="ms-MY"/>
        </w:rPr>
        <w:t xml:space="preserve"> </w:t>
      </w:r>
      <w:r>
        <w:rPr>
          <w:rFonts w:ascii="Times New Roman" w:hAnsi="Times New Roman"/>
          <w:sz w:val="24"/>
          <w:szCs w:val="24"/>
        </w:rPr>
        <w:t>Pusat Kesejahteraan Sosial (Puskesos) Di Desa Sekarwangi Kecamatan Soreang Kabupaten Bandung</w:t>
      </w:r>
      <w:r w:rsidRPr="00EA5CEB">
        <w:rPr>
          <w:rFonts w:ascii="Times New Roman" w:hAnsi="Times New Roman"/>
          <w:sz w:val="24"/>
          <w:szCs w:val="24"/>
        </w:rPr>
        <w:t xml:space="preserve"> untuk memperoleh informasi tentang:</w:t>
      </w:r>
    </w:p>
    <w:p w14:paraId="3943CCA0" w14:textId="77777777" w:rsidR="00B8262D" w:rsidRDefault="00B8262D" w:rsidP="00B8262D">
      <w:pPr>
        <w:pStyle w:val="ListParagraph"/>
        <w:numPr>
          <w:ilvl w:val="0"/>
          <w:numId w:val="4"/>
        </w:numPr>
        <w:spacing w:after="0" w:line="480" w:lineRule="auto"/>
        <w:ind w:left="567"/>
        <w:jc w:val="both"/>
        <w:rPr>
          <w:rFonts w:ascii="Times New Roman" w:hAnsi="Times New Roman"/>
          <w:sz w:val="24"/>
          <w:szCs w:val="24"/>
        </w:rPr>
      </w:pPr>
      <w:r>
        <w:rPr>
          <w:rFonts w:ascii="Times New Roman" w:hAnsi="Times New Roman"/>
          <w:sz w:val="24"/>
          <w:szCs w:val="24"/>
        </w:rPr>
        <w:t>G</w:t>
      </w:r>
      <w:r w:rsidRPr="00EA5CEB">
        <w:rPr>
          <w:rFonts w:ascii="Times New Roman" w:hAnsi="Times New Roman"/>
          <w:sz w:val="24"/>
          <w:szCs w:val="24"/>
        </w:rPr>
        <w:t>ambaran Pusat Kesejahteraan Sosial di Desa Sekarwangi Kecamatan Soreang Kabupaten Bandung</w:t>
      </w:r>
      <w:r>
        <w:rPr>
          <w:rFonts w:ascii="Times New Roman" w:hAnsi="Times New Roman"/>
          <w:sz w:val="24"/>
          <w:szCs w:val="24"/>
        </w:rPr>
        <w:t>.</w:t>
      </w:r>
    </w:p>
    <w:p w14:paraId="790DF9A0" w14:textId="77777777" w:rsidR="00B8262D" w:rsidRDefault="00B8262D" w:rsidP="00B8262D">
      <w:pPr>
        <w:pStyle w:val="ListParagraph"/>
        <w:numPr>
          <w:ilvl w:val="0"/>
          <w:numId w:val="4"/>
        </w:numPr>
        <w:spacing w:after="0" w:line="480" w:lineRule="auto"/>
        <w:ind w:left="567"/>
        <w:jc w:val="both"/>
        <w:rPr>
          <w:rFonts w:ascii="Times New Roman" w:hAnsi="Times New Roman"/>
          <w:sz w:val="24"/>
          <w:szCs w:val="24"/>
        </w:rPr>
      </w:pPr>
      <w:r>
        <w:rPr>
          <w:rFonts w:ascii="Times New Roman" w:hAnsi="Times New Roman"/>
          <w:sz w:val="24"/>
          <w:szCs w:val="24"/>
        </w:rPr>
        <w:t>K</w:t>
      </w:r>
      <w:r w:rsidRPr="00EA5CEB">
        <w:rPr>
          <w:rFonts w:ascii="Times New Roman" w:hAnsi="Times New Roman"/>
          <w:sz w:val="24"/>
          <w:szCs w:val="24"/>
        </w:rPr>
        <w:t>arakteristik informan</w:t>
      </w:r>
      <w:r>
        <w:rPr>
          <w:rFonts w:ascii="Times New Roman" w:hAnsi="Times New Roman"/>
          <w:sz w:val="24"/>
          <w:szCs w:val="24"/>
        </w:rPr>
        <w:t>.</w:t>
      </w:r>
    </w:p>
    <w:p w14:paraId="282E77B9" w14:textId="77777777" w:rsidR="00B8262D" w:rsidRDefault="00B8262D" w:rsidP="00B8262D">
      <w:pPr>
        <w:pStyle w:val="ListParagraph"/>
        <w:numPr>
          <w:ilvl w:val="0"/>
          <w:numId w:val="4"/>
        </w:numPr>
        <w:spacing w:after="0" w:line="480" w:lineRule="auto"/>
        <w:ind w:left="567"/>
        <w:jc w:val="both"/>
        <w:rPr>
          <w:rFonts w:ascii="Times New Roman" w:hAnsi="Times New Roman"/>
          <w:sz w:val="24"/>
          <w:szCs w:val="24"/>
        </w:rPr>
      </w:pPr>
      <w:r>
        <w:rPr>
          <w:rFonts w:ascii="Times New Roman" w:hAnsi="Times New Roman"/>
          <w:sz w:val="24"/>
          <w:szCs w:val="24"/>
        </w:rPr>
        <w:t>Aspek kesederhanaan dalam pelayanan terpadu satu pintu</w:t>
      </w:r>
      <w:r w:rsidRPr="00EA5CEB">
        <w:rPr>
          <w:rFonts w:ascii="Times New Roman" w:hAnsi="Times New Roman"/>
          <w:sz w:val="24"/>
          <w:szCs w:val="24"/>
        </w:rPr>
        <w:t xml:space="preserve"> </w:t>
      </w:r>
      <w:r>
        <w:rPr>
          <w:rFonts w:ascii="Times New Roman" w:hAnsi="Times New Roman"/>
          <w:i/>
          <w:iCs/>
          <w:sz w:val="24"/>
          <w:szCs w:val="24"/>
          <w:lang w:val="ms-MY"/>
        </w:rPr>
        <w:t xml:space="preserve">(one stop service) </w:t>
      </w:r>
      <w:r>
        <w:rPr>
          <w:rFonts w:ascii="Times New Roman" w:hAnsi="Times New Roman"/>
          <w:sz w:val="24"/>
          <w:szCs w:val="24"/>
        </w:rPr>
        <w:t>pada</w:t>
      </w:r>
      <w:r w:rsidRPr="00EA5CEB">
        <w:rPr>
          <w:rFonts w:ascii="Times New Roman" w:hAnsi="Times New Roman"/>
          <w:sz w:val="24"/>
          <w:szCs w:val="24"/>
        </w:rPr>
        <w:t xml:space="preserve"> Pusat Kesejahteraan Sosial di Desa Sekarwangi Kecamatan Soreang Kabupaten Bandung</w:t>
      </w:r>
      <w:r>
        <w:rPr>
          <w:rFonts w:ascii="Times New Roman" w:hAnsi="Times New Roman"/>
          <w:sz w:val="24"/>
          <w:szCs w:val="24"/>
        </w:rPr>
        <w:t>.</w:t>
      </w:r>
    </w:p>
    <w:p w14:paraId="19B3ACC8" w14:textId="77777777" w:rsidR="00B8262D" w:rsidRDefault="00B8262D" w:rsidP="00B8262D">
      <w:pPr>
        <w:pStyle w:val="ListParagraph"/>
        <w:numPr>
          <w:ilvl w:val="0"/>
          <w:numId w:val="4"/>
        </w:numPr>
        <w:spacing w:after="0" w:line="480" w:lineRule="auto"/>
        <w:ind w:left="567"/>
        <w:jc w:val="both"/>
        <w:rPr>
          <w:rFonts w:ascii="Times New Roman" w:hAnsi="Times New Roman"/>
          <w:sz w:val="24"/>
          <w:szCs w:val="24"/>
        </w:rPr>
      </w:pPr>
      <w:r>
        <w:rPr>
          <w:rFonts w:ascii="Times New Roman" w:hAnsi="Times New Roman"/>
          <w:sz w:val="24"/>
          <w:szCs w:val="24"/>
        </w:rPr>
        <w:lastRenderedPageBreak/>
        <w:t>Aspek kecepatan dalam pelayanan terpadu satu pintu</w:t>
      </w:r>
      <w:r w:rsidRPr="00EA5CEB">
        <w:rPr>
          <w:rFonts w:ascii="Times New Roman" w:hAnsi="Times New Roman"/>
          <w:sz w:val="24"/>
          <w:szCs w:val="24"/>
        </w:rPr>
        <w:t xml:space="preserve"> </w:t>
      </w:r>
      <w:r>
        <w:rPr>
          <w:rFonts w:ascii="Times New Roman" w:hAnsi="Times New Roman"/>
          <w:i/>
          <w:iCs/>
          <w:sz w:val="24"/>
          <w:szCs w:val="24"/>
          <w:lang w:val="ms-MY"/>
        </w:rPr>
        <w:t xml:space="preserve">(one stop service) </w:t>
      </w:r>
      <w:r>
        <w:rPr>
          <w:rFonts w:ascii="Times New Roman" w:hAnsi="Times New Roman"/>
          <w:sz w:val="24"/>
          <w:szCs w:val="24"/>
        </w:rPr>
        <w:t>pada</w:t>
      </w:r>
      <w:r w:rsidRPr="00EA5CEB">
        <w:rPr>
          <w:rFonts w:ascii="Times New Roman" w:hAnsi="Times New Roman"/>
          <w:sz w:val="24"/>
          <w:szCs w:val="24"/>
        </w:rPr>
        <w:t xml:space="preserve"> Pusat Kesejahteraan Sosial di Desa Sekarwangi Kecamatan Soreang Kabupaten Bandung</w:t>
      </w:r>
      <w:r>
        <w:rPr>
          <w:rFonts w:ascii="Times New Roman" w:hAnsi="Times New Roman"/>
          <w:sz w:val="24"/>
          <w:szCs w:val="24"/>
        </w:rPr>
        <w:t>.</w:t>
      </w:r>
    </w:p>
    <w:p w14:paraId="1CF82D74" w14:textId="77777777" w:rsidR="00B8262D" w:rsidRPr="002671A4" w:rsidRDefault="00B8262D" w:rsidP="00B8262D">
      <w:pPr>
        <w:pStyle w:val="ListParagraph"/>
        <w:numPr>
          <w:ilvl w:val="0"/>
          <w:numId w:val="4"/>
        </w:numPr>
        <w:spacing w:after="0" w:line="480" w:lineRule="auto"/>
        <w:ind w:left="567"/>
        <w:jc w:val="both"/>
        <w:rPr>
          <w:rFonts w:ascii="Times New Roman" w:hAnsi="Times New Roman"/>
          <w:sz w:val="24"/>
          <w:szCs w:val="24"/>
        </w:rPr>
      </w:pPr>
      <w:r>
        <w:rPr>
          <w:rFonts w:ascii="Times New Roman" w:hAnsi="Times New Roman"/>
          <w:sz w:val="24"/>
          <w:szCs w:val="24"/>
        </w:rPr>
        <w:t>Aspek keterjangkauan dalam pelayanan terpadu satu pintu</w:t>
      </w:r>
      <w:r w:rsidRPr="00EA5CEB">
        <w:rPr>
          <w:rFonts w:ascii="Times New Roman" w:hAnsi="Times New Roman"/>
          <w:sz w:val="24"/>
          <w:szCs w:val="24"/>
        </w:rPr>
        <w:t xml:space="preserve"> </w:t>
      </w:r>
      <w:r>
        <w:rPr>
          <w:rFonts w:ascii="Times New Roman" w:hAnsi="Times New Roman"/>
          <w:i/>
          <w:iCs/>
          <w:sz w:val="24"/>
          <w:szCs w:val="24"/>
          <w:lang w:val="ms-MY"/>
        </w:rPr>
        <w:t xml:space="preserve">(one stop service) </w:t>
      </w:r>
      <w:r>
        <w:rPr>
          <w:rFonts w:ascii="Times New Roman" w:hAnsi="Times New Roman"/>
          <w:sz w:val="24"/>
          <w:szCs w:val="24"/>
        </w:rPr>
        <w:t>pada</w:t>
      </w:r>
      <w:r w:rsidRPr="00EA5CEB">
        <w:rPr>
          <w:rFonts w:ascii="Times New Roman" w:hAnsi="Times New Roman"/>
          <w:sz w:val="24"/>
          <w:szCs w:val="24"/>
        </w:rPr>
        <w:t xml:space="preserve"> Pusat Kesejahteraan Sosial di Desa Sekarwangi Kecamatan Soreang Kabupaten Bandung</w:t>
      </w:r>
      <w:r>
        <w:rPr>
          <w:rFonts w:ascii="Times New Roman" w:hAnsi="Times New Roman"/>
          <w:sz w:val="24"/>
          <w:szCs w:val="24"/>
        </w:rPr>
        <w:t>.</w:t>
      </w:r>
    </w:p>
    <w:p w14:paraId="77F488D7" w14:textId="77777777" w:rsidR="00B8262D" w:rsidRPr="00CE3A47" w:rsidRDefault="00B8262D" w:rsidP="00B8262D">
      <w:pPr>
        <w:pStyle w:val="Heading2"/>
        <w:numPr>
          <w:ilvl w:val="1"/>
          <w:numId w:val="5"/>
        </w:numPr>
        <w:spacing w:before="0" w:line="480" w:lineRule="auto"/>
        <w:ind w:left="567" w:hanging="567"/>
        <w:rPr>
          <w:rFonts w:ascii="Times New Roman" w:hAnsi="Times New Roman" w:cs="Times New Roman"/>
          <w:b/>
          <w:bCs/>
          <w:color w:val="auto"/>
          <w:sz w:val="24"/>
          <w:szCs w:val="24"/>
        </w:rPr>
      </w:pPr>
      <w:bookmarkStart w:id="14" w:name="_Toc135247041"/>
      <w:r w:rsidRPr="00CE3A47">
        <w:rPr>
          <w:rFonts w:ascii="Times New Roman" w:hAnsi="Times New Roman" w:cs="Times New Roman"/>
          <w:b/>
          <w:bCs/>
          <w:color w:val="auto"/>
          <w:sz w:val="24"/>
          <w:szCs w:val="24"/>
        </w:rPr>
        <w:t>Manfaat Penelitian</w:t>
      </w:r>
      <w:bookmarkEnd w:id="14"/>
    </w:p>
    <w:p w14:paraId="7B3287CE" w14:textId="77777777" w:rsidR="00B8262D" w:rsidRPr="009C2E0C" w:rsidRDefault="00B8262D" w:rsidP="00B8262D">
      <w:pPr>
        <w:widowControl w:val="0"/>
        <w:autoSpaceDE w:val="0"/>
        <w:autoSpaceDN w:val="0"/>
        <w:spacing w:after="0" w:line="480" w:lineRule="auto"/>
        <w:ind w:right="21" w:firstLine="567"/>
        <w:jc w:val="both"/>
        <w:rPr>
          <w:rFonts w:ascii="Times New Roman" w:hAnsi="Times New Roman"/>
          <w:sz w:val="24"/>
          <w:szCs w:val="24"/>
          <w:lang w:val="ms-MY"/>
        </w:rPr>
      </w:pPr>
      <w:r w:rsidRPr="009C2E0C">
        <w:rPr>
          <w:rFonts w:ascii="Times New Roman" w:hAnsi="Times New Roman"/>
          <w:sz w:val="24"/>
          <w:szCs w:val="24"/>
          <w:lang w:val="ms-MY"/>
        </w:rPr>
        <w:t>Hasil penelitian diharapkan dapat memberikan manfaat baik teoritis dan praktis sebagai berikut :</w:t>
      </w:r>
    </w:p>
    <w:p w14:paraId="5C90D2A9" w14:textId="77777777" w:rsidR="00B8262D" w:rsidRPr="004409C7" w:rsidRDefault="00B8262D" w:rsidP="00B8262D">
      <w:pPr>
        <w:pStyle w:val="Heading3"/>
        <w:spacing w:line="480" w:lineRule="auto"/>
        <w:rPr>
          <w:rFonts w:ascii="Times New Roman" w:hAnsi="Times New Roman" w:cs="Times New Roman"/>
          <w:color w:val="auto"/>
        </w:rPr>
      </w:pPr>
      <w:bookmarkStart w:id="15" w:name="_Toc94210883"/>
      <w:bookmarkStart w:id="16" w:name="_Toc135247042"/>
      <w:r w:rsidRPr="004409C7">
        <w:rPr>
          <w:rFonts w:ascii="Times New Roman" w:hAnsi="Times New Roman" w:cs="Times New Roman"/>
          <w:color w:val="auto"/>
        </w:rPr>
        <w:t>1.4.1</w:t>
      </w:r>
      <w:r w:rsidRPr="004409C7">
        <w:rPr>
          <w:rFonts w:ascii="Times New Roman" w:hAnsi="Times New Roman" w:cs="Times New Roman"/>
          <w:color w:val="auto"/>
        </w:rPr>
        <w:tab/>
        <w:t>Manfaat Teoritis</w:t>
      </w:r>
      <w:bookmarkEnd w:id="15"/>
      <w:bookmarkEnd w:id="16"/>
    </w:p>
    <w:p w14:paraId="3AEE7BBB" w14:textId="77777777" w:rsidR="00B8262D" w:rsidRPr="00374373" w:rsidRDefault="00B8262D" w:rsidP="00B8262D">
      <w:pPr>
        <w:spacing w:after="0" w:line="480" w:lineRule="auto"/>
        <w:jc w:val="both"/>
        <w:rPr>
          <w:rFonts w:ascii="Times New Roman" w:hAnsi="Times New Roman"/>
          <w:sz w:val="24"/>
          <w:szCs w:val="24"/>
        </w:rPr>
      </w:pPr>
      <w:r>
        <w:rPr>
          <w:rFonts w:ascii="Times New Roman" w:hAnsi="Times New Roman"/>
          <w:sz w:val="24"/>
          <w:szCs w:val="24"/>
        </w:rPr>
        <w:tab/>
        <w:t xml:space="preserve">Hasil penelitian ini secara teoritis diharapkan dapat memberikan sumbangan, kontribusi, dan masukan bagi pengembangan ilmu pengetahuan, terutama bagi pengembangan ilmu pekerjaan sosial dengan kemiskinan. </w:t>
      </w:r>
      <w:r w:rsidRPr="003C0104">
        <w:rPr>
          <w:rFonts w:ascii="Times New Roman" w:hAnsi="Times New Roman"/>
          <w:sz w:val="24"/>
          <w:szCs w:val="24"/>
          <w:lang w:val="id-ID"/>
        </w:rPr>
        <w:t>Melalui penelitian ini diharapkan dapat memperkaya, menambah pengetahuan dan informasi khusu</w:t>
      </w:r>
      <w:r>
        <w:rPr>
          <w:rFonts w:ascii="Times New Roman" w:hAnsi="Times New Roman"/>
          <w:sz w:val="24"/>
          <w:szCs w:val="24"/>
        </w:rPr>
        <w:t>s</w:t>
      </w:r>
      <w:r w:rsidRPr="003C0104">
        <w:rPr>
          <w:rFonts w:ascii="Times New Roman" w:hAnsi="Times New Roman"/>
          <w:sz w:val="24"/>
          <w:szCs w:val="24"/>
          <w:lang w:val="id-ID"/>
        </w:rPr>
        <w:t>nya mengenai</w:t>
      </w:r>
      <w:r>
        <w:rPr>
          <w:rFonts w:ascii="Times New Roman" w:hAnsi="Times New Roman"/>
          <w:sz w:val="24"/>
          <w:szCs w:val="24"/>
        </w:rPr>
        <w:t xml:space="preserve"> penanggulangan kemiskinan salah satunya melalui penyelenggaraan Pusat Kesejahteraan Sosial (Puskesos), serta </w:t>
      </w:r>
      <w:r w:rsidRPr="009C2E0C">
        <w:rPr>
          <w:rFonts w:ascii="Times New Roman" w:hAnsi="Times New Roman"/>
          <w:sz w:val="24"/>
          <w:szCs w:val="24"/>
          <w:lang w:val="ms-MY"/>
        </w:rPr>
        <w:t>untuk menerapkan ilmu secara teoritis dan menghubungkannya dengan data yang diperoleh dari penelitian.</w:t>
      </w:r>
    </w:p>
    <w:p w14:paraId="6A0D82B5" w14:textId="77777777" w:rsidR="00B8262D" w:rsidRPr="004409C7" w:rsidRDefault="00B8262D" w:rsidP="00B8262D">
      <w:pPr>
        <w:pStyle w:val="Heading3"/>
        <w:spacing w:line="480" w:lineRule="auto"/>
        <w:rPr>
          <w:rFonts w:ascii="Times New Roman" w:hAnsi="Times New Roman" w:cs="Times New Roman"/>
          <w:color w:val="auto"/>
        </w:rPr>
      </w:pPr>
      <w:bookmarkStart w:id="17" w:name="_Toc94210884"/>
      <w:bookmarkStart w:id="18" w:name="_Toc135247043"/>
      <w:r w:rsidRPr="004409C7">
        <w:rPr>
          <w:rFonts w:ascii="Times New Roman" w:hAnsi="Times New Roman" w:cs="Times New Roman"/>
          <w:color w:val="auto"/>
        </w:rPr>
        <w:t>1.4.</w:t>
      </w:r>
      <w:r w:rsidRPr="008F0251">
        <w:rPr>
          <w:rFonts w:ascii="Times New Roman" w:hAnsi="Times New Roman" w:cs="Times New Roman"/>
          <w:color w:val="auto"/>
        </w:rPr>
        <w:t>2</w:t>
      </w:r>
      <w:r w:rsidRPr="008F0251">
        <w:rPr>
          <w:rFonts w:ascii="Times New Roman" w:hAnsi="Times New Roman" w:cs="Times New Roman"/>
          <w:color w:val="auto"/>
        </w:rPr>
        <w:tab/>
        <w:t>Manfaat Praktis</w:t>
      </w:r>
      <w:bookmarkEnd w:id="17"/>
      <w:bookmarkEnd w:id="18"/>
    </w:p>
    <w:p w14:paraId="235C486D" w14:textId="77777777" w:rsidR="00B8262D" w:rsidRDefault="00B8262D" w:rsidP="00B8262D">
      <w:pPr>
        <w:spacing w:after="0" w:line="480" w:lineRule="auto"/>
        <w:ind w:firstLine="426"/>
        <w:jc w:val="both"/>
        <w:rPr>
          <w:rFonts w:ascii="Times New Roman" w:hAnsi="Times New Roman"/>
          <w:sz w:val="24"/>
          <w:szCs w:val="24"/>
          <w:lang w:val="id-ID"/>
        </w:rPr>
      </w:pPr>
      <w:r>
        <w:rPr>
          <w:rFonts w:ascii="Times New Roman" w:hAnsi="Times New Roman"/>
          <w:sz w:val="24"/>
          <w:szCs w:val="24"/>
        </w:rPr>
        <w:t>Adapun b</w:t>
      </w:r>
      <w:r w:rsidRPr="00AB2853">
        <w:rPr>
          <w:rFonts w:ascii="Times New Roman" w:hAnsi="Times New Roman"/>
          <w:sz w:val="24"/>
          <w:szCs w:val="24"/>
          <w:lang w:val="id-ID"/>
        </w:rPr>
        <w:t>eberapa manfaat praktis dalam penelitian ini adalah sebagai berikut:</w:t>
      </w:r>
    </w:p>
    <w:p w14:paraId="26533BF1" w14:textId="77777777" w:rsidR="00B8262D" w:rsidRDefault="00B8262D" w:rsidP="00B8262D">
      <w:pPr>
        <w:pStyle w:val="ListParagraph"/>
        <w:numPr>
          <w:ilvl w:val="0"/>
          <w:numId w:val="2"/>
        </w:numPr>
        <w:spacing w:after="0" w:line="480" w:lineRule="auto"/>
        <w:ind w:left="426"/>
        <w:jc w:val="both"/>
        <w:rPr>
          <w:rFonts w:ascii="Times New Roman" w:hAnsi="Times New Roman"/>
          <w:sz w:val="24"/>
          <w:szCs w:val="24"/>
        </w:rPr>
      </w:pPr>
      <w:r w:rsidRPr="008F5093">
        <w:rPr>
          <w:rFonts w:ascii="Times New Roman" w:hAnsi="Times New Roman"/>
          <w:sz w:val="24"/>
          <w:szCs w:val="24"/>
          <w:lang w:val="id-ID"/>
        </w:rPr>
        <w:t>Hasil penelitian i</w:t>
      </w:r>
      <w:r>
        <w:rPr>
          <w:rFonts w:ascii="Times New Roman" w:hAnsi="Times New Roman"/>
          <w:sz w:val="24"/>
          <w:szCs w:val="24"/>
          <w:lang w:val="id-ID"/>
        </w:rPr>
        <w:t>ni dapat menambah wawasan, penge</w:t>
      </w:r>
      <w:r w:rsidRPr="008F5093">
        <w:rPr>
          <w:rFonts w:ascii="Times New Roman" w:hAnsi="Times New Roman"/>
          <w:sz w:val="24"/>
          <w:szCs w:val="24"/>
          <w:lang w:val="id-ID"/>
        </w:rPr>
        <w:t>tahuan serta keterampilan penulis dalam melaksanakan</w:t>
      </w:r>
      <w:r>
        <w:rPr>
          <w:rFonts w:ascii="Times New Roman" w:hAnsi="Times New Roman"/>
          <w:sz w:val="24"/>
          <w:szCs w:val="24"/>
        </w:rPr>
        <w:t xml:space="preserve"> penelitian.</w:t>
      </w:r>
    </w:p>
    <w:p w14:paraId="622F44D2" w14:textId="77777777" w:rsidR="00B8262D" w:rsidRPr="008F5093" w:rsidRDefault="00B8262D" w:rsidP="00B8262D">
      <w:pPr>
        <w:pStyle w:val="ListParagraph"/>
        <w:numPr>
          <w:ilvl w:val="0"/>
          <w:numId w:val="2"/>
        </w:numPr>
        <w:spacing w:after="0" w:line="480" w:lineRule="auto"/>
        <w:ind w:left="426"/>
        <w:jc w:val="both"/>
        <w:rPr>
          <w:rFonts w:ascii="Times New Roman" w:hAnsi="Times New Roman"/>
          <w:sz w:val="24"/>
          <w:szCs w:val="24"/>
          <w:lang w:val="id-ID"/>
        </w:rPr>
      </w:pPr>
      <w:r w:rsidRPr="008F5093">
        <w:rPr>
          <w:rFonts w:ascii="Times New Roman" w:hAnsi="Times New Roman"/>
          <w:sz w:val="24"/>
          <w:szCs w:val="24"/>
          <w:lang w:val="id-ID"/>
        </w:rPr>
        <w:lastRenderedPageBreak/>
        <w:t xml:space="preserve">Hasil ini dapat memberikan sumbangan pemikiran terhadap </w:t>
      </w:r>
      <w:r>
        <w:rPr>
          <w:rFonts w:ascii="Times New Roman" w:hAnsi="Times New Roman"/>
          <w:sz w:val="24"/>
          <w:szCs w:val="24"/>
        </w:rPr>
        <w:t xml:space="preserve">kendala dalam penyelenggaraan </w:t>
      </w:r>
      <w:r>
        <w:rPr>
          <w:rFonts w:ascii="Times New Roman" w:hAnsi="Times New Roman"/>
          <w:sz w:val="24"/>
          <w:szCs w:val="24"/>
          <w:lang w:val="ms-MY"/>
        </w:rPr>
        <w:t xml:space="preserve">Pelayanan Terpadu Satu Pintu </w:t>
      </w:r>
      <w:r>
        <w:rPr>
          <w:rFonts w:ascii="Times New Roman" w:hAnsi="Times New Roman"/>
          <w:i/>
          <w:iCs/>
          <w:sz w:val="24"/>
          <w:szCs w:val="24"/>
          <w:lang w:val="ms-MY"/>
        </w:rPr>
        <w:t xml:space="preserve">(One Stop Service) </w:t>
      </w:r>
      <w:r>
        <w:rPr>
          <w:rFonts w:ascii="Times New Roman" w:hAnsi="Times New Roman"/>
          <w:sz w:val="24"/>
          <w:szCs w:val="24"/>
        </w:rPr>
        <w:t>Pusat Kesejahteraan Sosial.</w:t>
      </w:r>
    </w:p>
    <w:p w14:paraId="4A7015F0" w14:textId="77777777" w:rsidR="00B8262D" w:rsidRPr="00AB2853" w:rsidRDefault="00B8262D" w:rsidP="00B8262D">
      <w:pPr>
        <w:pStyle w:val="ListParagraph"/>
        <w:numPr>
          <w:ilvl w:val="0"/>
          <w:numId w:val="2"/>
        </w:numPr>
        <w:spacing w:after="0" w:line="480" w:lineRule="auto"/>
        <w:ind w:left="426"/>
        <w:jc w:val="both"/>
        <w:rPr>
          <w:rFonts w:ascii="Times New Roman" w:hAnsi="Times New Roman"/>
          <w:sz w:val="24"/>
          <w:szCs w:val="24"/>
        </w:rPr>
      </w:pPr>
      <w:r w:rsidRPr="008F5093">
        <w:rPr>
          <w:rFonts w:ascii="Times New Roman" w:hAnsi="Times New Roman"/>
          <w:sz w:val="24"/>
          <w:szCs w:val="24"/>
          <w:lang w:val="id-ID"/>
        </w:rPr>
        <w:t xml:space="preserve">Hasil penelitian ini diharapkan dapat menjadi bahan pertimbangan dalam mengambil keputusan dan pembuatan kebijakan bagi </w:t>
      </w:r>
      <w:r w:rsidRPr="00426A5B">
        <w:rPr>
          <w:rFonts w:ascii="Times New Roman" w:hAnsi="Times New Roman"/>
          <w:i/>
          <w:sz w:val="24"/>
          <w:szCs w:val="24"/>
          <w:lang w:val="id-ID"/>
        </w:rPr>
        <w:t>stakeholder</w:t>
      </w:r>
      <w:r>
        <w:rPr>
          <w:rFonts w:ascii="Times New Roman" w:hAnsi="Times New Roman"/>
          <w:i/>
          <w:sz w:val="24"/>
          <w:szCs w:val="24"/>
        </w:rPr>
        <w:t xml:space="preserve"> </w:t>
      </w:r>
      <w:r w:rsidRPr="009C2E0C">
        <w:rPr>
          <w:rFonts w:ascii="Times New Roman" w:hAnsi="Times New Roman"/>
          <w:sz w:val="24"/>
          <w:szCs w:val="24"/>
          <w:lang w:val="ms-MY"/>
        </w:rPr>
        <w:t xml:space="preserve">tentang </w:t>
      </w:r>
      <w:r>
        <w:rPr>
          <w:rFonts w:ascii="Times New Roman" w:hAnsi="Times New Roman"/>
          <w:sz w:val="24"/>
          <w:szCs w:val="24"/>
          <w:lang w:val="ms-MY"/>
        </w:rPr>
        <w:t xml:space="preserve">Pelayanan Terpadu Satu Pintu </w:t>
      </w:r>
      <w:r>
        <w:rPr>
          <w:rFonts w:ascii="Times New Roman" w:hAnsi="Times New Roman"/>
          <w:i/>
          <w:iCs/>
          <w:sz w:val="24"/>
          <w:szCs w:val="24"/>
          <w:lang w:val="ms-MY"/>
        </w:rPr>
        <w:t xml:space="preserve">(One Stop Service) </w:t>
      </w:r>
      <w:r>
        <w:rPr>
          <w:rFonts w:ascii="Times New Roman" w:hAnsi="Times New Roman"/>
          <w:spacing w:val="-2"/>
          <w:sz w:val="24"/>
          <w:szCs w:val="24"/>
          <w:lang w:val="ms-MY"/>
        </w:rPr>
        <w:t>Pada</w:t>
      </w:r>
      <w:r w:rsidRPr="00DF7AD1">
        <w:rPr>
          <w:rFonts w:ascii="Times New Roman" w:hAnsi="Times New Roman"/>
          <w:spacing w:val="-2"/>
          <w:sz w:val="24"/>
          <w:szCs w:val="24"/>
          <w:lang w:val="ms-MY"/>
        </w:rPr>
        <w:t xml:space="preserve"> </w:t>
      </w:r>
      <w:r>
        <w:rPr>
          <w:rFonts w:ascii="Times New Roman" w:hAnsi="Times New Roman"/>
          <w:sz w:val="24"/>
          <w:szCs w:val="24"/>
          <w:lang w:val="ms-MY"/>
        </w:rPr>
        <w:t>Pusat Kesejahteraan Sosial (Puskesos) di Desa Sekarwangi,  Kecamatan Soreang, Kabupaten Bandung.</w:t>
      </w:r>
    </w:p>
    <w:p w14:paraId="4906765F" w14:textId="77777777" w:rsidR="00B8262D" w:rsidRPr="000418CC" w:rsidRDefault="00B8262D" w:rsidP="00B8262D">
      <w:pPr>
        <w:pStyle w:val="ListParagraph"/>
        <w:numPr>
          <w:ilvl w:val="0"/>
          <w:numId w:val="2"/>
        </w:numPr>
        <w:spacing w:after="0" w:line="480" w:lineRule="auto"/>
        <w:ind w:left="426"/>
        <w:jc w:val="both"/>
        <w:rPr>
          <w:rFonts w:ascii="Times New Roman" w:hAnsi="Times New Roman"/>
          <w:sz w:val="24"/>
          <w:szCs w:val="24"/>
        </w:rPr>
      </w:pPr>
      <w:r>
        <w:rPr>
          <w:rFonts w:ascii="Times New Roman" w:hAnsi="Times New Roman"/>
          <w:sz w:val="24"/>
          <w:szCs w:val="24"/>
        </w:rPr>
        <w:t>Hasil penelitian ini diharapkan dapat menjadi referensi untuk melaksanakan penelitian selanjutnya terkait dengan Pusat Kesejahteraan Sosial.</w:t>
      </w:r>
    </w:p>
    <w:p w14:paraId="17F800B7" w14:textId="77777777" w:rsidR="00B8262D" w:rsidRPr="00CE3A47" w:rsidRDefault="00B8262D" w:rsidP="00B8262D">
      <w:pPr>
        <w:pStyle w:val="Heading2"/>
        <w:numPr>
          <w:ilvl w:val="1"/>
          <w:numId w:val="5"/>
        </w:numPr>
        <w:spacing w:before="0" w:line="480" w:lineRule="auto"/>
        <w:ind w:left="567" w:hanging="567"/>
        <w:rPr>
          <w:rFonts w:ascii="Times New Roman" w:hAnsi="Times New Roman" w:cs="Times New Roman"/>
          <w:b/>
          <w:bCs/>
          <w:color w:val="auto"/>
          <w:sz w:val="24"/>
          <w:szCs w:val="24"/>
        </w:rPr>
      </w:pPr>
      <w:bookmarkStart w:id="19" w:name="_Toc135247044"/>
      <w:r w:rsidRPr="00CE3A47">
        <w:rPr>
          <w:rFonts w:ascii="Times New Roman" w:hAnsi="Times New Roman" w:cs="Times New Roman"/>
          <w:b/>
          <w:bCs/>
          <w:color w:val="auto"/>
          <w:sz w:val="24"/>
          <w:szCs w:val="24"/>
        </w:rPr>
        <w:t>Sistematika Penulisan</w:t>
      </w:r>
      <w:bookmarkEnd w:id="19"/>
    </w:p>
    <w:p w14:paraId="20403D08" w14:textId="77777777" w:rsidR="00B8262D" w:rsidRDefault="00B8262D" w:rsidP="00B8262D">
      <w:pPr>
        <w:widowControl w:val="0"/>
        <w:tabs>
          <w:tab w:val="left" w:pos="7371"/>
        </w:tabs>
        <w:autoSpaceDE w:val="0"/>
        <w:autoSpaceDN w:val="0"/>
        <w:spacing w:after="0" w:line="480" w:lineRule="auto"/>
        <w:ind w:right="21"/>
        <w:jc w:val="both"/>
        <w:rPr>
          <w:rFonts w:ascii="Times New Roman" w:hAnsi="Times New Roman"/>
          <w:sz w:val="24"/>
          <w:szCs w:val="24"/>
          <w:lang w:val="ms-MY"/>
        </w:rPr>
      </w:pPr>
      <w:r>
        <w:rPr>
          <w:rFonts w:ascii="Times New Roman" w:hAnsi="Times New Roman"/>
          <w:sz w:val="24"/>
          <w:szCs w:val="24"/>
          <w:lang w:val="ms-MY"/>
        </w:rPr>
        <w:t>P</w:t>
      </w:r>
      <w:r w:rsidRPr="009C2E0C">
        <w:rPr>
          <w:rFonts w:ascii="Times New Roman" w:hAnsi="Times New Roman"/>
          <w:sz w:val="24"/>
          <w:szCs w:val="24"/>
          <w:lang w:val="ms-MY"/>
        </w:rPr>
        <w:t>enulisan proposal penelitian ini disusun dengan sistematika sebagai</w:t>
      </w:r>
      <w:r>
        <w:rPr>
          <w:rFonts w:ascii="Times New Roman" w:hAnsi="Times New Roman"/>
          <w:sz w:val="24"/>
          <w:szCs w:val="24"/>
          <w:lang w:val="ms-MY"/>
        </w:rPr>
        <w:t xml:space="preserve"> </w:t>
      </w:r>
      <w:r w:rsidRPr="009C2E0C">
        <w:rPr>
          <w:rFonts w:ascii="Times New Roman" w:hAnsi="Times New Roman"/>
          <w:sz w:val="24"/>
          <w:szCs w:val="24"/>
          <w:lang w:val="ms-MY"/>
        </w:rPr>
        <w:t>berikut:</w:t>
      </w:r>
    </w:p>
    <w:tbl>
      <w:tblPr>
        <w:tblW w:w="8080" w:type="dxa"/>
        <w:tblBorders>
          <w:top w:val="nil"/>
          <w:left w:val="nil"/>
          <w:bottom w:val="nil"/>
          <w:right w:val="nil"/>
          <w:insideH w:val="nil"/>
          <w:insideV w:val="nil"/>
        </w:tblBorders>
        <w:tblLayout w:type="fixed"/>
        <w:tblLook w:val="0400" w:firstRow="0" w:lastRow="0" w:firstColumn="0" w:lastColumn="0" w:noHBand="0" w:noVBand="1"/>
      </w:tblPr>
      <w:tblGrid>
        <w:gridCol w:w="1134"/>
        <w:gridCol w:w="6946"/>
      </w:tblGrid>
      <w:tr w:rsidR="00B8262D" w:rsidRPr="008F5093" w14:paraId="62FDD20F" w14:textId="77777777" w:rsidTr="002C2023">
        <w:tc>
          <w:tcPr>
            <w:tcW w:w="1134" w:type="dxa"/>
            <w:tcBorders>
              <w:top w:val="nil"/>
              <w:left w:val="nil"/>
              <w:bottom w:val="nil"/>
              <w:right w:val="nil"/>
            </w:tcBorders>
          </w:tcPr>
          <w:p w14:paraId="5B72197F" w14:textId="77777777" w:rsidR="00B8262D" w:rsidRPr="00CE3A47" w:rsidRDefault="00B8262D" w:rsidP="002C2023">
            <w:pPr>
              <w:pBdr>
                <w:top w:val="nil"/>
                <w:left w:val="nil"/>
                <w:bottom w:val="nil"/>
                <w:right w:val="nil"/>
                <w:between w:val="nil"/>
              </w:pBdr>
              <w:spacing w:line="480" w:lineRule="auto"/>
              <w:jc w:val="both"/>
              <w:rPr>
                <w:rFonts w:ascii="Times New Roman" w:hAnsi="Times New Roman"/>
                <w:color w:val="000000"/>
                <w:sz w:val="24"/>
                <w:szCs w:val="24"/>
              </w:rPr>
            </w:pPr>
            <w:r w:rsidRPr="00CE3A47">
              <w:rPr>
                <w:rFonts w:ascii="Times New Roman" w:hAnsi="Times New Roman"/>
                <w:color w:val="000000"/>
                <w:sz w:val="24"/>
                <w:szCs w:val="24"/>
              </w:rPr>
              <w:t xml:space="preserve">BAB I </w:t>
            </w:r>
          </w:p>
        </w:tc>
        <w:tc>
          <w:tcPr>
            <w:tcW w:w="6946" w:type="dxa"/>
            <w:tcBorders>
              <w:top w:val="nil"/>
              <w:left w:val="nil"/>
              <w:bottom w:val="nil"/>
              <w:right w:val="nil"/>
            </w:tcBorders>
          </w:tcPr>
          <w:p w14:paraId="434902D1" w14:textId="77777777" w:rsidR="00B8262D" w:rsidRPr="00CE3A47" w:rsidRDefault="00B8262D" w:rsidP="002C2023">
            <w:pPr>
              <w:pBdr>
                <w:top w:val="nil"/>
                <w:left w:val="nil"/>
                <w:bottom w:val="nil"/>
                <w:right w:val="nil"/>
                <w:between w:val="nil"/>
              </w:pBdr>
              <w:spacing w:line="480" w:lineRule="auto"/>
              <w:jc w:val="both"/>
              <w:rPr>
                <w:rFonts w:ascii="Times New Roman" w:hAnsi="Times New Roman"/>
                <w:color w:val="000000"/>
                <w:sz w:val="24"/>
                <w:szCs w:val="24"/>
              </w:rPr>
            </w:pPr>
            <w:r w:rsidRPr="008F5093">
              <w:rPr>
                <w:rFonts w:ascii="Times New Roman" w:hAnsi="Times New Roman"/>
                <w:color w:val="000000"/>
                <w:sz w:val="24"/>
                <w:szCs w:val="24"/>
              </w:rPr>
              <w:t>PENDAHULUAN, memuat tentang latar belakang,</w:t>
            </w:r>
            <w:r w:rsidRPr="008F5093">
              <w:rPr>
                <w:rFonts w:ascii="Times New Roman" w:hAnsi="Times New Roman"/>
                <w:color w:val="000000"/>
                <w:sz w:val="24"/>
                <w:szCs w:val="24"/>
                <w:lang w:val="id-ID"/>
              </w:rPr>
              <w:t xml:space="preserve"> </w:t>
            </w:r>
            <w:r>
              <w:rPr>
                <w:rFonts w:ascii="Times New Roman" w:hAnsi="Times New Roman"/>
                <w:color w:val="000000"/>
                <w:sz w:val="24"/>
                <w:szCs w:val="24"/>
              </w:rPr>
              <w:t>pe</w:t>
            </w:r>
            <w:r w:rsidRPr="008F5093">
              <w:rPr>
                <w:rFonts w:ascii="Times New Roman" w:hAnsi="Times New Roman"/>
                <w:color w:val="000000"/>
                <w:sz w:val="24"/>
                <w:szCs w:val="24"/>
                <w:lang w:val="id-ID"/>
              </w:rPr>
              <w:t>rumusan masalah,</w:t>
            </w:r>
            <w:r w:rsidRPr="008F5093">
              <w:rPr>
                <w:rFonts w:ascii="Times New Roman" w:hAnsi="Times New Roman"/>
                <w:color w:val="000000"/>
                <w:sz w:val="24"/>
                <w:szCs w:val="24"/>
              </w:rPr>
              <w:t xml:space="preserve"> tujuan</w:t>
            </w:r>
            <w:r w:rsidRPr="008F5093">
              <w:rPr>
                <w:rFonts w:ascii="Times New Roman" w:hAnsi="Times New Roman"/>
                <w:color w:val="000000"/>
                <w:sz w:val="24"/>
                <w:szCs w:val="24"/>
                <w:lang w:val="id-ID"/>
              </w:rPr>
              <w:t xml:space="preserve"> penelitian</w:t>
            </w:r>
            <w:r w:rsidRPr="008F5093">
              <w:rPr>
                <w:rFonts w:ascii="Times New Roman" w:hAnsi="Times New Roman"/>
                <w:color w:val="000000"/>
                <w:sz w:val="24"/>
                <w:szCs w:val="24"/>
              </w:rPr>
              <w:t>, manfaat</w:t>
            </w:r>
            <w:r w:rsidRPr="008F5093">
              <w:rPr>
                <w:rFonts w:ascii="Times New Roman" w:hAnsi="Times New Roman"/>
                <w:color w:val="000000"/>
                <w:sz w:val="24"/>
                <w:szCs w:val="24"/>
                <w:lang w:val="id-ID"/>
              </w:rPr>
              <w:t xml:space="preserve"> penelitian</w:t>
            </w:r>
            <w:r w:rsidRPr="008F5093">
              <w:rPr>
                <w:rFonts w:ascii="Times New Roman" w:hAnsi="Times New Roman"/>
                <w:color w:val="000000"/>
                <w:sz w:val="24"/>
                <w:szCs w:val="24"/>
              </w:rPr>
              <w:t xml:space="preserve">, serta sistematika laporan. </w:t>
            </w:r>
          </w:p>
        </w:tc>
      </w:tr>
      <w:tr w:rsidR="00B8262D" w:rsidRPr="008F5093" w14:paraId="4DC9731A" w14:textId="77777777" w:rsidTr="002C2023">
        <w:tc>
          <w:tcPr>
            <w:tcW w:w="1134" w:type="dxa"/>
            <w:tcBorders>
              <w:top w:val="nil"/>
              <w:left w:val="nil"/>
              <w:bottom w:val="nil"/>
              <w:right w:val="nil"/>
            </w:tcBorders>
          </w:tcPr>
          <w:p w14:paraId="3E7063E3" w14:textId="77777777" w:rsidR="00B8262D" w:rsidRPr="00CE3A47" w:rsidRDefault="00B8262D" w:rsidP="002C2023">
            <w:pPr>
              <w:pBdr>
                <w:top w:val="nil"/>
                <w:left w:val="nil"/>
                <w:bottom w:val="nil"/>
                <w:right w:val="nil"/>
                <w:between w:val="nil"/>
              </w:pBdr>
              <w:spacing w:line="480" w:lineRule="auto"/>
              <w:jc w:val="both"/>
              <w:rPr>
                <w:rFonts w:ascii="Times New Roman" w:hAnsi="Times New Roman"/>
                <w:color w:val="000000"/>
                <w:sz w:val="24"/>
                <w:szCs w:val="24"/>
              </w:rPr>
            </w:pPr>
            <w:r w:rsidRPr="00CE3A47">
              <w:rPr>
                <w:rFonts w:ascii="Times New Roman" w:hAnsi="Times New Roman"/>
                <w:color w:val="000000"/>
                <w:sz w:val="24"/>
                <w:szCs w:val="24"/>
              </w:rPr>
              <w:t xml:space="preserve">BAB II </w:t>
            </w:r>
          </w:p>
        </w:tc>
        <w:tc>
          <w:tcPr>
            <w:tcW w:w="6946" w:type="dxa"/>
            <w:tcBorders>
              <w:top w:val="nil"/>
              <w:left w:val="nil"/>
              <w:bottom w:val="nil"/>
              <w:right w:val="nil"/>
            </w:tcBorders>
          </w:tcPr>
          <w:p w14:paraId="78B4DE84" w14:textId="77777777" w:rsidR="00B8262D" w:rsidRPr="00CE3A47" w:rsidRDefault="00B8262D" w:rsidP="002C2023">
            <w:pPr>
              <w:pBdr>
                <w:top w:val="nil"/>
                <w:left w:val="nil"/>
                <w:bottom w:val="nil"/>
                <w:right w:val="nil"/>
                <w:between w:val="nil"/>
              </w:pBdr>
              <w:spacing w:line="480" w:lineRule="auto"/>
              <w:jc w:val="both"/>
              <w:rPr>
                <w:rFonts w:ascii="Times New Roman" w:hAnsi="Times New Roman"/>
                <w:color w:val="000000"/>
                <w:sz w:val="24"/>
                <w:szCs w:val="24"/>
              </w:rPr>
            </w:pPr>
            <w:r w:rsidRPr="008F5093">
              <w:rPr>
                <w:rFonts w:ascii="Times New Roman" w:hAnsi="Times New Roman"/>
                <w:color w:val="000000"/>
                <w:sz w:val="24"/>
                <w:szCs w:val="24"/>
              </w:rPr>
              <w:t>KAJIAN PUSTAKA, memuat</w:t>
            </w:r>
            <w:r w:rsidRPr="008F5093">
              <w:rPr>
                <w:rFonts w:ascii="Times New Roman" w:hAnsi="Times New Roman"/>
                <w:color w:val="000000"/>
                <w:sz w:val="24"/>
                <w:szCs w:val="24"/>
                <w:lang w:val="id-ID"/>
              </w:rPr>
              <w:t xml:space="preserve"> konseptual berisi penelitian terdahulu, </w:t>
            </w:r>
            <w:r w:rsidRPr="002671A4">
              <w:rPr>
                <w:rFonts w:ascii="Times New Roman" w:hAnsi="Times New Roman"/>
                <w:color w:val="000000"/>
                <w:sz w:val="24"/>
                <w:szCs w:val="24"/>
                <w:lang w:val="id-ID"/>
              </w:rPr>
              <w:t xml:space="preserve">kajian tentang </w:t>
            </w:r>
            <w:r w:rsidRPr="002671A4">
              <w:rPr>
                <w:rFonts w:ascii="Times New Roman" w:hAnsi="Times New Roman"/>
                <w:color w:val="000000"/>
                <w:sz w:val="24"/>
                <w:szCs w:val="24"/>
              </w:rPr>
              <w:t>kemiskinan</w:t>
            </w:r>
            <w:r w:rsidRPr="002671A4">
              <w:rPr>
                <w:rFonts w:ascii="Times New Roman" w:hAnsi="Times New Roman"/>
                <w:color w:val="000000"/>
                <w:sz w:val="24"/>
                <w:szCs w:val="24"/>
                <w:lang w:val="id-ID"/>
              </w:rPr>
              <w:t xml:space="preserve">, kajian tentang </w:t>
            </w:r>
            <w:r w:rsidRPr="002671A4">
              <w:rPr>
                <w:rFonts w:ascii="Times New Roman" w:hAnsi="Times New Roman"/>
                <w:color w:val="000000"/>
                <w:sz w:val="24"/>
                <w:szCs w:val="24"/>
              </w:rPr>
              <w:t>pekerjaan sosial</w:t>
            </w:r>
            <w:r w:rsidRPr="002671A4">
              <w:rPr>
                <w:rFonts w:ascii="Times New Roman" w:hAnsi="Times New Roman"/>
                <w:color w:val="000000"/>
                <w:sz w:val="24"/>
                <w:szCs w:val="24"/>
                <w:lang w:val="id-ID"/>
              </w:rPr>
              <w:t xml:space="preserve">, kajian tentang </w:t>
            </w:r>
            <w:r>
              <w:rPr>
                <w:rFonts w:ascii="Times New Roman" w:hAnsi="Times New Roman"/>
                <w:color w:val="000000"/>
                <w:sz w:val="24"/>
                <w:szCs w:val="24"/>
              </w:rPr>
              <w:t xml:space="preserve">pelayanan terpadu satu pintu </w:t>
            </w:r>
            <w:r>
              <w:rPr>
                <w:rFonts w:ascii="Times New Roman" w:hAnsi="Times New Roman"/>
                <w:i/>
                <w:iCs/>
                <w:color w:val="000000"/>
                <w:sz w:val="24"/>
                <w:szCs w:val="24"/>
              </w:rPr>
              <w:t>(one stop service)</w:t>
            </w:r>
            <w:r>
              <w:rPr>
                <w:rFonts w:ascii="Times New Roman" w:hAnsi="Times New Roman"/>
                <w:color w:val="000000"/>
                <w:sz w:val="24"/>
                <w:szCs w:val="24"/>
              </w:rPr>
              <w:t>,</w:t>
            </w:r>
            <w:r w:rsidRPr="002671A4">
              <w:rPr>
                <w:rFonts w:ascii="Times New Roman" w:hAnsi="Times New Roman"/>
                <w:color w:val="000000"/>
                <w:sz w:val="24"/>
                <w:szCs w:val="24"/>
                <w:lang w:val="id-ID"/>
              </w:rPr>
              <w:t xml:space="preserve"> dan kajian tentang </w:t>
            </w:r>
            <w:r>
              <w:rPr>
                <w:rFonts w:ascii="Times New Roman" w:hAnsi="Times New Roman"/>
                <w:color w:val="000000"/>
                <w:sz w:val="24"/>
                <w:szCs w:val="24"/>
              </w:rPr>
              <w:t>P</w:t>
            </w:r>
            <w:r w:rsidRPr="002671A4">
              <w:rPr>
                <w:rFonts w:ascii="Times New Roman" w:hAnsi="Times New Roman"/>
                <w:color w:val="000000"/>
                <w:sz w:val="24"/>
                <w:szCs w:val="24"/>
              </w:rPr>
              <w:t xml:space="preserve">usat </w:t>
            </w:r>
            <w:r>
              <w:rPr>
                <w:rFonts w:ascii="Times New Roman" w:hAnsi="Times New Roman"/>
                <w:color w:val="000000"/>
                <w:sz w:val="24"/>
                <w:szCs w:val="24"/>
              </w:rPr>
              <w:t>K</w:t>
            </w:r>
            <w:r w:rsidRPr="002671A4">
              <w:rPr>
                <w:rFonts w:ascii="Times New Roman" w:hAnsi="Times New Roman"/>
                <w:color w:val="000000"/>
                <w:sz w:val="24"/>
                <w:szCs w:val="24"/>
              </w:rPr>
              <w:t xml:space="preserve">esejahteraan </w:t>
            </w:r>
            <w:r>
              <w:rPr>
                <w:rFonts w:ascii="Times New Roman" w:hAnsi="Times New Roman"/>
                <w:color w:val="000000"/>
                <w:sz w:val="24"/>
                <w:szCs w:val="24"/>
              </w:rPr>
              <w:t>S</w:t>
            </w:r>
            <w:r w:rsidRPr="002671A4">
              <w:rPr>
                <w:rFonts w:ascii="Times New Roman" w:hAnsi="Times New Roman"/>
                <w:color w:val="000000"/>
                <w:sz w:val="24"/>
                <w:szCs w:val="24"/>
              </w:rPr>
              <w:t>osial</w:t>
            </w:r>
            <w:r>
              <w:rPr>
                <w:rFonts w:ascii="Times New Roman" w:hAnsi="Times New Roman"/>
                <w:color w:val="000000"/>
                <w:sz w:val="24"/>
                <w:szCs w:val="24"/>
              </w:rPr>
              <w:t xml:space="preserve"> (Puskesos), serta kerangka berpikir.</w:t>
            </w:r>
          </w:p>
        </w:tc>
      </w:tr>
      <w:tr w:rsidR="00B8262D" w:rsidRPr="008F5093" w14:paraId="2C16B9A8" w14:textId="77777777" w:rsidTr="002C2023">
        <w:tc>
          <w:tcPr>
            <w:tcW w:w="1134" w:type="dxa"/>
            <w:tcBorders>
              <w:top w:val="nil"/>
              <w:left w:val="nil"/>
              <w:bottom w:val="nil"/>
              <w:right w:val="nil"/>
            </w:tcBorders>
          </w:tcPr>
          <w:p w14:paraId="44517DBE" w14:textId="77777777" w:rsidR="00B8262D" w:rsidRPr="00CE3A47" w:rsidRDefault="00B8262D" w:rsidP="002C2023">
            <w:pPr>
              <w:pBdr>
                <w:top w:val="nil"/>
                <w:left w:val="nil"/>
                <w:bottom w:val="nil"/>
                <w:right w:val="nil"/>
                <w:between w:val="nil"/>
              </w:pBdr>
              <w:spacing w:line="480" w:lineRule="auto"/>
              <w:jc w:val="both"/>
              <w:rPr>
                <w:rFonts w:ascii="Times New Roman" w:hAnsi="Times New Roman"/>
                <w:color w:val="000000"/>
                <w:sz w:val="24"/>
                <w:szCs w:val="24"/>
              </w:rPr>
            </w:pPr>
            <w:r w:rsidRPr="00CE3A47">
              <w:rPr>
                <w:rFonts w:ascii="Times New Roman" w:hAnsi="Times New Roman"/>
                <w:color w:val="000000"/>
                <w:sz w:val="24"/>
                <w:szCs w:val="24"/>
              </w:rPr>
              <w:t xml:space="preserve">BAB III </w:t>
            </w:r>
          </w:p>
        </w:tc>
        <w:tc>
          <w:tcPr>
            <w:tcW w:w="6946" w:type="dxa"/>
            <w:tcBorders>
              <w:top w:val="nil"/>
              <w:left w:val="nil"/>
              <w:bottom w:val="nil"/>
              <w:right w:val="nil"/>
            </w:tcBorders>
          </w:tcPr>
          <w:p w14:paraId="0551BEF0" w14:textId="77777777" w:rsidR="00B8262D" w:rsidRPr="00CE3A47" w:rsidRDefault="00B8262D" w:rsidP="002C2023">
            <w:pPr>
              <w:pBdr>
                <w:top w:val="nil"/>
                <w:left w:val="nil"/>
                <w:bottom w:val="nil"/>
                <w:right w:val="nil"/>
                <w:between w:val="nil"/>
              </w:pBdr>
              <w:spacing w:line="480" w:lineRule="auto"/>
              <w:jc w:val="both"/>
              <w:rPr>
                <w:rFonts w:ascii="Times New Roman" w:hAnsi="Times New Roman"/>
                <w:color w:val="000000"/>
                <w:sz w:val="24"/>
                <w:szCs w:val="24"/>
              </w:rPr>
            </w:pPr>
            <w:r w:rsidRPr="008F5093">
              <w:rPr>
                <w:rFonts w:ascii="Times New Roman" w:hAnsi="Times New Roman"/>
                <w:color w:val="000000"/>
                <w:sz w:val="24"/>
                <w:szCs w:val="24"/>
                <w:lang w:val="id-ID"/>
              </w:rPr>
              <w:t>METODE PENELITIAN</w:t>
            </w:r>
            <w:r w:rsidRPr="008F5093">
              <w:rPr>
                <w:rFonts w:ascii="Times New Roman" w:hAnsi="Times New Roman"/>
                <w:color w:val="000000"/>
                <w:sz w:val="24"/>
                <w:szCs w:val="24"/>
              </w:rPr>
              <w:t>, pada bagian ini memuat tentang desain penelitian,</w:t>
            </w:r>
            <w:r w:rsidRPr="008F5093">
              <w:rPr>
                <w:rFonts w:ascii="Times New Roman" w:hAnsi="Times New Roman"/>
                <w:color w:val="000000"/>
                <w:sz w:val="24"/>
                <w:szCs w:val="24"/>
                <w:lang w:val="id-ID"/>
              </w:rPr>
              <w:t xml:space="preserve"> penjelasan istilah, </w:t>
            </w:r>
            <w:r>
              <w:rPr>
                <w:rFonts w:ascii="Times New Roman" w:hAnsi="Times New Roman"/>
                <w:color w:val="000000"/>
                <w:sz w:val="24"/>
                <w:szCs w:val="24"/>
              </w:rPr>
              <w:t>penjelasan latar penelitian</w:t>
            </w:r>
            <w:r w:rsidRPr="008F5093">
              <w:rPr>
                <w:rFonts w:ascii="Times New Roman" w:hAnsi="Times New Roman"/>
                <w:color w:val="000000"/>
                <w:sz w:val="24"/>
                <w:szCs w:val="24"/>
                <w:lang w:val="id-ID"/>
              </w:rPr>
              <w:t>,</w:t>
            </w:r>
            <w:r>
              <w:rPr>
                <w:rFonts w:ascii="Times New Roman" w:hAnsi="Times New Roman"/>
                <w:color w:val="000000"/>
                <w:sz w:val="24"/>
                <w:szCs w:val="24"/>
              </w:rPr>
              <w:t xml:space="preserve"> sumber data </w:t>
            </w:r>
            <w:r>
              <w:rPr>
                <w:rFonts w:ascii="Times New Roman" w:hAnsi="Times New Roman"/>
                <w:color w:val="000000"/>
                <w:sz w:val="24"/>
                <w:szCs w:val="24"/>
              </w:rPr>
              <w:lastRenderedPageBreak/>
              <w:t>dan cara menentukan sumber data,</w:t>
            </w:r>
            <w:r w:rsidRPr="008F5093">
              <w:rPr>
                <w:rFonts w:ascii="Times New Roman" w:hAnsi="Times New Roman"/>
                <w:color w:val="000000"/>
                <w:sz w:val="24"/>
                <w:szCs w:val="24"/>
                <w:lang w:val="id-ID"/>
              </w:rPr>
              <w:t xml:space="preserve"> teknik pengumpulan data, </w:t>
            </w:r>
            <w:r>
              <w:rPr>
                <w:rFonts w:ascii="Times New Roman" w:hAnsi="Times New Roman"/>
                <w:color w:val="000000"/>
                <w:sz w:val="24"/>
                <w:szCs w:val="24"/>
              </w:rPr>
              <w:t xml:space="preserve">pemeriksaan </w:t>
            </w:r>
            <w:r w:rsidRPr="008F5093">
              <w:rPr>
                <w:rFonts w:ascii="Times New Roman" w:hAnsi="Times New Roman"/>
                <w:color w:val="000000"/>
                <w:sz w:val="24"/>
                <w:szCs w:val="24"/>
                <w:lang w:val="id-ID"/>
              </w:rPr>
              <w:t>keabsahan data, teknik analis</w:t>
            </w:r>
            <w:r>
              <w:rPr>
                <w:rFonts w:ascii="Times New Roman" w:hAnsi="Times New Roman"/>
                <w:color w:val="000000"/>
                <w:sz w:val="24"/>
                <w:szCs w:val="24"/>
              </w:rPr>
              <w:t>a</w:t>
            </w:r>
            <w:r w:rsidRPr="008F5093">
              <w:rPr>
                <w:rFonts w:ascii="Times New Roman" w:hAnsi="Times New Roman"/>
                <w:color w:val="000000"/>
                <w:sz w:val="24"/>
                <w:szCs w:val="24"/>
                <w:lang w:val="id-ID"/>
              </w:rPr>
              <w:t xml:space="preserve"> data, jadwal dan langkah-langkah penelitian.</w:t>
            </w:r>
          </w:p>
        </w:tc>
      </w:tr>
      <w:tr w:rsidR="00B8262D" w:rsidRPr="008F5093" w14:paraId="0C871755" w14:textId="77777777" w:rsidTr="002C2023">
        <w:tc>
          <w:tcPr>
            <w:tcW w:w="1134" w:type="dxa"/>
            <w:tcBorders>
              <w:top w:val="nil"/>
              <w:left w:val="nil"/>
              <w:bottom w:val="nil"/>
              <w:right w:val="nil"/>
            </w:tcBorders>
          </w:tcPr>
          <w:p w14:paraId="7EDD2BE8" w14:textId="77777777" w:rsidR="00B8262D" w:rsidRPr="00CE3A47" w:rsidRDefault="00B8262D" w:rsidP="002C2023">
            <w:pPr>
              <w:pBdr>
                <w:top w:val="nil"/>
                <w:left w:val="nil"/>
                <w:bottom w:val="nil"/>
                <w:right w:val="nil"/>
                <w:between w:val="nil"/>
              </w:pBdr>
              <w:spacing w:line="480" w:lineRule="auto"/>
              <w:jc w:val="both"/>
              <w:rPr>
                <w:rFonts w:ascii="Times New Roman" w:hAnsi="Times New Roman"/>
                <w:color w:val="000000"/>
                <w:sz w:val="24"/>
                <w:szCs w:val="24"/>
              </w:rPr>
            </w:pPr>
            <w:r w:rsidRPr="00CE3A47">
              <w:rPr>
                <w:rFonts w:ascii="Times New Roman" w:hAnsi="Times New Roman"/>
                <w:color w:val="000000"/>
                <w:sz w:val="24"/>
                <w:szCs w:val="24"/>
              </w:rPr>
              <w:lastRenderedPageBreak/>
              <w:t xml:space="preserve">BAB IV </w:t>
            </w:r>
          </w:p>
        </w:tc>
        <w:tc>
          <w:tcPr>
            <w:tcW w:w="6946" w:type="dxa"/>
            <w:tcBorders>
              <w:top w:val="nil"/>
              <w:left w:val="nil"/>
              <w:bottom w:val="nil"/>
              <w:right w:val="nil"/>
            </w:tcBorders>
          </w:tcPr>
          <w:p w14:paraId="05EA673C" w14:textId="77777777" w:rsidR="00B8262D" w:rsidRPr="00CE3A47" w:rsidRDefault="00B8262D" w:rsidP="002C2023">
            <w:pPr>
              <w:pBdr>
                <w:top w:val="nil"/>
                <w:left w:val="nil"/>
                <w:bottom w:val="nil"/>
                <w:right w:val="nil"/>
                <w:between w:val="nil"/>
              </w:pBdr>
              <w:spacing w:line="480" w:lineRule="auto"/>
              <w:jc w:val="both"/>
              <w:rPr>
                <w:rFonts w:ascii="Times New Roman" w:hAnsi="Times New Roman"/>
                <w:color w:val="000000"/>
                <w:sz w:val="24"/>
                <w:szCs w:val="24"/>
              </w:rPr>
            </w:pPr>
            <w:r w:rsidRPr="00CE3A47">
              <w:rPr>
                <w:rFonts w:ascii="Times New Roman" w:hAnsi="Times New Roman"/>
                <w:color w:val="000000"/>
                <w:sz w:val="24"/>
                <w:szCs w:val="24"/>
              </w:rPr>
              <w:t xml:space="preserve">HASIL PENELITIAN, memuat tentang </w:t>
            </w:r>
            <w:r>
              <w:rPr>
                <w:rFonts w:ascii="Times New Roman" w:hAnsi="Times New Roman"/>
                <w:color w:val="000000"/>
                <w:sz w:val="24"/>
                <w:szCs w:val="24"/>
              </w:rPr>
              <w:t xml:space="preserve">gambaran lokasi penelitian, profil Pusat Kesejahteraan Sosial Desa Sekarwangi, dan Pelayanan Terpadu Satu Pintu </w:t>
            </w:r>
            <w:r>
              <w:rPr>
                <w:rFonts w:ascii="Times New Roman" w:hAnsi="Times New Roman"/>
                <w:i/>
                <w:iCs/>
                <w:color w:val="000000"/>
                <w:sz w:val="24"/>
                <w:szCs w:val="24"/>
              </w:rPr>
              <w:t xml:space="preserve">(One Stop Service) </w:t>
            </w:r>
            <w:r>
              <w:rPr>
                <w:rFonts w:ascii="Times New Roman" w:hAnsi="Times New Roman"/>
                <w:color w:val="000000"/>
                <w:sz w:val="24"/>
                <w:szCs w:val="24"/>
              </w:rPr>
              <w:t>yang terdapat aspek kesederhanaan, kecepatan, dan keterjangkauan.</w:t>
            </w:r>
          </w:p>
        </w:tc>
      </w:tr>
      <w:tr w:rsidR="00B8262D" w:rsidRPr="008F5093" w14:paraId="5EECCB95" w14:textId="77777777" w:rsidTr="002C2023">
        <w:tc>
          <w:tcPr>
            <w:tcW w:w="1134" w:type="dxa"/>
            <w:tcBorders>
              <w:top w:val="nil"/>
              <w:left w:val="nil"/>
              <w:bottom w:val="nil"/>
              <w:right w:val="nil"/>
            </w:tcBorders>
          </w:tcPr>
          <w:p w14:paraId="3596C3A3" w14:textId="77777777" w:rsidR="00B8262D" w:rsidRPr="00CE3A47" w:rsidRDefault="00B8262D" w:rsidP="002C2023">
            <w:pPr>
              <w:pBdr>
                <w:top w:val="nil"/>
                <w:left w:val="nil"/>
                <w:bottom w:val="nil"/>
                <w:right w:val="nil"/>
                <w:between w:val="nil"/>
              </w:pBdr>
              <w:spacing w:line="480" w:lineRule="auto"/>
              <w:jc w:val="both"/>
              <w:rPr>
                <w:rFonts w:ascii="Times New Roman" w:hAnsi="Times New Roman"/>
                <w:color w:val="000000"/>
                <w:sz w:val="24"/>
                <w:szCs w:val="24"/>
              </w:rPr>
            </w:pPr>
            <w:r w:rsidRPr="00CE3A47">
              <w:rPr>
                <w:rFonts w:ascii="Times New Roman" w:hAnsi="Times New Roman"/>
                <w:color w:val="000000"/>
                <w:sz w:val="24"/>
                <w:szCs w:val="24"/>
              </w:rPr>
              <w:t xml:space="preserve">BAB V </w:t>
            </w:r>
          </w:p>
        </w:tc>
        <w:tc>
          <w:tcPr>
            <w:tcW w:w="6946" w:type="dxa"/>
            <w:tcBorders>
              <w:top w:val="nil"/>
              <w:left w:val="nil"/>
              <w:bottom w:val="nil"/>
              <w:right w:val="nil"/>
            </w:tcBorders>
          </w:tcPr>
          <w:p w14:paraId="73DC210C" w14:textId="77777777" w:rsidR="00B8262D" w:rsidRPr="00CE3A47" w:rsidRDefault="00B8262D" w:rsidP="002C2023">
            <w:pPr>
              <w:pBdr>
                <w:top w:val="nil"/>
                <w:left w:val="nil"/>
                <w:bottom w:val="nil"/>
                <w:right w:val="nil"/>
                <w:between w:val="nil"/>
              </w:pBdr>
              <w:spacing w:line="480" w:lineRule="auto"/>
              <w:jc w:val="both"/>
              <w:rPr>
                <w:rFonts w:ascii="Times New Roman" w:hAnsi="Times New Roman"/>
                <w:color w:val="000000"/>
                <w:sz w:val="24"/>
                <w:szCs w:val="24"/>
              </w:rPr>
            </w:pPr>
            <w:r w:rsidRPr="00CE3A47">
              <w:rPr>
                <w:rFonts w:ascii="Times New Roman" w:hAnsi="Times New Roman"/>
                <w:color w:val="000000"/>
                <w:sz w:val="24"/>
                <w:szCs w:val="24"/>
              </w:rPr>
              <w:t xml:space="preserve">USULAN PROGRAM, memuat usulan program untuk melakukan pemecahan masalah </w:t>
            </w:r>
            <w:r>
              <w:rPr>
                <w:rFonts w:ascii="Times New Roman" w:hAnsi="Times New Roman"/>
                <w:color w:val="000000"/>
                <w:sz w:val="24"/>
                <w:szCs w:val="24"/>
              </w:rPr>
              <w:t xml:space="preserve">yang terdapat Pelayanan Terpadu Satu Pintu </w:t>
            </w:r>
            <w:r>
              <w:rPr>
                <w:rFonts w:ascii="Times New Roman" w:hAnsi="Times New Roman"/>
                <w:i/>
                <w:iCs/>
                <w:color w:val="000000"/>
                <w:sz w:val="24"/>
                <w:szCs w:val="24"/>
              </w:rPr>
              <w:t xml:space="preserve">(One Stop Service) </w:t>
            </w:r>
            <w:r>
              <w:rPr>
                <w:rFonts w:ascii="Times New Roman" w:hAnsi="Times New Roman"/>
                <w:color w:val="000000"/>
                <w:sz w:val="24"/>
                <w:szCs w:val="24"/>
              </w:rPr>
              <w:t>Pada Pusat Kesejahteraan Sosial Desa Sekarwangi.</w:t>
            </w:r>
          </w:p>
        </w:tc>
      </w:tr>
      <w:tr w:rsidR="00B8262D" w:rsidRPr="008F5093" w14:paraId="458EF4AB" w14:textId="77777777" w:rsidTr="002C2023">
        <w:tc>
          <w:tcPr>
            <w:tcW w:w="1134" w:type="dxa"/>
            <w:tcBorders>
              <w:top w:val="nil"/>
              <w:left w:val="nil"/>
              <w:bottom w:val="nil"/>
              <w:right w:val="nil"/>
            </w:tcBorders>
          </w:tcPr>
          <w:p w14:paraId="3D4B07A5" w14:textId="77777777" w:rsidR="00B8262D" w:rsidRPr="00CE3A47" w:rsidRDefault="00B8262D" w:rsidP="002C2023">
            <w:pPr>
              <w:pBdr>
                <w:top w:val="nil"/>
                <w:left w:val="nil"/>
                <w:bottom w:val="nil"/>
                <w:right w:val="nil"/>
                <w:between w:val="nil"/>
              </w:pBdr>
              <w:spacing w:line="480" w:lineRule="auto"/>
              <w:jc w:val="both"/>
              <w:rPr>
                <w:rFonts w:ascii="Times New Roman" w:hAnsi="Times New Roman"/>
                <w:color w:val="000000"/>
                <w:sz w:val="24"/>
                <w:szCs w:val="24"/>
              </w:rPr>
            </w:pPr>
            <w:r w:rsidRPr="00CE3A47">
              <w:rPr>
                <w:rFonts w:ascii="Times New Roman" w:hAnsi="Times New Roman"/>
                <w:color w:val="000000"/>
                <w:sz w:val="24"/>
                <w:szCs w:val="24"/>
              </w:rPr>
              <w:t xml:space="preserve">BAB VI </w:t>
            </w:r>
          </w:p>
        </w:tc>
        <w:tc>
          <w:tcPr>
            <w:tcW w:w="6946" w:type="dxa"/>
            <w:tcBorders>
              <w:top w:val="nil"/>
              <w:left w:val="nil"/>
              <w:bottom w:val="nil"/>
              <w:right w:val="nil"/>
            </w:tcBorders>
          </w:tcPr>
          <w:p w14:paraId="027109BB" w14:textId="77777777" w:rsidR="00B8262D" w:rsidRPr="00CE3A47" w:rsidRDefault="00B8262D" w:rsidP="002C2023">
            <w:pPr>
              <w:pBdr>
                <w:top w:val="nil"/>
                <w:left w:val="nil"/>
                <w:bottom w:val="nil"/>
                <w:right w:val="nil"/>
                <w:between w:val="nil"/>
              </w:pBdr>
              <w:spacing w:line="480" w:lineRule="auto"/>
              <w:jc w:val="both"/>
              <w:rPr>
                <w:rFonts w:ascii="Times New Roman" w:hAnsi="Times New Roman"/>
                <w:color w:val="000000"/>
                <w:sz w:val="24"/>
                <w:szCs w:val="24"/>
              </w:rPr>
            </w:pPr>
            <w:r w:rsidRPr="00CE3A47">
              <w:rPr>
                <w:rFonts w:ascii="Times New Roman" w:hAnsi="Times New Roman"/>
                <w:color w:val="000000"/>
                <w:sz w:val="24"/>
                <w:szCs w:val="24"/>
              </w:rPr>
              <w:t>KESIMPULAN DAN SARAN, memuat kesimpulan dari rumusan masalah, tujuan penelitian berdasarkan hasil penelitian, memuat saran atau masukan yang ditujukan guna laksana dan untuk peneliti lanjutan.</w:t>
            </w:r>
          </w:p>
        </w:tc>
      </w:tr>
    </w:tbl>
    <w:p w14:paraId="638155CF" w14:textId="77777777" w:rsidR="00B8262D" w:rsidRDefault="00B8262D" w:rsidP="00B8262D">
      <w:pPr>
        <w:spacing w:line="480" w:lineRule="auto"/>
      </w:pPr>
    </w:p>
    <w:p w14:paraId="07DA697A" w14:textId="77777777" w:rsidR="00B8262D" w:rsidRPr="00B8262D" w:rsidRDefault="00B8262D" w:rsidP="00B8262D"/>
    <w:p w14:paraId="4F2609FD" w14:textId="77777777" w:rsidR="00B8262D" w:rsidRDefault="00B8262D" w:rsidP="00B8262D"/>
    <w:p w14:paraId="52287BA7" w14:textId="3807D9DE" w:rsidR="00F8338A" w:rsidRDefault="00F8338A" w:rsidP="00B8262D"/>
    <w:sectPr w:rsidR="00F8338A" w:rsidSect="00B8262D">
      <w:pgSz w:w="11906" w:h="16838"/>
      <w:pgMar w:top="2268" w:right="1701" w:bottom="1701" w:left="226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Fira">
    <w:altName w:val="Cambria"/>
    <w:panose1 w:val="00000000000000000000"/>
    <w:charset w:val="00"/>
    <w:family w:val="roman"/>
    <w:notTrueType/>
    <w:pitch w:val="default"/>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4632B2C"/>
    <w:multiLevelType w:val="hybridMultilevel"/>
    <w:tmpl w:val="52DC4230"/>
    <w:lvl w:ilvl="0" w:tplc="3D76436E">
      <w:start w:val="1"/>
      <w:numFmt w:val="decimal"/>
      <w:lvlText w:val="%1."/>
      <w:lvlJc w:val="left"/>
      <w:pPr>
        <w:ind w:left="927" w:hanging="360"/>
      </w:pPr>
      <w:rPr>
        <w:rFonts w:hint="default"/>
      </w:rPr>
    </w:lvl>
    <w:lvl w:ilvl="1" w:tplc="38090019" w:tentative="1">
      <w:start w:val="1"/>
      <w:numFmt w:val="lowerLetter"/>
      <w:lvlText w:val="%2."/>
      <w:lvlJc w:val="left"/>
      <w:pPr>
        <w:ind w:left="1647" w:hanging="360"/>
      </w:pPr>
    </w:lvl>
    <w:lvl w:ilvl="2" w:tplc="3809001B" w:tentative="1">
      <w:start w:val="1"/>
      <w:numFmt w:val="lowerRoman"/>
      <w:lvlText w:val="%3."/>
      <w:lvlJc w:val="right"/>
      <w:pPr>
        <w:ind w:left="2367" w:hanging="180"/>
      </w:pPr>
    </w:lvl>
    <w:lvl w:ilvl="3" w:tplc="3809000F" w:tentative="1">
      <w:start w:val="1"/>
      <w:numFmt w:val="decimal"/>
      <w:lvlText w:val="%4."/>
      <w:lvlJc w:val="left"/>
      <w:pPr>
        <w:ind w:left="3087" w:hanging="360"/>
      </w:pPr>
    </w:lvl>
    <w:lvl w:ilvl="4" w:tplc="38090019" w:tentative="1">
      <w:start w:val="1"/>
      <w:numFmt w:val="lowerLetter"/>
      <w:lvlText w:val="%5."/>
      <w:lvlJc w:val="left"/>
      <w:pPr>
        <w:ind w:left="3807" w:hanging="360"/>
      </w:pPr>
    </w:lvl>
    <w:lvl w:ilvl="5" w:tplc="3809001B" w:tentative="1">
      <w:start w:val="1"/>
      <w:numFmt w:val="lowerRoman"/>
      <w:lvlText w:val="%6."/>
      <w:lvlJc w:val="right"/>
      <w:pPr>
        <w:ind w:left="4527" w:hanging="180"/>
      </w:pPr>
    </w:lvl>
    <w:lvl w:ilvl="6" w:tplc="3809000F" w:tentative="1">
      <w:start w:val="1"/>
      <w:numFmt w:val="decimal"/>
      <w:lvlText w:val="%7."/>
      <w:lvlJc w:val="left"/>
      <w:pPr>
        <w:ind w:left="5247" w:hanging="360"/>
      </w:pPr>
    </w:lvl>
    <w:lvl w:ilvl="7" w:tplc="38090019" w:tentative="1">
      <w:start w:val="1"/>
      <w:numFmt w:val="lowerLetter"/>
      <w:lvlText w:val="%8."/>
      <w:lvlJc w:val="left"/>
      <w:pPr>
        <w:ind w:left="5967" w:hanging="360"/>
      </w:pPr>
    </w:lvl>
    <w:lvl w:ilvl="8" w:tplc="3809001B" w:tentative="1">
      <w:start w:val="1"/>
      <w:numFmt w:val="lowerRoman"/>
      <w:lvlText w:val="%9."/>
      <w:lvlJc w:val="right"/>
      <w:pPr>
        <w:ind w:left="6687" w:hanging="180"/>
      </w:pPr>
    </w:lvl>
  </w:abstractNum>
  <w:abstractNum w:abstractNumId="1" w15:restartNumberingAfterBreak="0">
    <w:nsid w:val="26B818AA"/>
    <w:multiLevelType w:val="hybridMultilevel"/>
    <w:tmpl w:val="87C2B5B0"/>
    <w:lvl w:ilvl="0" w:tplc="4726D9F8">
      <w:start w:val="1"/>
      <w:numFmt w:val="decimal"/>
      <w:lvlText w:val="%1."/>
      <w:lvlJc w:val="left"/>
      <w:pPr>
        <w:ind w:left="927" w:hanging="360"/>
      </w:pPr>
      <w:rPr>
        <w:rFonts w:hint="default"/>
      </w:rPr>
    </w:lvl>
    <w:lvl w:ilvl="1" w:tplc="38090019" w:tentative="1">
      <w:start w:val="1"/>
      <w:numFmt w:val="lowerLetter"/>
      <w:lvlText w:val="%2."/>
      <w:lvlJc w:val="left"/>
      <w:pPr>
        <w:ind w:left="1647" w:hanging="360"/>
      </w:pPr>
    </w:lvl>
    <w:lvl w:ilvl="2" w:tplc="3809001B" w:tentative="1">
      <w:start w:val="1"/>
      <w:numFmt w:val="lowerRoman"/>
      <w:lvlText w:val="%3."/>
      <w:lvlJc w:val="right"/>
      <w:pPr>
        <w:ind w:left="2367" w:hanging="180"/>
      </w:pPr>
    </w:lvl>
    <w:lvl w:ilvl="3" w:tplc="3809000F" w:tentative="1">
      <w:start w:val="1"/>
      <w:numFmt w:val="decimal"/>
      <w:lvlText w:val="%4."/>
      <w:lvlJc w:val="left"/>
      <w:pPr>
        <w:ind w:left="3087" w:hanging="360"/>
      </w:pPr>
    </w:lvl>
    <w:lvl w:ilvl="4" w:tplc="38090019" w:tentative="1">
      <w:start w:val="1"/>
      <w:numFmt w:val="lowerLetter"/>
      <w:lvlText w:val="%5."/>
      <w:lvlJc w:val="left"/>
      <w:pPr>
        <w:ind w:left="3807" w:hanging="360"/>
      </w:pPr>
    </w:lvl>
    <w:lvl w:ilvl="5" w:tplc="3809001B" w:tentative="1">
      <w:start w:val="1"/>
      <w:numFmt w:val="lowerRoman"/>
      <w:lvlText w:val="%6."/>
      <w:lvlJc w:val="right"/>
      <w:pPr>
        <w:ind w:left="4527" w:hanging="180"/>
      </w:pPr>
    </w:lvl>
    <w:lvl w:ilvl="6" w:tplc="3809000F" w:tentative="1">
      <w:start w:val="1"/>
      <w:numFmt w:val="decimal"/>
      <w:lvlText w:val="%7."/>
      <w:lvlJc w:val="left"/>
      <w:pPr>
        <w:ind w:left="5247" w:hanging="360"/>
      </w:pPr>
    </w:lvl>
    <w:lvl w:ilvl="7" w:tplc="38090019" w:tentative="1">
      <w:start w:val="1"/>
      <w:numFmt w:val="lowerLetter"/>
      <w:lvlText w:val="%8."/>
      <w:lvlJc w:val="left"/>
      <w:pPr>
        <w:ind w:left="5967" w:hanging="360"/>
      </w:pPr>
    </w:lvl>
    <w:lvl w:ilvl="8" w:tplc="3809001B" w:tentative="1">
      <w:start w:val="1"/>
      <w:numFmt w:val="lowerRoman"/>
      <w:lvlText w:val="%9."/>
      <w:lvlJc w:val="right"/>
      <w:pPr>
        <w:ind w:left="6687" w:hanging="180"/>
      </w:pPr>
    </w:lvl>
  </w:abstractNum>
  <w:abstractNum w:abstractNumId="2" w15:restartNumberingAfterBreak="0">
    <w:nsid w:val="382B7699"/>
    <w:multiLevelType w:val="multilevel"/>
    <w:tmpl w:val="1C4E2506"/>
    <w:lvl w:ilvl="0">
      <w:start w:val="1"/>
      <w:numFmt w:val="decimal"/>
      <w:lvlText w:val="%1"/>
      <w:lvlJc w:val="left"/>
      <w:pPr>
        <w:ind w:left="360" w:hanging="360"/>
      </w:pPr>
      <w:rPr>
        <w:rFonts w:hint="default"/>
      </w:rPr>
    </w:lvl>
    <w:lvl w:ilvl="1">
      <w:start w:val="4"/>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 w15:restartNumberingAfterBreak="0">
    <w:nsid w:val="559D2BE1"/>
    <w:multiLevelType w:val="hybridMultilevel"/>
    <w:tmpl w:val="B492D6D4"/>
    <w:lvl w:ilvl="0" w:tplc="A3044E4A">
      <w:start w:val="1"/>
      <w:numFmt w:val="decimal"/>
      <w:lvlText w:val="1.%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4" w15:restartNumberingAfterBreak="0">
    <w:nsid w:val="7786299F"/>
    <w:multiLevelType w:val="multilevel"/>
    <w:tmpl w:val="97E01874"/>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7"/>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num w:numId="1">
    <w:abstractNumId w:val="3"/>
  </w:num>
  <w:num w:numId="2">
    <w:abstractNumId w:val="4"/>
  </w:num>
  <w:num w:numId="3">
    <w:abstractNumId w:val="1"/>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262D"/>
    <w:rsid w:val="00264FD9"/>
    <w:rsid w:val="003A762A"/>
    <w:rsid w:val="004853E1"/>
    <w:rsid w:val="004B534F"/>
    <w:rsid w:val="006E0A5F"/>
    <w:rsid w:val="00846A51"/>
    <w:rsid w:val="009F1A34"/>
    <w:rsid w:val="00B042E1"/>
    <w:rsid w:val="00B8262D"/>
    <w:rsid w:val="00F8338A"/>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85D430"/>
  <w15:chartTrackingRefBased/>
  <w15:docId w15:val="{F2FD0E9E-20F3-4F3C-B8D8-064614D06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ID"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8262D"/>
    <w:rPr>
      <w:lang w:val="en-US"/>
    </w:rPr>
  </w:style>
  <w:style w:type="paragraph" w:styleId="Heading1">
    <w:name w:val="heading 1"/>
    <w:basedOn w:val="Normal"/>
    <w:next w:val="Normal"/>
    <w:link w:val="Heading1Char"/>
    <w:uiPriority w:val="9"/>
    <w:qFormat/>
    <w:rsid w:val="00B8262D"/>
    <w:pPr>
      <w:keepNext/>
      <w:keepLines/>
      <w:spacing w:before="240" w:after="0"/>
      <w:outlineLvl w:val="0"/>
    </w:pPr>
    <w:rPr>
      <w:rFonts w:ascii="Times New Roman" w:eastAsiaTheme="majorEastAsia" w:hAnsi="Times New Roman" w:cstheme="majorBidi"/>
      <w:b/>
      <w:sz w:val="24"/>
      <w:szCs w:val="32"/>
    </w:rPr>
  </w:style>
  <w:style w:type="paragraph" w:styleId="Heading2">
    <w:name w:val="heading 2"/>
    <w:basedOn w:val="Normal"/>
    <w:next w:val="Normal"/>
    <w:link w:val="Heading2Char"/>
    <w:uiPriority w:val="9"/>
    <w:unhideWhenUsed/>
    <w:qFormat/>
    <w:rsid w:val="00B8262D"/>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B8262D"/>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8262D"/>
    <w:rPr>
      <w:rFonts w:ascii="Times New Roman" w:eastAsiaTheme="majorEastAsia" w:hAnsi="Times New Roman" w:cstheme="majorBidi"/>
      <w:b/>
      <w:sz w:val="24"/>
      <w:szCs w:val="32"/>
      <w:lang w:val="en-US"/>
    </w:rPr>
  </w:style>
  <w:style w:type="character" w:customStyle="1" w:styleId="Heading2Char">
    <w:name w:val="Heading 2 Char"/>
    <w:basedOn w:val="DefaultParagraphFont"/>
    <w:link w:val="Heading2"/>
    <w:uiPriority w:val="9"/>
    <w:rsid w:val="00B8262D"/>
    <w:rPr>
      <w:rFonts w:asciiTheme="majorHAnsi" w:eastAsiaTheme="majorEastAsia" w:hAnsiTheme="majorHAnsi" w:cstheme="majorBidi"/>
      <w:color w:val="2F5496" w:themeColor="accent1" w:themeShade="BF"/>
      <w:sz w:val="26"/>
      <w:szCs w:val="26"/>
      <w:lang w:val="en-US"/>
    </w:rPr>
  </w:style>
  <w:style w:type="character" w:customStyle="1" w:styleId="Heading3Char">
    <w:name w:val="Heading 3 Char"/>
    <w:basedOn w:val="DefaultParagraphFont"/>
    <w:link w:val="Heading3"/>
    <w:uiPriority w:val="9"/>
    <w:rsid w:val="00B8262D"/>
    <w:rPr>
      <w:rFonts w:asciiTheme="majorHAnsi" w:eastAsiaTheme="majorEastAsia" w:hAnsiTheme="majorHAnsi" w:cstheme="majorBidi"/>
      <w:color w:val="1F3763" w:themeColor="accent1" w:themeShade="7F"/>
      <w:sz w:val="24"/>
      <w:szCs w:val="24"/>
      <w:lang w:val="en-US"/>
    </w:rPr>
  </w:style>
  <w:style w:type="paragraph" w:customStyle="1" w:styleId="Default">
    <w:name w:val="Default"/>
    <w:rsid w:val="00B8262D"/>
    <w:pPr>
      <w:autoSpaceDE w:val="0"/>
      <w:autoSpaceDN w:val="0"/>
      <w:adjustRightInd w:val="0"/>
      <w:spacing w:after="0" w:line="240" w:lineRule="auto"/>
    </w:pPr>
    <w:rPr>
      <w:rFonts w:ascii="Times New Roman" w:eastAsiaTheme="minorEastAsia" w:hAnsi="Times New Roman" w:cs="Times New Roman"/>
      <w:color w:val="000000"/>
      <w:sz w:val="24"/>
      <w:szCs w:val="24"/>
    </w:rPr>
  </w:style>
  <w:style w:type="paragraph" w:styleId="ListParagraph">
    <w:name w:val="List Paragraph"/>
    <w:aliases w:val="skripsi,Body of text,anak bab,kepala,Body Text Char1,Char Char2,List Paragraph2,List Paragraph1,Char Char21,Light Grid - Accent 31,Paragraph_utama,Title Proposal,TABEL,Dalam Tabel,ANNEX,kepala 3,SUB BAB2,Heading 2 Char1,POINT,Teks tabel"/>
    <w:basedOn w:val="Normal"/>
    <w:link w:val="ListParagraphChar"/>
    <w:uiPriority w:val="34"/>
    <w:qFormat/>
    <w:rsid w:val="00B8262D"/>
    <w:pPr>
      <w:ind w:left="720"/>
      <w:contextualSpacing/>
    </w:pPr>
  </w:style>
  <w:style w:type="character" w:customStyle="1" w:styleId="ListParagraphChar">
    <w:name w:val="List Paragraph Char"/>
    <w:aliases w:val="skripsi Char,Body of text Char,anak bab Char,kepala Char,Body Text Char1 Char,Char Char2 Char,List Paragraph2 Char,List Paragraph1 Char,Char Char21 Char,Light Grid - Accent 31 Char,Paragraph_utama Char,Title Proposal Char,TABEL Char"/>
    <w:link w:val="ListParagraph"/>
    <w:uiPriority w:val="34"/>
    <w:qFormat/>
    <w:locked/>
    <w:rsid w:val="00B8262D"/>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openxmlformats.org/officeDocument/2006/relationships/settings" Target="settings.xml"/><Relationship Id="rId7" Type="http://schemas.openxmlformats.org/officeDocument/2006/relationships/image" Target="media/image2.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0.png"/><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10</Pages>
  <Words>3433</Words>
  <Characters>19571</Characters>
  <Application>Microsoft Office Word</Application>
  <DocSecurity>0</DocSecurity>
  <Lines>163</Lines>
  <Paragraphs>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22959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alfiranur30@gmail.com</dc:creator>
  <cp:keywords/>
  <dc:description/>
  <cp:lastModifiedBy>Lenovo</cp:lastModifiedBy>
  <cp:revision>2</cp:revision>
  <dcterms:created xsi:type="dcterms:W3CDTF">2023-05-22T03:53:00Z</dcterms:created>
  <dcterms:modified xsi:type="dcterms:W3CDTF">2023-05-22T03:53:00Z</dcterms:modified>
</cp:coreProperties>
</file>