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DC46A3" w14:textId="77777777" w:rsidR="00C06409" w:rsidRPr="009A5952" w:rsidRDefault="00C06409" w:rsidP="00C06409">
      <w:pPr>
        <w:pStyle w:val="Heading1"/>
      </w:pPr>
      <w:bookmarkStart w:id="0" w:name="_Toc110317787"/>
      <w:bookmarkStart w:id="1" w:name="_Toc138410350"/>
      <w:r w:rsidRPr="009A5952">
        <w:t>ABSTRAK</w:t>
      </w:r>
      <w:bookmarkEnd w:id="0"/>
      <w:bookmarkEnd w:id="1"/>
    </w:p>
    <w:p w14:paraId="198EB282" w14:textId="77777777" w:rsidR="00C06409" w:rsidRPr="009A5952" w:rsidRDefault="00C06409" w:rsidP="00C06409">
      <w:pPr>
        <w:rPr>
          <w:rFonts w:ascii="Times New Roman" w:hAnsi="Times New Roman" w:cs="Times New Roman"/>
          <w:lang w:val="en-US"/>
        </w:rPr>
      </w:pPr>
    </w:p>
    <w:p w14:paraId="1262F028" w14:textId="77777777" w:rsidR="00C06409" w:rsidRPr="009A5952" w:rsidRDefault="00C06409" w:rsidP="00C06409">
      <w:pPr>
        <w:tabs>
          <w:tab w:val="left" w:pos="142"/>
        </w:tabs>
        <w:spacing w:line="240" w:lineRule="auto"/>
        <w:ind w:left="851" w:hanging="851"/>
        <w:jc w:val="both"/>
        <w:rPr>
          <w:rFonts w:ascii="Times New Roman" w:hAnsi="Times New Roman" w:cs="Times New Roman"/>
          <w:b/>
          <w:bCs/>
          <w:sz w:val="24"/>
          <w:szCs w:val="24"/>
        </w:rPr>
      </w:pPr>
      <w:r w:rsidRPr="009A5952">
        <w:rPr>
          <w:rFonts w:ascii="Times New Roman" w:hAnsi="Times New Roman" w:cs="Times New Roman"/>
          <w:b/>
          <w:bCs/>
          <w:sz w:val="24"/>
          <w:szCs w:val="24"/>
        </w:rPr>
        <w:t xml:space="preserve">NAJIB MINHAJU THOLIBIN, 18.04.092. Peran Pekerja Sosial dalam Pendampingan Anak yang Berhadapan dengan Hukum di </w:t>
      </w:r>
      <w:r>
        <w:rPr>
          <w:rFonts w:ascii="Times New Roman" w:hAnsi="Times New Roman" w:cs="Times New Roman"/>
          <w:b/>
          <w:bCs/>
          <w:sz w:val="24"/>
          <w:szCs w:val="24"/>
        </w:rPr>
        <w:t xml:space="preserve">Lembaga Konsultasi Kesejahteraan Keluarga (LK3) </w:t>
      </w:r>
      <w:r w:rsidRPr="009A5952">
        <w:rPr>
          <w:rFonts w:ascii="Times New Roman" w:hAnsi="Times New Roman" w:cs="Times New Roman"/>
          <w:b/>
          <w:bCs/>
          <w:sz w:val="24"/>
          <w:szCs w:val="24"/>
        </w:rPr>
        <w:t xml:space="preserve">Kota Tasikmalaya, Dibimbing oleh Denti </w:t>
      </w:r>
      <w:proofErr w:type="spellStart"/>
      <w:r w:rsidRPr="009A5952">
        <w:rPr>
          <w:rFonts w:ascii="Times New Roman" w:hAnsi="Times New Roman" w:cs="Times New Roman"/>
          <w:b/>
          <w:bCs/>
          <w:sz w:val="24"/>
          <w:szCs w:val="24"/>
        </w:rPr>
        <w:t>Kardeti</w:t>
      </w:r>
      <w:proofErr w:type="spellEnd"/>
      <w:r w:rsidRPr="009A5952">
        <w:rPr>
          <w:rFonts w:ascii="Times New Roman" w:hAnsi="Times New Roman" w:cs="Times New Roman"/>
          <w:b/>
          <w:bCs/>
          <w:sz w:val="24"/>
          <w:szCs w:val="24"/>
        </w:rPr>
        <w:t xml:space="preserve"> dan Eri Susanto.</w:t>
      </w:r>
    </w:p>
    <w:p w14:paraId="78A3FA95" w14:textId="77777777" w:rsidR="00C06409" w:rsidRPr="009A5952" w:rsidRDefault="00C06409" w:rsidP="00C06409">
      <w:pPr>
        <w:tabs>
          <w:tab w:val="left" w:pos="142"/>
        </w:tabs>
        <w:spacing w:line="240" w:lineRule="auto"/>
        <w:ind w:left="851" w:hanging="851"/>
        <w:jc w:val="both"/>
        <w:rPr>
          <w:rFonts w:ascii="Times New Roman" w:hAnsi="Times New Roman" w:cs="Times New Roman"/>
          <w:b/>
          <w:bCs/>
          <w:sz w:val="24"/>
          <w:szCs w:val="24"/>
        </w:rPr>
      </w:pPr>
    </w:p>
    <w:p w14:paraId="45D10DFB" w14:textId="77777777" w:rsidR="00C06409" w:rsidRPr="009A5952" w:rsidRDefault="00C06409" w:rsidP="00C06409">
      <w:pPr>
        <w:tabs>
          <w:tab w:val="left" w:pos="142"/>
        </w:tabs>
        <w:spacing w:line="240" w:lineRule="auto"/>
        <w:jc w:val="both"/>
        <w:rPr>
          <w:rFonts w:ascii="Times New Roman" w:hAnsi="Times New Roman" w:cs="Times New Roman"/>
          <w:bCs/>
          <w:sz w:val="24"/>
          <w:szCs w:val="24"/>
        </w:rPr>
      </w:pPr>
      <w:r w:rsidRPr="009A5952">
        <w:rPr>
          <w:rFonts w:ascii="Times New Roman" w:hAnsi="Times New Roman" w:cs="Times New Roman"/>
          <w:bCs/>
          <w:sz w:val="24"/>
          <w:szCs w:val="24"/>
        </w:rPr>
        <w:t xml:space="preserve">Kasus permasalahan anak di Indonesia dikategorikan sebagai Penyandang Masalah Kesejahteraan Sosial (PMKS). Di dalam permasalahan anak tersebut, terdapat kategori Anak yang berhadapan dengan hukum (ABH). Anak yang berhadapan dengan hukum merupakan seorang anak yang sedang terlibat dengan masalah hukum atau sebagai pelaku tindak pidana. Dimata hukum, anak belum dianggap mampu untuk mempertanggungjawabkan perbuatannya, karena usianya yang belum dewasa dan sedang bertumbuh berkembang, sehingga berhak untuk dilindungi sesuai dengan undang-undang. </w:t>
      </w:r>
      <w:r w:rsidRPr="009A5952">
        <w:rPr>
          <w:rFonts w:ascii="Times New Roman" w:hAnsi="Times New Roman" w:cs="Times New Roman"/>
          <w:sz w:val="24"/>
          <w:szCs w:val="24"/>
        </w:rPr>
        <w:t>Undang-undang Nomor 11 Tahun 2012 tentang Sistem Peradilan Pidana Anak (UUSPPA) menyebutkan bahwa dalam menangani permasalahan anak perlu adanya pendamping bagi anak. Penelitian ini bertujuan untuk memperoleh gambaran yang jelas dan mendalam terkait implementasi peran pekerja sosial dalam pendampingan anak yang berhadapan dengan hukum di Kota Tasikmalaya. Metode penelitian yang digunakan adalah metode deskriptif dengan pendekatan kualitatif. Sasaran penelitian ini merupakan pekerja sosial yang ada di Kota Tasikmalaya dan Ketua Lembaga Konsultasi Kesejahteraan sosial Keluarga (LK3) Kota Tasikmalaya.</w:t>
      </w:r>
      <w:r>
        <w:rPr>
          <w:rFonts w:ascii="Times New Roman" w:hAnsi="Times New Roman" w:cs="Times New Roman"/>
          <w:sz w:val="24"/>
          <w:szCs w:val="24"/>
        </w:rPr>
        <w:t xml:space="preserve"> Hasil penelitian ini menunjukkan bahwa pekerja sosial telah melaksanakan peran fasilitator, broker, mediator, pembela, dan pelindung dengan sangat baik. Namun pada pelaksanaan setiap perannya belum optimal dikarenakan jumlah pekerja sosial yang bertugas di LK3 Kota Tasikmalaya hanya dua orang. Berdasarkan permasalahan tersebut, maka peneliti merekomendasikan program </w:t>
      </w:r>
      <w:r w:rsidRPr="007274CD">
        <w:rPr>
          <w:rFonts w:ascii="Times New Roman" w:hAnsi="Times New Roman"/>
          <w:bCs/>
          <w:sz w:val="24"/>
          <w:szCs w:val="24"/>
        </w:rPr>
        <w:t xml:space="preserve">“Sosialisasi Peran Pekerja Sosial </w:t>
      </w:r>
      <w:r>
        <w:rPr>
          <w:rFonts w:ascii="Times New Roman" w:hAnsi="Times New Roman"/>
          <w:bCs/>
          <w:sz w:val="24"/>
          <w:szCs w:val="24"/>
        </w:rPr>
        <w:t xml:space="preserve">dan </w:t>
      </w:r>
      <w:r>
        <w:rPr>
          <w:rFonts w:ascii="Times New Roman" w:hAnsi="Times New Roman"/>
          <w:sz w:val="24"/>
          <w:szCs w:val="24"/>
        </w:rPr>
        <w:t>Pembentukan Tim Kerabat Keluarga</w:t>
      </w:r>
      <w:r>
        <w:rPr>
          <w:rFonts w:ascii="Times New Roman" w:hAnsi="Times New Roman"/>
          <w:bCs/>
          <w:sz w:val="24"/>
          <w:szCs w:val="24"/>
        </w:rPr>
        <w:t>”. Usulan program pada penelitian ini terdiri dari dua kegiatan utama yaitu Sosialisasi mengenai profesi pekerja sosial dan pelatihan bagi tim Kerabat Keluarga.</w:t>
      </w:r>
    </w:p>
    <w:p w14:paraId="001226BC" w14:textId="77777777" w:rsidR="00C06409" w:rsidRPr="009A5952" w:rsidRDefault="00C06409" w:rsidP="00C06409">
      <w:pPr>
        <w:tabs>
          <w:tab w:val="left" w:pos="0"/>
        </w:tabs>
        <w:rPr>
          <w:rFonts w:ascii="Times New Roman" w:hAnsi="Times New Roman" w:cs="Times New Roman"/>
          <w:b/>
          <w:bCs/>
          <w:sz w:val="24"/>
          <w:szCs w:val="24"/>
        </w:rPr>
      </w:pPr>
    </w:p>
    <w:p w14:paraId="5364B7E3" w14:textId="77777777" w:rsidR="00C06409" w:rsidRPr="009A5952" w:rsidRDefault="00C06409" w:rsidP="00C06409">
      <w:pPr>
        <w:tabs>
          <w:tab w:val="left" w:pos="0"/>
        </w:tabs>
        <w:rPr>
          <w:rFonts w:ascii="Times New Roman" w:hAnsi="Times New Roman" w:cs="Times New Roman"/>
          <w:b/>
          <w:bCs/>
          <w:sz w:val="24"/>
          <w:szCs w:val="24"/>
        </w:rPr>
      </w:pPr>
    </w:p>
    <w:p w14:paraId="59EF6525" w14:textId="77777777" w:rsidR="00C06409" w:rsidRPr="009A5952" w:rsidRDefault="00C06409" w:rsidP="00C06409">
      <w:pPr>
        <w:tabs>
          <w:tab w:val="left" w:pos="0"/>
        </w:tabs>
        <w:rPr>
          <w:rFonts w:ascii="Times New Roman" w:hAnsi="Times New Roman" w:cs="Times New Roman"/>
          <w:b/>
          <w:bCs/>
          <w:sz w:val="24"/>
          <w:szCs w:val="24"/>
        </w:rPr>
      </w:pPr>
    </w:p>
    <w:p w14:paraId="50081036" w14:textId="77777777" w:rsidR="00C06409" w:rsidRPr="009A5952" w:rsidRDefault="00C06409" w:rsidP="00C06409">
      <w:pPr>
        <w:tabs>
          <w:tab w:val="left" w:pos="0"/>
        </w:tabs>
        <w:spacing w:line="240" w:lineRule="auto"/>
        <w:jc w:val="both"/>
        <w:rPr>
          <w:rFonts w:ascii="Times New Roman" w:hAnsi="Times New Roman" w:cs="Times New Roman"/>
          <w:bCs/>
          <w:sz w:val="24"/>
          <w:szCs w:val="24"/>
        </w:rPr>
      </w:pPr>
      <w:r w:rsidRPr="009A5952">
        <w:rPr>
          <w:rFonts w:ascii="Times New Roman" w:hAnsi="Times New Roman" w:cs="Times New Roman"/>
          <w:b/>
          <w:bCs/>
          <w:sz w:val="24"/>
          <w:szCs w:val="24"/>
        </w:rPr>
        <w:t xml:space="preserve">Kata kunci : </w:t>
      </w:r>
      <w:r w:rsidRPr="009A5952">
        <w:rPr>
          <w:rFonts w:ascii="Times New Roman" w:hAnsi="Times New Roman" w:cs="Times New Roman"/>
          <w:bCs/>
          <w:sz w:val="24"/>
          <w:szCs w:val="24"/>
        </w:rPr>
        <w:t>Pekerja Sosial, Anak yang Berhadapan dengan Hukum, Pendampingan, Advokasi Sosial</w:t>
      </w:r>
    </w:p>
    <w:p w14:paraId="6062C44D" w14:textId="77777777" w:rsidR="00C06409" w:rsidRPr="009A5952" w:rsidRDefault="00C06409" w:rsidP="00C06409">
      <w:pPr>
        <w:tabs>
          <w:tab w:val="left" w:pos="0"/>
        </w:tabs>
        <w:rPr>
          <w:rFonts w:ascii="Times New Roman" w:hAnsi="Times New Roman" w:cs="Times New Roman"/>
          <w:b/>
          <w:bCs/>
          <w:sz w:val="24"/>
          <w:szCs w:val="24"/>
        </w:rPr>
      </w:pPr>
      <w:r w:rsidRPr="009A5952">
        <w:rPr>
          <w:rFonts w:ascii="Times New Roman" w:hAnsi="Times New Roman" w:cs="Times New Roman"/>
          <w:b/>
          <w:bCs/>
          <w:sz w:val="24"/>
          <w:szCs w:val="24"/>
        </w:rPr>
        <w:br w:type="page"/>
      </w:r>
    </w:p>
    <w:p w14:paraId="4811B243" w14:textId="77777777" w:rsidR="00C06409" w:rsidRPr="009A5952" w:rsidRDefault="00C06409" w:rsidP="00C06409">
      <w:pPr>
        <w:pStyle w:val="Heading1"/>
      </w:pPr>
      <w:bookmarkStart w:id="2" w:name="_Toc138410351"/>
      <w:r w:rsidRPr="009A5952">
        <w:lastRenderedPageBreak/>
        <w:t>ABSTRACT</w:t>
      </w:r>
      <w:bookmarkEnd w:id="2"/>
    </w:p>
    <w:p w14:paraId="69F08A94" w14:textId="77777777" w:rsidR="00C06409" w:rsidRPr="009A5952" w:rsidRDefault="00C06409" w:rsidP="00C06409">
      <w:pPr>
        <w:rPr>
          <w:rFonts w:ascii="Times New Roman" w:hAnsi="Times New Roman" w:cs="Times New Roman"/>
          <w:lang w:val="en-US"/>
        </w:rPr>
      </w:pPr>
    </w:p>
    <w:p w14:paraId="4C015297" w14:textId="77777777" w:rsidR="00C06409" w:rsidRDefault="00C06409" w:rsidP="00C06409">
      <w:pPr>
        <w:tabs>
          <w:tab w:val="left" w:pos="142"/>
        </w:tabs>
        <w:spacing w:line="240" w:lineRule="auto"/>
        <w:ind w:left="851" w:hanging="851"/>
        <w:jc w:val="both"/>
        <w:rPr>
          <w:rFonts w:ascii="Times New Roman" w:hAnsi="Times New Roman" w:cs="Times New Roman"/>
          <w:b/>
          <w:bCs/>
          <w:sz w:val="24"/>
          <w:szCs w:val="24"/>
        </w:rPr>
      </w:pPr>
      <w:r w:rsidRPr="009A5952">
        <w:rPr>
          <w:rFonts w:ascii="Times New Roman" w:hAnsi="Times New Roman" w:cs="Times New Roman"/>
          <w:b/>
          <w:bCs/>
          <w:sz w:val="24"/>
          <w:szCs w:val="24"/>
        </w:rPr>
        <w:t xml:space="preserve">NAJIB MINHAJU THOLIBIN, 18.04.092. The </w:t>
      </w:r>
      <w:proofErr w:type="spellStart"/>
      <w:r w:rsidRPr="009A5952">
        <w:rPr>
          <w:rFonts w:ascii="Times New Roman" w:hAnsi="Times New Roman" w:cs="Times New Roman"/>
          <w:b/>
          <w:bCs/>
          <w:sz w:val="24"/>
          <w:szCs w:val="24"/>
        </w:rPr>
        <w:t>Role</w:t>
      </w:r>
      <w:proofErr w:type="spellEnd"/>
      <w:r w:rsidRPr="009A5952">
        <w:rPr>
          <w:rFonts w:ascii="Times New Roman" w:hAnsi="Times New Roman" w:cs="Times New Roman"/>
          <w:b/>
          <w:bCs/>
          <w:sz w:val="24"/>
          <w:szCs w:val="24"/>
        </w:rPr>
        <w:t xml:space="preserve"> </w:t>
      </w:r>
      <w:proofErr w:type="spellStart"/>
      <w:r w:rsidRPr="009A5952">
        <w:rPr>
          <w:rFonts w:ascii="Times New Roman" w:hAnsi="Times New Roman" w:cs="Times New Roman"/>
          <w:b/>
          <w:bCs/>
          <w:sz w:val="24"/>
          <w:szCs w:val="24"/>
        </w:rPr>
        <w:t>of</w:t>
      </w:r>
      <w:proofErr w:type="spellEnd"/>
      <w:r w:rsidRPr="009A5952">
        <w:rPr>
          <w:rFonts w:ascii="Times New Roman" w:hAnsi="Times New Roman" w:cs="Times New Roman"/>
          <w:b/>
          <w:bCs/>
          <w:sz w:val="24"/>
          <w:szCs w:val="24"/>
        </w:rPr>
        <w:t xml:space="preserve"> </w:t>
      </w:r>
      <w:proofErr w:type="spellStart"/>
      <w:r w:rsidRPr="009A5952">
        <w:rPr>
          <w:rFonts w:ascii="Times New Roman" w:hAnsi="Times New Roman" w:cs="Times New Roman"/>
          <w:b/>
          <w:bCs/>
          <w:sz w:val="24"/>
          <w:szCs w:val="24"/>
        </w:rPr>
        <w:t>Social</w:t>
      </w:r>
      <w:proofErr w:type="spellEnd"/>
      <w:r w:rsidRPr="009A5952">
        <w:rPr>
          <w:rFonts w:ascii="Times New Roman" w:hAnsi="Times New Roman" w:cs="Times New Roman"/>
          <w:b/>
          <w:bCs/>
          <w:sz w:val="24"/>
          <w:szCs w:val="24"/>
        </w:rPr>
        <w:t xml:space="preserve"> </w:t>
      </w:r>
      <w:proofErr w:type="spellStart"/>
      <w:r w:rsidRPr="009A5952">
        <w:rPr>
          <w:rFonts w:ascii="Times New Roman" w:hAnsi="Times New Roman" w:cs="Times New Roman"/>
          <w:b/>
          <w:bCs/>
          <w:sz w:val="24"/>
          <w:szCs w:val="24"/>
        </w:rPr>
        <w:t>Workers</w:t>
      </w:r>
      <w:proofErr w:type="spellEnd"/>
      <w:r w:rsidRPr="009A5952">
        <w:rPr>
          <w:rFonts w:ascii="Times New Roman" w:hAnsi="Times New Roman" w:cs="Times New Roman"/>
          <w:b/>
          <w:bCs/>
          <w:sz w:val="24"/>
          <w:szCs w:val="24"/>
        </w:rPr>
        <w:t xml:space="preserve"> in </w:t>
      </w:r>
      <w:proofErr w:type="spellStart"/>
      <w:r w:rsidRPr="009A5952">
        <w:rPr>
          <w:rFonts w:ascii="Times New Roman" w:hAnsi="Times New Roman" w:cs="Times New Roman"/>
          <w:b/>
          <w:bCs/>
          <w:sz w:val="24"/>
          <w:szCs w:val="24"/>
        </w:rPr>
        <w:t>Assisting</w:t>
      </w:r>
      <w:proofErr w:type="spellEnd"/>
      <w:r w:rsidRPr="009A5952">
        <w:rPr>
          <w:rFonts w:ascii="Times New Roman" w:hAnsi="Times New Roman" w:cs="Times New Roman"/>
          <w:b/>
          <w:bCs/>
          <w:sz w:val="24"/>
          <w:szCs w:val="24"/>
        </w:rPr>
        <w:t xml:space="preserve"> </w:t>
      </w:r>
      <w:proofErr w:type="spellStart"/>
      <w:r w:rsidRPr="009A5952">
        <w:rPr>
          <w:rFonts w:ascii="Times New Roman" w:hAnsi="Times New Roman" w:cs="Times New Roman"/>
          <w:b/>
          <w:bCs/>
          <w:sz w:val="24"/>
          <w:szCs w:val="24"/>
        </w:rPr>
        <w:t>Children</w:t>
      </w:r>
      <w:proofErr w:type="spellEnd"/>
      <w:r w:rsidRPr="009A5952">
        <w:rPr>
          <w:rFonts w:ascii="Times New Roman" w:hAnsi="Times New Roman" w:cs="Times New Roman"/>
          <w:b/>
          <w:bCs/>
          <w:sz w:val="24"/>
          <w:szCs w:val="24"/>
        </w:rPr>
        <w:t xml:space="preserve"> in </w:t>
      </w:r>
      <w:proofErr w:type="spellStart"/>
      <w:r w:rsidRPr="009A5952">
        <w:rPr>
          <w:rFonts w:ascii="Times New Roman" w:hAnsi="Times New Roman" w:cs="Times New Roman"/>
          <w:b/>
          <w:bCs/>
          <w:sz w:val="24"/>
          <w:szCs w:val="24"/>
        </w:rPr>
        <w:t>Conflict</w:t>
      </w:r>
      <w:proofErr w:type="spellEnd"/>
      <w:r w:rsidRPr="009A5952">
        <w:rPr>
          <w:rFonts w:ascii="Times New Roman" w:hAnsi="Times New Roman" w:cs="Times New Roman"/>
          <w:b/>
          <w:bCs/>
          <w:sz w:val="24"/>
          <w:szCs w:val="24"/>
        </w:rPr>
        <w:t xml:space="preserve"> </w:t>
      </w:r>
      <w:proofErr w:type="spellStart"/>
      <w:r w:rsidRPr="009A5952">
        <w:rPr>
          <w:rFonts w:ascii="Times New Roman" w:hAnsi="Times New Roman" w:cs="Times New Roman"/>
          <w:b/>
          <w:bCs/>
          <w:sz w:val="24"/>
          <w:szCs w:val="24"/>
        </w:rPr>
        <w:t>with</w:t>
      </w:r>
      <w:proofErr w:type="spellEnd"/>
      <w:r w:rsidRPr="009A5952">
        <w:rPr>
          <w:rFonts w:ascii="Times New Roman" w:hAnsi="Times New Roman" w:cs="Times New Roman"/>
          <w:b/>
          <w:bCs/>
          <w:sz w:val="24"/>
          <w:szCs w:val="24"/>
        </w:rPr>
        <w:t xml:space="preserve"> </w:t>
      </w:r>
      <w:proofErr w:type="spellStart"/>
      <w:r w:rsidRPr="009A5952">
        <w:rPr>
          <w:rFonts w:ascii="Times New Roman" w:hAnsi="Times New Roman" w:cs="Times New Roman"/>
          <w:b/>
          <w:bCs/>
          <w:sz w:val="24"/>
          <w:szCs w:val="24"/>
        </w:rPr>
        <w:t>the</w:t>
      </w:r>
      <w:proofErr w:type="spellEnd"/>
      <w:r w:rsidRPr="009A5952">
        <w:rPr>
          <w:rFonts w:ascii="Times New Roman" w:hAnsi="Times New Roman" w:cs="Times New Roman"/>
          <w:b/>
          <w:bCs/>
          <w:sz w:val="24"/>
          <w:szCs w:val="24"/>
        </w:rPr>
        <w:t xml:space="preserve"> </w:t>
      </w:r>
      <w:proofErr w:type="spellStart"/>
      <w:r w:rsidRPr="009A5952">
        <w:rPr>
          <w:rFonts w:ascii="Times New Roman" w:hAnsi="Times New Roman" w:cs="Times New Roman"/>
          <w:b/>
          <w:bCs/>
          <w:sz w:val="24"/>
          <w:szCs w:val="24"/>
        </w:rPr>
        <w:t>law</w:t>
      </w:r>
      <w:proofErr w:type="spellEnd"/>
      <w:r w:rsidRPr="009A5952">
        <w:rPr>
          <w:rFonts w:ascii="Times New Roman" w:hAnsi="Times New Roman" w:cs="Times New Roman"/>
          <w:b/>
          <w:bCs/>
          <w:sz w:val="24"/>
          <w:szCs w:val="24"/>
        </w:rPr>
        <w:t xml:space="preserve"> in </w:t>
      </w:r>
      <w:proofErr w:type="spellStart"/>
      <w:r w:rsidRPr="00623F9E">
        <w:rPr>
          <w:rFonts w:ascii="Times New Roman" w:hAnsi="Times New Roman" w:cs="Times New Roman"/>
          <w:b/>
          <w:sz w:val="24"/>
          <w:szCs w:val="24"/>
          <w:lang w:val="en-US"/>
        </w:rPr>
        <w:t>Tasikmalaya</w:t>
      </w:r>
      <w:proofErr w:type="spellEnd"/>
      <w:r w:rsidRPr="00623F9E">
        <w:rPr>
          <w:rFonts w:ascii="Times New Roman" w:hAnsi="Times New Roman" w:cs="Times New Roman"/>
          <w:b/>
          <w:sz w:val="24"/>
          <w:szCs w:val="24"/>
          <w:lang w:val="en-US"/>
        </w:rPr>
        <w:t xml:space="preserve"> City Family Social Welfare Consultation Institute</w:t>
      </w:r>
      <w:r w:rsidRPr="009A5952">
        <w:rPr>
          <w:rFonts w:ascii="Times New Roman" w:hAnsi="Times New Roman" w:cs="Times New Roman"/>
          <w:b/>
          <w:bCs/>
          <w:sz w:val="24"/>
          <w:szCs w:val="24"/>
        </w:rPr>
        <w:t xml:space="preserve">, </w:t>
      </w:r>
    </w:p>
    <w:p w14:paraId="69CA4A3D" w14:textId="77777777" w:rsidR="00C06409" w:rsidRPr="009A5952" w:rsidRDefault="00C06409" w:rsidP="00C06409">
      <w:pPr>
        <w:tabs>
          <w:tab w:val="left" w:pos="142"/>
        </w:tabs>
        <w:spacing w:line="240" w:lineRule="auto"/>
        <w:ind w:left="851" w:hanging="851"/>
        <w:jc w:val="both"/>
        <w:rPr>
          <w:rFonts w:ascii="Times New Roman" w:hAnsi="Times New Roman" w:cs="Times New Roman"/>
          <w:b/>
          <w:bCs/>
          <w:sz w:val="24"/>
          <w:szCs w:val="24"/>
        </w:rPr>
      </w:pPr>
      <w:r>
        <w:rPr>
          <w:rFonts w:ascii="Times New Roman" w:hAnsi="Times New Roman" w:cs="Times New Roman"/>
          <w:b/>
          <w:bCs/>
          <w:sz w:val="24"/>
          <w:szCs w:val="24"/>
        </w:rPr>
        <w:tab/>
      </w:r>
      <w:r>
        <w:rPr>
          <w:rFonts w:ascii="Times New Roman" w:hAnsi="Times New Roman" w:cs="Times New Roman"/>
          <w:b/>
          <w:bCs/>
          <w:sz w:val="24"/>
          <w:szCs w:val="24"/>
        </w:rPr>
        <w:tab/>
      </w:r>
      <w:proofErr w:type="spellStart"/>
      <w:r w:rsidRPr="009A5952">
        <w:rPr>
          <w:rFonts w:ascii="Times New Roman" w:hAnsi="Times New Roman" w:cs="Times New Roman"/>
          <w:b/>
          <w:bCs/>
          <w:sz w:val="24"/>
          <w:szCs w:val="24"/>
        </w:rPr>
        <w:t>be</w:t>
      </w:r>
      <w:proofErr w:type="spellEnd"/>
      <w:r w:rsidRPr="009A5952">
        <w:rPr>
          <w:rFonts w:ascii="Times New Roman" w:hAnsi="Times New Roman" w:cs="Times New Roman"/>
          <w:b/>
          <w:bCs/>
          <w:sz w:val="24"/>
          <w:szCs w:val="24"/>
        </w:rPr>
        <w:t xml:space="preserve"> </w:t>
      </w:r>
      <w:proofErr w:type="spellStart"/>
      <w:r w:rsidRPr="009A5952">
        <w:rPr>
          <w:rFonts w:ascii="Times New Roman" w:hAnsi="Times New Roman" w:cs="Times New Roman"/>
          <w:b/>
          <w:bCs/>
          <w:sz w:val="24"/>
          <w:szCs w:val="24"/>
        </w:rPr>
        <w:t>guided</w:t>
      </w:r>
      <w:proofErr w:type="spellEnd"/>
      <w:r w:rsidRPr="009A5952">
        <w:rPr>
          <w:rFonts w:ascii="Times New Roman" w:hAnsi="Times New Roman" w:cs="Times New Roman"/>
          <w:b/>
          <w:bCs/>
          <w:sz w:val="24"/>
          <w:szCs w:val="24"/>
        </w:rPr>
        <w:t xml:space="preserve"> </w:t>
      </w:r>
      <w:proofErr w:type="spellStart"/>
      <w:r w:rsidRPr="009A5952">
        <w:rPr>
          <w:rFonts w:ascii="Times New Roman" w:hAnsi="Times New Roman" w:cs="Times New Roman"/>
          <w:b/>
          <w:bCs/>
          <w:sz w:val="24"/>
          <w:szCs w:val="24"/>
        </w:rPr>
        <w:t>by</w:t>
      </w:r>
      <w:proofErr w:type="spellEnd"/>
      <w:r w:rsidRPr="009A5952">
        <w:rPr>
          <w:rFonts w:ascii="Times New Roman" w:hAnsi="Times New Roman" w:cs="Times New Roman"/>
          <w:b/>
          <w:bCs/>
          <w:sz w:val="24"/>
          <w:szCs w:val="24"/>
        </w:rPr>
        <w:t xml:space="preserve"> Denti </w:t>
      </w:r>
      <w:proofErr w:type="spellStart"/>
      <w:r w:rsidRPr="009A5952">
        <w:rPr>
          <w:rFonts w:ascii="Times New Roman" w:hAnsi="Times New Roman" w:cs="Times New Roman"/>
          <w:b/>
          <w:bCs/>
          <w:sz w:val="24"/>
          <w:szCs w:val="24"/>
        </w:rPr>
        <w:t>Kardeti</w:t>
      </w:r>
      <w:proofErr w:type="spellEnd"/>
      <w:r w:rsidRPr="009A5952">
        <w:rPr>
          <w:rFonts w:ascii="Times New Roman" w:hAnsi="Times New Roman" w:cs="Times New Roman"/>
          <w:b/>
          <w:bCs/>
          <w:sz w:val="24"/>
          <w:szCs w:val="24"/>
        </w:rPr>
        <w:t xml:space="preserve"> dan Eri Susanto.</w:t>
      </w:r>
    </w:p>
    <w:p w14:paraId="108EE8C5" w14:textId="77777777" w:rsidR="00C06409" w:rsidRPr="009A5952" w:rsidRDefault="00C06409" w:rsidP="00C06409">
      <w:pPr>
        <w:tabs>
          <w:tab w:val="left" w:pos="142"/>
        </w:tabs>
        <w:spacing w:line="240" w:lineRule="auto"/>
        <w:jc w:val="both"/>
        <w:rPr>
          <w:rFonts w:ascii="Times New Roman" w:hAnsi="Times New Roman" w:cs="Times New Roman"/>
          <w:b/>
          <w:bCs/>
          <w:sz w:val="24"/>
          <w:szCs w:val="24"/>
        </w:rPr>
      </w:pPr>
    </w:p>
    <w:p w14:paraId="5584828A" w14:textId="77777777" w:rsidR="00C06409" w:rsidRPr="009A5952" w:rsidRDefault="00C06409" w:rsidP="00C06409">
      <w:pPr>
        <w:jc w:val="both"/>
        <w:rPr>
          <w:rFonts w:ascii="Times New Roman" w:hAnsi="Times New Roman" w:cs="Times New Roman"/>
          <w:sz w:val="24"/>
          <w:szCs w:val="24"/>
        </w:rPr>
      </w:pPr>
      <w:r w:rsidRPr="009A5952">
        <w:rPr>
          <w:rFonts w:ascii="Times New Roman" w:hAnsi="Times New Roman" w:cs="Times New Roman"/>
          <w:sz w:val="24"/>
          <w:szCs w:val="24"/>
          <w:lang w:val="en-US"/>
        </w:rPr>
        <w:t xml:space="preserve">Cases of child problems in Indonesia are categorized as Persons with Social Welfare Problems Based on the Regulation of the Minister of Social Affairs Number 8 </w:t>
      </w:r>
      <w:r>
        <w:rPr>
          <w:rFonts w:ascii="Times New Roman" w:hAnsi="Times New Roman" w:cs="Times New Roman"/>
          <w:sz w:val="24"/>
          <w:szCs w:val="24"/>
          <w:lang w:val="en-US"/>
        </w:rPr>
        <w:t xml:space="preserve">of </w:t>
      </w:r>
      <w:r w:rsidRPr="009A5952">
        <w:rPr>
          <w:rFonts w:ascii="Times New Roman" w:hAnsi="Times New Roman" w:cs="Times New Roman"/>
          <w:sz w:val="24"/>
          <w:szCs w:val="24"/>
          <w:lang w:val="en-US"/>
        </w:rPr>
        <w:t>2012 concerning Guidelines for Data Collection of PMKS and PSKS. In children's problems, one of them is the category of</w:t>
      </w:r>
      <w:r>
        <w:rPr>
          <w:rFonts w:ascii="Times New Roman" w:hAnsi="Times New Roman" w:cs="Times New Roman"/>
          <w:sz w:val="24"/>
          <w:szCs w:val="24"/>
          <w:lang w:val="en-US"/>
        </w:rPr>
        <w:t xml:space="preserve"> </w:t>
      </w:r>
      <w:proofErr w:type="spellStart"/>
      <w:r w:rsidRPr="00154BDD">
        <w:rPr>
          <w:rFonts w:ascii="Times New Roman" w:hAnsi="Times New Roman" w:cs="Times New Roman"/>
          <w:sz w:val="24"/>
          <w:szCs w:val="24"/>
        </w:rPr>
        <w:t>Children</w:t>
      </w:r>
      <w:proofErr w:type="spellEnd"/>
      <w:r w:rsidRPr="00154BDD">
        <w:rPr>
          <w:rFonts w:ascii="Times New Roman" w:hAnsi="Times New Roman" w:cs="Times New Roman"/>
          <w:sz w:val="24"/>
          <w:szCs w:val="24"/>
        </w:rPr>
        <w:t xml:space="preserve"> in </w:t>
      </w:r>
      <w:proofErr w:type="spellStart"/>
      <w:r w:rsidRPr="00154BDD">
        <w:rPr>
          <w:rFonts w:ascii="Times New Roman" w:hAnsi="Times New Roman" w:cs="Times New Roman"/>
          <w:sz w:val="24"/>
          <w:szCs w:val="24"/>
        </w:rPr>
        <w:t>Conflict</w:t>
      </w:r>
      <w:proofErr w:type="spellEnd"/>
      <w:r w:rsidRPr="00154BDD">
        <w:rPr>
          <w:rFonts w:ascii="Times New Roman" w:hAnsi="Times New Roman" w:cs="Times New Roman"/>
          <w:sz w:val="24"/>
          <w:szCs w:val="24"/>
        </w:rPr>
        <w:t xml:space="preserve"> </w:t>
      </w:r>
      <w:proofErr w:type="spellStart"/>
      <w:r w:rsidRPr="00154BDD">
        <w:rPr>
          <w:rFonts w:ascii="Times New Roman" w:hAnsi="Times New Roman" w:cs="Times New Roman"/>
          <w:sz w:val="24"/>
          <w:szCs w:val="24"/>
        </w:rPr>
        <w:t>with</w:t>
      </w:r>
      <w:proofErr w:type="spellEnd"/>
      <w:r w:rsidRPr="00154BDD">
        <w:rPr>
          <w:rFonts w:ascii="Times New Roman" w:hAnsi="Times New Roman" w:cs="Times New Roman"/>
          <w:sz w:val="24"/>
          <w:szCs w:val="24"/>
        </w:rPr>
        <w:t xml:space="preserve"> </w:t>
      </w:r>
      <w:proofErr w:type="spellStart"/>
      <w:r w:rsidRPr="00154BDD">
        <w:rPr>
          <w:rFonts w:ascii="Times New Roman" w:hAnsi="Times New Roman" w:cs="Times New Roman"/>
          <w:sz w:val="24"/>
          <w:szCs w:val="24"/>
        </w:rPr>
        <w:t>the</w:t>
      </w:r>
      <w:proofErr w:type="spellEnd"/>
      <w:r w:rsidRPr="00154BDD">
        <w:rPr>
          <w:rFonts w:ascii="Times New Roman" w:hAnsi="Times New Roman" w:cs="Times New Roman"/>
          <w:sz w:val="24"/>
          <w:szCs w:val="24"/>
        </w:rPr>
        <w:t xml:space="preserve"> </w:t>
      </w:r>
      <w:proofErr w:type="spellStart"/>
      <w:r w:rsidRPr="00154BDD">
        <w:rPr>
          <w:rFonts w:ascii="Times New Roman" w:hAnsi="Times New Roman" w:cs="Times New Roman"/>
          <w:sz w:val="24"/>
          <w:szCs w:val="24"/>
        </w:rPr>
        <w:t>law</w:t>
      </w:r>
      <w:proofErr w:type="spellEnd"/>
      <w:r w:rsidRPr="009A5952">
        <w:rPr>
          <w:rFonts w:ascii="Times New Roman" w:hAnsi="Times New Roman" w:cs="Times New Roman"/>
          <w:sz w:val="24"/>
          <w:szCs w:val="24"/>
          <w:lang w:val="en-US"/>
        </w:rPr>
        <w:t xml:space="preserve">. A child who </w:t>
      </w:r>
      <w:proofErr w:type="gramStart"/>
      <w:r>
        <w:rPr>
          <w:rFonts w:ascii="Times New Roman" w:hAnsi="Times New Roman" w:cs="Times New Roman"/>
          <w:sz w:val="24"/>
          <w:szCs w:val="24"/>
          <w:lang w:val="en-US"/>
        </w:rPr>
        <w:t>conflict</w:t>
      </w:r>
      <w:proofErr w:type="gramEnd"/>
      <w:r w:rsidRPr="009A5952">
        <w:rPr>
          <w:rFonts w:ascii="Times New Roman" w:hAnsi="Times New Roman" w:cs="Times New Roman"/>
          <w:sz w:val="24"/>
          <w:szCs w:val="24"/>
          <w:lang w:val="en-US"/>
        </w:rPr>
        <w:t xml:space="preserve"> the law is a child who is involved with legal problems or as a criminal offender. In the eyes of the law, children are not considered capable of being held accountable for their actions, because they are immature and growing up, so they have the right to be protected in accordance with the law. Law Number 11 of 2012 concerning the Juvenile Criminal Justice System states that in dealing with children's problems, it is necessary to have </w:t>
      </w:r>
      <w:proofErr w:type="gramStart"/>
      <w:r w:rsidRPr="009A5952">
        <w:rPr>
          <w:rFonts w:ascii="Times New Roman" w:hAnsi="Times New Roman" w:cs="Times New Roman"/>
          <w:sz w:val="24"/>
          <w:szCs w:val="24"/>
          <w:lang w:val="en-US"/>
        </w:rPr>
        <w:t>a</w:t>
      </w:r>
      <w:proofErr w:type="gramEnd"/>
      <w:r w:rsidRPr="009A5952">
        <w:rPr>
          <w:rFonts w:ascii="Times New Roman" w:hAnsi="Times New Roman" w:cs="Times New Roman"/>
          <w:sz w:val="24"/>
          <w:szCs w:val="24"/>
          <w:lang w:val="en-US"/>
        </w:rPr>
        <w:t xml:space="preserve"> Assistance for children. The purpose of the study is to obtain </w:t>
      </w:r>
      <w:r w:rsidRPr="009A5952">
        <w:rPr>
          <w:rFonts w:ascii="Times New Roman" w:hAnsi="Times New Roman" w:cs="Times New Roman"/>
          <w:sz w:val="24"/>
          <w:szCs w:val="24"/>
        </w:rPr>
        <w:t xml:space="preserve">a </w:t>
      </w:r>
      <w:proofErr w:type="spellStart"/>
      <w:r w:rsidRPr="009A5952">
        <w:rPr>
          <w:rFonts w:ascii="Times New Roman" w:hAnsi="Times New Roman" w:cs="Times New Roman"/>
          <w:sz w:val="24"/>
          <w:szCs w:val="24"/>
        </w:rPr>
        <w:t>clear</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and</w:t>
      </w:r>
      <w:proofErr w:type="spellEnd"/>
      <w:r w:rsidRPr="009A5952">
        <w:rPr>
          <w:rFonts w:ascii="Times New Roman" w:hAnsi="Times New Roman" w:cs="Times New Roman"/>
          <w:sz w:val="24"/>
          <w:szCs w:val="24"/>
        </w:rPr>
        <w:t xml:space="preserve"> in-</w:t>
      </w:r>
      <w:proofErr w:type="spellStart"/>
      <w:r w:rsidRPr="009A5952">
        <w:rPr>
          <w:rFonts w:ascii="Times New Roman" w:hAnsi="Times New Roman" w:cs="Times New Roman"/>
          <w:sz w:val="24"/>
          <w:szCs w:val="24"/>
        </w:rPr>
        <w:t>depth</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description</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of</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implementation</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of</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the</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role</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of</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social</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worker</w:t>
      </w:r>
      <w:proofErr w:type="spellEnd"/>
      <w:r w:rsidRPr="009A5952">
        <w:rPr>
          <w:rFonts w:ascii="Times New Roman" w:hAnsi="Times New Roman" w:cs="Times New Roman"/>
          <w:sz w:val="24"/>
          <w:szCs w:val="24"/>
        </w:rPr>
        <w:t xml:space="preserve"> in </w:t>
      </w:r>
      <w:proofErr w:type="spellStart"/>
      <w:r w:rsidRPr="009A5952">
        <w:rPr>
          <w:rFonts w:ascii="Times New Roman" w:hAnsi="Times New Roman" w:cs="Times New Roman"/>
          <w:sz w:val="24"/>
          <w:szCs w:val="24"/>
        </w:rPr>
        <w:t>assistance</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for</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children</w:t>
      </w:r>
      <w:proofErr w:type="spellEnd"/>
      <w:r w:rsidRPr="009A5952">
        <w:rPr>
          <w:rFonts w:ascii="Times New Roman" w:hAnsi="Times New Roman" w:cs="Times New Roman"/>
          <w:sz w:val="24"/>
          <w:szCs w:val="24"/>
        </w:rPr>
        <w:t xml:space="preserve"> in </w:t>
      </w:r>
      <w:proofErr w:type="spellStart"/>
      <w:r w:rsidRPr="009A5952">
        <w:rPr>
          <w:rFonts w:ascii="Times New Roman" w:hAnsi="Times New Roman" w:cs="Times New Roman"/>
          <w:sz w:val="24"/>
          <w:szCs w:val="24"/>
        </w:rPr>
        <w:t>conflict</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with</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the</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law</w:t>
      </w:r>
      <w:proofErr w:type="spellEnd"/>
      <w:r w:rsidRPr="009A5952">
        <w:rPr>
          <w:rFonts w:ascii="Times New Roman" w:hAnsi="Times New Roman" w:cs="Times New Roman"/>
          <w:sz w:val="24"/>
          <w:szCs w:val="24"/>
        </w:rPr>
        <w:t xml:space="preserve"> in Tasikmalaya City. The </w:t>
      </w:r>
      <w:proofErr w:type="spellStart"/>
      <w:r w:rsidRPr="009A5952">
        <w:rPr>
          <w:rFonts w:ascii="Times New Roman" w:hAnsi="Times New Roman" w:cs="Times New Roman"/>
          <w:sz w:val="24"/>
          <w:szCs w:val="24"/>
        </w:rPr>
        <w:t>method</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used</w:t>
      </w:r>
      <w:proofErr w:type="spellEnd"/>
      <w:r w:rsidRPr="009A5952">
        <w:rPr>
          <w:rFonts w:ascii="Times New Roman" w:hAnsi="Times New Roman" w:cs="Times New Roman"/>
          <w:sz w:val="24"/>
          <w:szCs w:val="24"/>
        </w:rPr>
        <w:t xml:space="preserve"> in </w:t>
      </w:r>
      <w:proofErr w:type="spellStart"/>
      <w:r w:rsidRPr="009A5952">
        <w:rPr>
          <w:rFonts w:ascii="Times New Roman" w:hAnsi="Times New Roman" w:cs="Times New Roman"/>
          <w:sz w:val="24"/>
          <w:szCs w:val="24"/>
        </w:rPr>
        <w:t>this</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research</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is</w:t>
      </w:r>
      <w:proofErr w:type="spellEnd"/>
      <w:r w:rsidRPr="009A5952">
        <w:rPr>
          <w:rFonts w:ascii="Times New Roman" w:hAnsi="Times New Roman" w:cs="Times New Roman"/>
          <w:sz w:val="24"/>
          <w:szCs w:val="24"/>
        </w:rPr>
        <w:t xml:space="preserve"> a </w:t>
      </w:r>
      <w:proofErr w:type="spellStart"/>
      <w:r w:rsidRPr="009A5952">
        <w:rPr>
          <w:rFonts w:ascii="Times New Roman" w:hAnsi="Times New Roman" w:cs="Times New Roman"/>
          <w:sz w:val="24"/>
          <w:szCs w:val="24"/>
        </w:rPr>
        <w:t>descriptive</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method</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with</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qualitative</w:t>
      </w:r>
      <w:proofErr w:type="spellEnd"/>
      <w:r w:rsidRPr="009A5952">
        <w:rPr>
          <w:rFonts w:ascii="Times New Roman" w:hAnsi="Times New Roman" w:cs="Times New Roman"/>
          <w:sz w:val="24"/>
          <w:szCs w:val="24"/>
        </w:rPr>
        <w:t xml:space="preserve"> </w:t>
      </w:r>
      <w:proofErr w:type="spellStart"/>
      <w:r w:rsidRPr="009A5952">
        <w:rPr>
          <w:rFonts w:ascii="Times New Roman" w:hAnsi="Times New Roman" w:cs="Times New Roman"/>
          <w:sz w:val="24"/>
          <w:szCs w:val="24"/>
        </w:rPr>
        <w:t>approach</w:t>
      </w:r>
      <w:proofErr w:type="spellEnd"/>
      <w:r w:rsidRPr="009A5952">
        <w:rPr>
          <w:rFonts w:ascii="Times New Roman" w:hAnsi="Times New Roman" w:cs="Times New Roman"/>
          <w:sz w:val="24"/>
          <w:szCs w:val="24"/>
        </w:rPr>
        <w:t>.</w:t>
      </w:r>
      <w:r w:rsidRPr="009A5952">
        <w:rPr>
          <w:rFonts w:ascii="Times New Roman" w:hAnsi="Times New Roman" w:cs="Times New Roman"/>
          <w:sz w:val="24"/>
          <w:szCs w:val="24"/>
          <w:lang w:val="en-US"/>
        </w:rPr>
        <w:t xml:space="preserve"> The targets of this study were social workers in </w:t>
      </w:r>
      <w:proofErr w:type="spellStart"/>
      <w:r w:rsidRPr="009A5952">
        <w:rPr>
          <w:rFonts w:ascii="Times New Roman" w:hAnsi="Times New Roman" w:cs="Times New Roman"/>
          <w:sz w:val="24"/>
          <w:szCs w:val="24"/>
          <w:lang w:val="en-US"/>
        </w:rPr>
        <w:t>Tasikmalaya</w:t>
      </w:r>
      <w:proofErr w:type="spellEnd"/>
      <w:r w:rsidRPr="009A5952">
        <w:rPr>
          <w:rFonts w:ascii="Times New Roman" w:hAnsi="Times New Roman" w:cs="Times New Roman"/>
          <w:sz w:val="24"/>
          <w:szCs w:val="24"/>
          <w:lang w:val="en-US"/>
        </w:rPr>
        <w:t xml:space="preserve"> City and heads of the </w:t>
      </w:r>
      <w:proofErr w:type="spellStart"/>
      <w:r w:rsidRPr="009A5952">
        <w:rPr>
          <w:rFonts w:ascii="Times New Roman" w:hAnsi="Times New Roman" w:cs="Times New Roman"/>
          <w:sz w:val="24"/>
          <w:szCs w:val="24"/>
          <w:lang w:val="en-US"/>
        </w:rPr>
        <w:t>Tasikmalaya</w:t>
      </w:r>
      <w:proofErr w:type="spellEnd"/>
      <w:r w:rsidRPr="009A5952">
        <w:rPr>
          <w:rFonts w:ascii="Times New Roman" w:hAnsi="Times New Roman" w:cs="Times New Roman"/>
          <w:sz w:val="24"/>
          <w:szCs w:val="24"/>
          <w:lang w:val="en-US"/>
        </w:rPr>
        <w:t xml:space="preserve"> City Family Social Welfare Consultation Institute (LK3)</w:t>
      </w:r>
      <w:r>
        <w:rPr>
          <w:rFonts w:ascii="Times New Roman" w:hAnsi="Times New Roman" w:cs="Times New Roman"/>
          <w:sz w:val="24"/>
          <w:szCs w:val="24"/>
          <w:lang w:val="en-US"/>
        </w:rPr>
        <w:t>. T</w:t>
      </w:r>
      <w:r w:rsidRPr="00EB5DEA">
        <w:rPr>
          <w:rFonts w:ascii="Times New Roman" w:hAnsi="Times New Roman" w:cs="Times New Roman"/>
          <w:sz w:val="24"/>
          <w:szCs w:val="24"/>
          <w:lang w:val="en-US"/>
        </w:rPr>
        <w:t xml:space="preserve">he results of this </w:t>
      </w:r>
      <w:r>
        <w:rPr>
          <w:rFonts w:ascii="Times New Roman" w:hAnsi="Times New Roman" w:cs="Times New Roman"/>
          <w:sz w:val="24"/>
          <w:szCs w:val="24"/>
          <w:lang w:val="en-US"/>
        </w:rPr>
        <w:t>research</w:t>
      </w:r>
      <w:r w:rsidRPr="00EB5DEA">
        <w:rPr>
          <w:rFonts w:ascii="Times New Roman" w:hAnsi="Times New Roman" w:cs="Times New Roman"/>
          <w:sz w:val="24"/>
          <w:szCs w:val="24"/>
          <w:lang w:val="en-US"/>
        </w:rPr>
        <w:t xml:space="preserve"> show that social workers have performed the role of facilitators, brokers, mediators, </w:t>
      </w:r>
      <w:r>
        <w:rPr>
          <w:rFonts w:ascii="Times New Roman" w:hAnsi="Times New Roman" w:cs="Times New Roman"/>
          <w:sz w:val="24"/>
          <w:szCs w:val="24"/>
          <w:lang w:val="en-US"/>
        </w:rPr>
        <w:t>advocate</w:t>
      </w:r>
      <w:r w:rsidRPr="00EB5DEA">
        <w:rPr>
          <w:rFonts w:ascii="Times New Roman" w:hAnsi="Times New Roman" w:cs="Times New Roman"/>
          <w:sz w:val="24"/>
          <w:szCs w:val="24"/>
          <w:lang w:val="en-US"/>
        </w:rPr>
        <w:t xml:space="preserve">, and protectors very well. However, the implementation of each role has not been optimal because the number of social workers on duty at LK3 </w:t>
      </w:r>
      <w:proofErr w:type="spellStart"/>
      <w:r w:rsidRPr="00EB5DEA">
        <w:rPr>
          <w:rFonts w:ascii="Times New Roman" w:hAnsi="Times New Roman" w:cs="Times New Roman"/>
          <w:sz w:val="24"/>
          <w:szCs w:val="24"/>
          <w:lang w:val="en-US"/>
        </w:rPr>
        <w:t>Tasikmalaya</w:t>
      </w:r>
      <w:proofErr w:type="spellEnd"/>
      <w:r w:rsidRPr="00EB5DEA">
        <w:rPr>
          <w:rFonts w:ascii="Times New Roman" w:hAnsi="Times New Roman" w:cs="Times New Roman"/>
          <w:sz w:val="24"/>
          <w:szCs w:val="24"/>
          <w:lang w:val="en-US"/>
        </w:rPr>
        <w:t xml:space="preserve"> City is only two people. Based on these problems, the researcher recommended the program "Socialization of the Role of Social Workers and the Formation of Family Relatives Team". The program proposed in this study consists of two main activities, namely socialization of the social worker profession and training for the Family Relatives team</w:t>
      </w:r>
    </w:p>
    <w:p w14:paraId="5790D215" w14:textId="77777777" w:rsidR="00C06409" w:rsidRPr="009A5952" w:rsidRDefault="00C06409" w:rsidP="00C06409">
      <w:pPr>
        <w:jc w:val="both"/>
        <w:rPr>
          <w:rFonts w:ascii="Times New Roman" w:hAnsi="Times New Roman" w:cs="Times New Roman"/>
          <w:sz w:val="24"/>
          <w:szCs w:val="24"/>
          <w:lang w:val="en-US"/>
        </w:rPr>
      </w:pPr>
    </w:p>
    <w:p w14:paraId="69D84352" w14:textId="77777777" w:rsidR="00C06409" w:rsidRPr="009A5952" w:rsidRDefault="00C06409" w:rsidP="00C06409">
      <w:pPr>
        <w:jc w:val="both"/>
        <w:rPr>
          <w:rFonts w:ascii="Times New Roman" w:hAnsi="Times New Roman" w:cs="Times New Roman"/>
          <w:lang w:val="en-US"/>
        </w:rPr>
      </w:pPr>
    </w:p>
    <w:p w14:paraId="289B9CDF" w14:textId="77777777" w:rsidR="00C06409" w:rsidRPr="009A5952" w:rsidRDefault="00C06409" w:rsidP="00C06409">
      <w:pPr>
        <w:jc w:val="both"/>
        <w:rPr>
          <w:rFonts w:ascii="Times New Roman" w:hAnsi="Times New Roman" w:cs="Times New Roman"/>
          <w:lang w:val="en-US"/>
        </w:rPr>
      </w:pPr>
    </w:p>
    <w:p w14:paraId="74DDE90E" w14:textId="77777777" w:rsidR="00C06409" w:rsidRPr="009A5952" w:rsidRDefault="00C06409" w:rsidP="00C06409">
      <w:pPr>
        <w:jc w:val="both"/>
        <w:rPr>
          <w:rFonts w:ascii="Times New Roman" w:hAnsi="Times New Roman" w:cs="Times New Roman"/>
          <w:i/>
          <w:lang w:val="en-US"/>
        </w:rPr>
      </w:pPr>
      <w:proofErr w:type="gramStart"/>
      <w:r w:rsidRPr="009A5952">
        <w:rPr>
          <w:rFonts w:ascii="Times New Roman" w:hAnsi="Times New Roman" w:cs="Times New Roman"/>
          <w:b/>
          <w:i/>
          <w:lang w:val="en-US"/>
        </w:rPr>
        <w:t>Keywords :</w:t>
      </w:r>
      <w:proofErr w:type="gramEnd"/>
      <w:r w:rsidRPr="009A5952">
        <w:rPr>
          <w:rFonts w:ascii="Times New Roman" w:hAnsi="Times New Roman" w:cs="Times New Roman"/>
          <w:b/>
          <w:i/>
          <w:lang w:val="en-US"/>
        </w:rPr>
        <w:t xml:space="preserve"> </w:t>
      </w:r>
      <w:r w:rsidRPr="009A5952">
        <w:rPr>
          <w:rFonts w:ascii="Times New Roman" w:hAnsi="Times New Roman" w:cs="Times New Roman"/>
          <w:i/>
          <w:lang w:val="en-US"/>
        </w:rPr>
        <w:t>Social Workers, Children in Conflict with the Law, Assistance, Social Advocacy</w:t>
      </w:r>
    </w:p>
    <w:p w14:paraId="1B7DC5B1" w14:textId="77777777" w:rsidR="00C23990" w:rsidRDefault="00000000"/>
    <w:sectPr w:rsidR="00C23990" w:rsidSect="00C06409">
      <w:footerReference w:type="default" r:id="rId7"/>
      <w:pgSz w:w="11906" w:h="16838"/>
      <w:pgMar w:top="2268" w:right="1701" w:bottom="1701" w:left="2268" w:header="708" w:footer="708" w:gutter="0"/>
      <w:pgNumType w:fmt="lowerRoman" w:start="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38DD21" w14:textId="77777777" w:rsidR="007F29CD" w:rsidRDefault="007F29CD" w:rsidP="00C06409">
      <w:pPr>
        <w:spacing w:line="240" w:lineRule="auto"/>
      </w:pPr>
      <w:r>
        <w:separator/>
      </w:r>
    </w:p>
  </w:endnote>
  <w:endnote w:type="continuationSeparator" w:id="0">
    <w:p w14:paraId="152B0357" w14:textId="77777777" w:rsidR="007F29CD" w:rsidRDefault="007F29CD" w:rsidP="00C0640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1241845"/>
      <w:docPartObj>
        <w:docPartGallery w:val="Page Numbers (Bottom of Page)"/>
        <w:docPartUnique/>
      </w:docPartObj>
    </w:sdtPr>
    <w:sdtEndPr>
      <w:rPr>
        <w:noProof/>
      </w:rPr>
    </w:sdtEndPr>
    <w:sdtContent>
      <w:p w14:paraId="4F853DC4" w14:textId="11A5ED76" w:rsidR="00C06409" w:rsidRDefault="00C0640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6FBA2C2" w14:textId="77777777" w:rsidR="00C06409" w:rsidRDefault="00C064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CDA36E" w14:textId="77777777" w:rsidR="007F29CD" w:rsidRDefault="007F29CD" w:rsidP="00C06409">
      <w:pPr>
        <w:spacing w:line="240" w:lineRule="auto"/>
      </w:pPr>
      <w:r>
        <w:separator/>
      </w:r>
    </w:p>
  </w:footnote>
  <w:footnote w:type="continuationSeparator" w:id="0">
    <w:p w14:paraId="51C48011" w14:textId="77777777" w:rsidR="007F29CD" w:rsidRDefault="007F29CD" w:rsidP="00C06409">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6409"/>
    <w:rsid w:val="006379FA"/>
    <w:rsid w:val="006C6D3A"/>
    <w:rsid w:val="007F29CD"/>
    <w:rsid w:val="00B77859"/>
    <w:rsid w:val="00C06409"/>
    <w:rsid w:val="00D54463"/>
    <w:rsid w:val="00F85797"/>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278267"/>
  <w15:chartTrackingRefBased/>
  <w15:docId w15:val="{A5F50D98-4F8D-4DB1-8947-C7AAEC6A60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6409"/>
    <w:pPr>
      <w:spacing w:after="0" w:line="276" w:lineRule="auto"/>
    </w:pPr>
    <w:rPr>
      <w:kern w:val="0"/>
      <w:lang w:val="id-ID"/>
      <w14:ligatures w14:val="none"/>
    </w:rPr>
  </w:style>
  <w:style w:type="paragraph" w:styleId="Heading1">
    <w:name w:val="heading 1"/>
    <w:basedOn w:val="Normal"/>
    <w:next w:val="Normal"/>
    <w:link w:val="Heading1Char"/>
    <w:uiPriority w:val="9"/>
    <w:qFormat/>
    <w:rsid w:val="00C06409"/>
    <w:pPr>
      <w:keepNext/>
      <w:keepLines/>
      <w:tabs>
        <w:tab w:val="left" w:pos="0"/>
      </w:tabs>
      <w:spacing w:line="240" w:lineRule="auto"/>
      <w:jc w:val="center"/>
      <w:outlineLvl w:val="0"/>
    </w:pPr>
    <w:rPr>
      <w:rFonts w:ascii="Times New Roman" w:eastAsiaTheme="majorEastAsia" w:hAnsi="Times New Roman" w:cs="Times New Roman"/>
      <w:b/>
      <w:bCs/>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06409"/>
    <w:rPr>
      <w:rFonts w:ascii="Times New Roman" w:eastAsiaTheme="majorEastAsia" w:hAnsi="Times New Roman" w:cs="Times New Roman"/>
      <w:b/>
      <w:bCs/>
      <w:kern w:val="0"/>
      <w:sz w:val="24"/>
      <w:szCs w:val="24"/>
      <w:lang w:val="en-US"/>
      <w14:ligatures w14:val="none"/>
    </w:rPr>
  </w:style>
  <w:style w:type="paragraph" w:styleId="Header">
    <w:name w:val="header"/>
    <w:basedOn w:val="Normal"/>
    <w:link w:val="HeaderChar"/>
    <w:uiPriority w:val="99"/>
    <w:unhideWhenUsed/>
    <w:rsid w:val="00C06409"/>
    <w:pPr>
      <w:tabs>
        <w:tab w:val="center" w:pos="4513"/>
        <w:tab w:val="right" w:pos="9026"/>
      </w:tabs>
      <w:spacing w:line="240" w:lineRule="auto"/>
    </w:pPr>
  </w:style>
  <w:style w:type="character" w:customStyle="1" w:styleId="HeaderChar">
    <w:name w:val="Header Char"/>
    <w:basedOn w:val="DefaultParagraphFont"/>
    <w:link w:val="Header"/>
    <w:uiPriority w:val="99"/>
    <w:rsid w:val="00C06409"/>
    <w:rPr>
      <w:kern w:val="0"/>
      <w:lang w:val="id-ID"/>
      <w14:ligatures w14:val="none"/>
    </w:rPr>
  </w:style>
  <w:style w:type="paragraph" w:styleId="Footer">
    <w:name w:val="footer"/>
    <w:basedOn w:val="Normal"/>
    <w:link w:val="FooterChar"/>
    <w:uiPriority w:val="99"/>
    <w:unhideWhenUsed/>
    <w:rsid w:val="00C06409"/>
    <w:pPr>
      <w:tabs>
        <w:tab w:val="center" w:pos="4513"/>
        <w:tab w:val="right" w:pos="9026"/>
      </w:tabs>
      <w:spacing w:line="240" w:lineRule="auto"/>
    </w:pPr>
  </w:style>
  <w:style w:type="character" w:customStyle="1" w:styleId="FooterChar">
    <w:name w:val="Footer Char"/>
    <w:basedOn w:val="DefaultParagraphFont"/>
    <w:link w:val="Footer"/>
    <w:uiPriority w:val="99"/>
    <w:rsid w:val="00C06409"/>
    <w:rPr>
      <w:kern w:val="0"/>
      <w:lang w:val="id-ID"/>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8A31E9-7FA3-47D8-8640-79CE08865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636</Words>
  <Characters>3630</Characters>
  <Application>Microsoft Office Word</Application>
  <DocSecurity>0</DocSecurity>
  <Lines>30</Lines>
  <Paragraphs>8</Paragraphs>
  <ScaleCrop>false</ScaleCrop>
  <Company/>
  <LinksUpToDate>false</LinksUpToDate>
  <CharactersWithSpaces>4258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Najib Minhaju</dc:creator>
  <cp:keywords/>
  <dc:description/>
  <cp:lastModifiedBy>Najib Minhaju</cp:lastModifiedBy>
  <cp:revision>1</cp:revision>
  <dcterms:created xsi:type="dcterms:W3CDTF">2023-06-27T01:04:00Z</dcterms:created>
  <dcterms:modified xsi:type="dcterms:W3CDTF">2023-06-27T01:06:00Z</dcterms:modified>
</cp:coreProperties>
</file>