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F15" w:rsidRPr="00D1480B" w:rsidRDefault="00C22F15" w:rsidP="00C22F15">
      <w:pPr>
        <w:pStyle w:val="Heading1"/>
        <w:spacing w:before="0" w:line="480" w:lineRule="auto"/>
        <w:rPr>
          <w:rFonts w:cs="Times New Roman"/>
          <w:sz w:val="24"/>
          <w:szCs w:val="24"/>
          <w:lang w:val="id-ID"/>
        </w:rPr>
      </w:pPr>
      <w:bookmarkStart w:id="0" w:name="_Toc142910530"/>
      <w:r>
        <w:rPr>
          <w:rFonts w:cs="Times New Roman"/>
          <w:sz w:val="24"/>
          <w:szCs w:val="24"/>
        </w:rPr>
        <w:t>ABSTR</w:t>
      </w:r>
      <w:r>
        <w:rPr>
          <w:rFonts w:cs="Times New Roman"/>
          <w:sz w:val="24"/>
          <w:szCs w:val="24"/>
          <w:lang w:val="id-ID"/>
        </w:rPr>
        <w:t>AK</w:t>
      </w:r>
      <w:bookmarkEnd w:id="0"/>
    </w:p>
    <w:p w:rsidR="00C22F15" w:rsidRPr="00842A7B" w:rsidRDefault="00C22F15" w:rsidP="00C22F15">
      <w:pPr>
        <w:spacing w:line="240" w:lineRule="auto"/>
        <w:ind w:left="567" w:hanging="567"/>
        <w:jc w:val="both"/>
        <w:rPr>
          <w:rFonts w:ascii="Times New Roman" w:eastAsia="Times New Roman" w:hAnsi="Times New Roman" w:cs="Times New Roman"/>
          <w:b/>
          <w:bCs/>
          <w:sz w:val="24"/>
          <w:szCs w:val="24"/>
          <w:bdr w:val="none" w:sz="0" w:space="0" w:color="auto" w:frame="1"/>
          <w:lang w:eastAsia="id-ID"/>
        </w:rPr>
      </w:pPr>
      <w:r w:rsidRPr="00842A7B">
        <w:rPr>
          <w:rFonts w:ascii="Times New Roman" w:eastAsia="Times New Roman" w:hAnsi="Times New Roman" w:cs="Times New Roman"/>
          <w:b/>
          <w:bCs/>
          <w:sz w:val="24"/>
          <w:szCs w:val="24"/>
          <w:bdr w:val="none" w:sz="0" w:space="0" w:color="auto" w:frame="1"/>
          <w:lang w:eastAsia="id-ID"/>
        </w:rPr>
        <w:t xml:space="preserve">AYU </w:t>
      </w:r>
      <w:r>
        <w:rPr>
          <w:rFonts w:ascii="Times New Roman" w:eastAsia="Times New Roman" w:hAnsi="Times New Roman" w:cs="Times New Roman"/>
          <w:b/>
          <w:bCs/>
          <w:sz w:val="24"/>
          <w:szCs w:val="24"/>
          <w:bdr w:val="none" w:sz="0" w:space="0" w:color="auto" w:frame="1"/>
          <w:lang w:eastAsia="id-ID"/>
        </w:rPr>
        <w:t>SETIYANINGSIH. NRP. 19.02.040. Kesiapan Remaja dalam Menghadapi Pernikahan Dini di Pusat Pembelajaran Keluarga (PUSPAGA) Kabupaten Wonosobo. Dibimbing oleh Tukino dan Uke Hani Rasalwati</w:t>
      </w:r>
    </w:p>
    <w:p w:rsidR="00C22F15" w:rsidRDefault="00C22F15" w:rsidP="00C22F15">
      <w:pPr>
        <w:spacing w:line="240" w:lineRule="auto"/>
        <w:jc w:val="both"/>
        <w:rPr>
          <w:rFonts w:ascii="Times New Roman" w:hAnsi="Times New Roman" w:cs="Times New Roman"/>
          <w:sz w:val="24"/>
          <w:szCs w:val="24"/>
        </w:rPr>
      </w:pPr>
      <w:r>
        <w:rPr>
          <w:rFonts w:ascii="Times New Roman" w:eastAsia="Times New Roman" w:hAnsi="Times New Roman" w:cs="Times New Roman"/>
          <w:bCs/>
          <w:sz w:val="24"/>
          <w:szCs w:val="24"/>
          <w:bdr w:val="none" w:sz="0" w:space="0" w:color="auto" w:frame="1"/>
          <w:lang w:eastAsia="id-ID"/>
        </w:rPr>
        <w:t xml:space="preserve">Penelitian ini mengkaji mengenai Kesiapan Remaja dalam Menghadapi Pernikahan Dini di Pusat Pembelajaran Keluarga (PUSPAGA) Kabupaten Wonosobo. Penelitian ini bertujuan untuk memperoleh gambaran empiris tentang: 1) karakteristik responden, 2) kesiapan fisik, mental, dan emosional responden, 3) kesiapan kebutuhan motif dan tujuan responden, 4) kesiapan keterampilan dan pengetahuan responden. Metode yang digunakan dalam penelitian ini adalah metode kuantitatif dengan pendekatan deskriptif. Teknik pengumpulan data yang digunakan yaitu angket (kuesioner) dan studi dokumen. Penentuan responden dengan menggunakan simple random sampling. Responden dalam penelitian ini adalah remaja penerima layanan PUSPAGA Kabupaten Wonosobo dengan jumlah 55 responden. Hasil penelitian menunjukkan kesiapan remaja dalam menghadapi pernikahan dini di Pusat Pemebelajaran Keluarga (PUSPAGA) Kabupaten Wonosobo berada pada tingkatan sedang, hal tersebut ditunjukkan oleh skor dari 3 (tiga) aspek yaitu kesiapan fisik, mental dan emosional, kesiapan kebutuhan, motif dan tujuan, serta kesiapan keterampilan dan pengetahuan masuk pada kategori sedang. Berdasarkan hasil penelitian ditemukan permasalahan yaitu kurangnya pengetahuan dan keterampilan mengenai tugas perkembangan dan perencanaan masa depan pada remaja. Oleh karena itu diidentifikasi kebutuhan untuk mengatasi permasalahan yaitu dengan peningkatan pengetahuan dan keterampilan mengenai tugas perkembangan dan perencanaan masa depan pada remaja. Berdasarkan kebutuhan tersebut, peneliti mengusulkan program yang </w:t>
      </w:r>
      <w:r w:rsidRPr="00581DAE">
        <w:rPr>
          <w:rFonts w:ascii="Times New Roman" w:eastAsia="Times New Roman" w:hAnsi="Times New Roman" w:cs="Times New Roman"/>
          <w:bCs/>
          <w:sz w:val="24"/>
          <w:szCs w:val="24"/>
          <w:bdr w:val="none" w:sz="0" w:space="0" w:color="auto" w:frame="1"/>
          <w:lang w:eastAsia="id-ID"/>
        </w:rPr>
        <w:t xml:space="preserve">bernama </w:t>
      </w:r>
      <w:r w:rsidRPr="00581DAE">
        <w:rPr>
          <w:rFonts w:ascii="Times New Roman" w:hAnsi="Times New Roman" w:cs="Times New Roman"/>
          <w:sz w:val="24"/>
          <w:szCs w:val="24"/>
        </w:rPr>
        <w:t>"</w:t>
      </w:r>
      <w:r>
        <w:rPr>
          <w:rFonts w:ascii="Times New Roman" w:hAnsi="Times New Roman" w:cs="Times New Roman"/>
          <w:sz w:val="24"/>
          <w:szCs w:val="24"/>
        </w:rPr>
        <w:t>Generasi Remaja Beraksi Menata Masa Depan (Gerak Mapan)</w:t>
      </w:r>
      <w:r w:rsidRPr="00581DAE">
        <w:rPr>
          <w:rFonts w:ascii="Times New Roman" w:hAnsi="Times New Roman" w:cs="Times New Roman"/>
          <w:sz w:val="24"/>
          <w:szCs w:val="24"/>
        </w:rPr>
        <w:t>"</w:t>
      </w:r>
      <w:r>
        <w:rPr>
          <w:rFonts w:ascii="Times New Roman" w:hAnsi="Times New Roman" w:cs="Times New Roman"/>
          <w:sz w:val="24"/>
          <w:szCs w:val="24"/>
        </w:rPr>
        <w:t xml:space="preserve"> untuk membantu remaja dalam menentukan perencanaan masa depan selain menikah.</w:t>
      </w:r>
    </w:p>
    <w:p w:rsidR="00C22F15" w:rsidRDefault="00C22F15" w:rsidP="00C22F15">
      <w:pPr>
        <w:spacing w:line="240" w:lineRule="auto"/>
        <w:jc w:val="both"/>
        <w:rPr>
          <w:rFonts w:ascii="Times New Roman" w:hAnsi="Times New Roman" w:cs="Times New Roman"/>
          <w:sz w:val="24"/>
          <w:szCs w:val="24"/>
        </w:rPr>
      </w:pPr>
    </w:p>
    <w:p w:rsidR="00C22F15" w:rsidRDefault="00C22F15" w:rsidP="00C22F15">
      <w:pPr>
        <w:rPr>
          <w:rFonts w:ascii="Times New Roman" w:eastAsia="Times New Roman" w:hAnsi="Times New Roman" w:cs="Times New Roman"/>
          <w:b/>
          <w:bCs/>
          <w:sz w:val="28"/>
          <w:szCs w:val="28"/>
          <w:bdr w:val="none" w:sz="0" w:space="0" w:color="auto" w:frame="1"/>
          <w:lang w:eastAsia="id-ID"/>
        </w:rPr>
      </w:pPr>
      <w:r w:rsidRPr="00DF470C">
        <w:rPr>
          <w:rFonts w:ascii="Times New Roman" w:hAnsi="Times New Roman" w:cs="Times New Roman"/>
          <w:b/>
          <w:sz w:val="24"/>
          <w:szCs w:val="24"/>
        </w:rPr>
        <w:t>Kata Kunci:</w:t>
      </w:r>
      <w:r>
        <w:rPr>
          <w:rFonts w:ascii="Times New Roman" w:hAnsi="Times New Roman" w:cs="Times New Roman"/>
          <w:sz w:val="24"/>
          <w:szCs w:val="24"/>
        </w:rPr>
        <w:t xml:space="preserve"> Kesiapan, Pernikahan Dini, Pusat Pembelajaran Keluarga</w:t>
      </w:r>
      <w:r>
        <w:rPr>
          <w:rFonts w:ascii="Times New Roman" w:eastAsia="Times New Roman" w:hAnsi="Times New Roman" w:cs="Times New Roman"/>
          <w:b/>
          <w:bCs/>
          <w:sz w:val="28"/>
          <w:szCs w:val="28"/>
          <w:bdr w:val="none" w:sz="0" w:space="0" w:color="auto" w:frame="1"/>
          <w:lang w:eastAsia="id-ID"/>
        </w:rPr>
        <w:br w:type="page"/>
      </w:r>
    </w:p>
    <w:p w:rsidR="00C22F15" w:rsidRPr="00410E1C" w:rsidRDefault="00C22F15" w:rsidP="00C22F15">
      <w:pPr>
        <w:pStyle w:val="Heading1"/>
        <w:spacing w:before="0" w:line="480" w:lineRule="auto"/>
        <w:rPr>
          <w:rFonts w:cs="Times New Roman"/>
          <w:i/>
          <w:sz w:val="24"/>
          <w:szCs w:val="24"/>
          <w:lang w:val="id-ID"/>
        </w:rPr>
      </w:pPr>
      <w:bookmarkStart w:id="1" w:name="_Toc142910531"/>
      <w:r w:rsidRPr="00410E1C">
        <w:rPr>
          <w:rFonts w:cs="Times New Roman"/>
          <w:i/>
          <w:sz w:val="24"/>
          <w:szCs w:val="24"/>
        </w:rPr>
        <w:lastRenderedPageBreak/>
        <w:t>ABST</w:t>
      </w:r>
      <w:r w:rsidRPr="00410E1C">
        <w:rPr>
          <w:rFonts w:cs="Times New Roman"/>
          <w:i/>
          <w:sz w:val="24"/>
          <w:szCs w:val="24"/>
          <w:lang w:val="id-ID"/>
        </w:rPr>
        <w:t>RACT</w:t>
      </w:r>
      <w:bookmarkEnd w:id="1"/>
    </w:p>
    <w:p w:rsidR="00C22F15" w:rsidRPr="00D1480B" w:rsidRDefault="00C22F15" w:rsidP="00C22F15">
      <w:pPr>
        <w:spacing w:line="240" w:lineRule="auto"/>
        <w:ind w:left="567" w:hanging="567"/>
        <w:jc w:val="both"/>
        <w:rPr>
          <w:rFonts w:ascii="Times New Roman" w:eastAsia="Times New Roman" w:hAnsi="Times New Roman" w:cs="Times New Roman"/>
          <w:b/>
          <w:bCs/>
          <w:sz w:val="24"/>
          <w:szCs w:val="24"/>
          <w:bdr w:val="none" w:sz="0" w:space="0" w:color="auto" w:frame="1"/>
          <w:lang w:eastAsia="id-ID"/>
        </w:rPr>
      </w:pPr>
      <w:r w:rsidRPr="00D1480B">
        <w:rPr>
          <w:rFonts w:ascii="Times New Roman" w:eastAsia="Times New Roman" w:hAnsi="Times New Roman" w:cs="Times New Roman"/>
          <w:b/>
          <w:bCs/>
          <w:sz w:val="24"/>
          <w:szCs w:val="24"/>
          <w:bdr w:val="none" w:sz="0" w:space="0" w:color="auto" w:frame="1"/>
          <w:lang w:eastAsia="id-ID"/>
        </w:rPr>
        <w:t>AYU SETIYANINGSIH. NRP. 19</w:t>
      </w:r>
      <w:r>
        <w:rPr>
          <w:rFonts w:ascii="Times New Roman" w:eastAsia="Times New Roman" w:hAnsi="Times New Roman" w:cs="Times New Roman"/>
          <w:b/>
          <w:bCs/>
          <w:sz w:val="24"/>
          <w:szCs w:val="24"/>
          <w:bdr w:val="none" w:sz="0" w:space="0" w:color="auto" w:frame="1"/>
          <w:lang w:eastAsia="id-ID"/>
        </w:rPr>
        <w:t xml:space="preserve">.02.040. </w:t>
      </w:r>
      <w:r>
        <w:rPr>
          <w:rFonts w:ascii="Times New Roman" w:eastAsia="Times New Roman" w:hAnsi="Times New Roman" w:cs="Times New Roman"/>
          <w:b/>
          <w:bCs/>
          <w:i/>
          <w:sz w:val="24"/>
          <w:szCs w:val="24"/>
          <w:bdr w:val="none" w:sz="0" w:space="0" w:color="auto" w:frame="1"/>
          <w:lang w:eastAsia="id-ID"/>
        </w:rPr>
        <w:t>Adolescent Readiness in Facing</w:t>
      </w:r>
      <w:r w:rsidRPr="00410E1C">
        <w:rPr>
          <w:rFonts w:ascii="Times New Roman" w:eastAsia="Times New Roman" w:hAnsi="Times New Roman" w:cs="Times New Roman"/>
          <w:b/>
          <w:bCs/>
          <w:i/>
          <w:sz w:val="24"/>
          <w:szCs w:val="24"/>
          <w:bdr w:val="none" w:sz="0" w:space="0" w:color="auto" w:frame="1"/>
          <w:lang w:eastAsia="id-ID"/>
        </w:rPr>
        <w:t xml:space="preserve"> Early Marriage at the Family Learning Center (PUSPAGA) Wonosobo Regency. Supervised by</w:t>
      </w:r>
      <w:r>
        <w:rPr>
          <w:rFonts w:ascii="Times New Roman" w:eastAsia="Times New Roman" w:hAnsi="Times New Roman" w:cs="Times New Roman"/>
          <w:b/>
          <w:bCs/>
          <w:sz w:val="24"/>
          <w:szCs w:val="24"/>
          <w:bdr w:val="none" w:sz="0" w:space="0" w:color="auto" w:frame="1"/>
          <w:lang w:eastAsia="id-ID"/>
        </w:rPr>
        <w:t xml:space="preserve"> Tukino </w:t>
      </w:r>
      <w:r w:rsidRPr="00410E1C">
        <w:rPr>
          <w:rFonts w:ascii="Times New Roman" w:eastAsia="Times New Roman" w:hAnsi="Times New Roman" w:cs="Times New Roman"/>
          <w:b/>
          <w:bCs/>
          <w:i/>
          <w:sz w:val="24"/>
          <w:szCs w:val="24"/>
          <w:bdr w:val="none" w:sz="0" w:space="0" w:color="auto" w:frame="1"/>
          <w:lang w:eastAsia="id-ID"/>
        </w:rPr>
        <w:t>and</w:t>
      </w:r>
      <w:r>
        <w:rPr>
          <w:rFonts w:ascii="Times New Roman" w:eastAsia="Times New Roman" w:hAnsi="Times New Roman" w:cs="Times New Roman"/>
          <w:b/>
          <w:bCs/>
          <w:sz w:val="24"/>
          <w:szCs w:val="24"/>
          <w:bdr w:val="none" w:sz="0" w:space="0" w:color="auto" w:frame="1"/>
          <w:lang w:eastAsia="id-ID"/>
        </w:rPr>
        <w:t xml:space="preserve"> Uke Hani Rasalwati</w:t>
      </w:r>
      <w:r w:rsidRPr="00D1480B">
        <w:rPr>
          <w:rFonts w:ascii="Times New Roman" w:eastAsia="Times New Roman" w:hAnsi="Times New Roman" w:cs="Times New Roman"/>
          <w:b/>
          <w:bCs/>
          <w:sz w:val="24"/>
          <w:szCs w:val="24"/>
          <w:bdr w:val="none" w:sz="0" w:space="0" w:color="auto" w:frame="1"/>
          <w:lang w:eastAsia="id-ID"/>
        </w:rPr>
        <w:t>.</w:t>
      </w:r>
    </w:p>
    <w:p w:rsidR="00C22F15" w:rsidRPr="00410E1C" w:rsidRDefault="00C22F15" w:rsidP="00C22F15">
      <w:pPr>
        <w:spacing w:line="240" w:lineRule="auto"/>
        <w:jc w:val="both"/>
        <w:rPr>
          <w:rFonts w:ascii="Times New Roman" w:eastAsia="Times New Roman" w:hAnsi="Times New Roman" w:cs="Times New Roman"/>
          <w:bCs/>
          <w:i/>
          <w:sz w:val="24"/>
          <w:szCs w:val="24"/>
          <w:bdr w:val="none" w:sz="0" w:space="0" w:color="auto" w:frame="1"/>
          <w:lang w:eastAsia="id-ID"/>
        </w:rPr>
      </w:pPr>
      <w:r w:rsidRPr="00410E1C">
        <w:rPr>
          <w:rFonts w:ascii="Times New Roman" w:eastAsia="Times New Roman" w:hAnsi="Times New Roman" w:cs="Times New Roman"/>
          <w:bCs/>
          <w:i/>
          <w:sz w:val="24"/>
          <w:szCs w:val="24"/>
          <w:bdr w:val="none" w:sz="0" w:space="0" w:color="auto" w:frame="1"/>
          <w:lang w:eastAsia="id-ID"/>
        </w:rPr>
        <w:t xml:space="preserve">This study examines </w:t>
      </w:r>
      <w:r>
        <w:rPr>
          <w:rFonts w:ascii="Times New Roman" w:eastAsia="Times New Roman" w:hAnsi="Times New Roman" w:cs="Times New Roman"/>
          <w:bCs/>
          <w:i/>
          <w:sz w:val="24"/>
          <w:szCs w:val="24"/>
          <w:bdr w:val="none" w:sz="0" w:space="0" w:color="auto" w:frame="1"/>
          <w:lang w:eastAsia="id-ID"/>
        </w:rPr>
        <w:t>the Readiness of Adolescents in Facing</w:t>
      </w:r>
      <w:r w:rsidRPr="00410E1C">
        <w:rPr>
          <w:rFonts w:ascii="Times New Roman" w:eastAsia="Times New Roman" w:hAnsi="Times New Roman" w:cs="Times New Roman"/>
          <w:bCs/>
          <w:i/>
          <w:sz w:val="24"/>
          <w:szCs w:val="24"/>
          <w:bdr w:val="none" w:sz="0" w:space="0" w:color="auto" w:frame="1"/>
          <w:lang w:eastAsia="id-ID"/>
        </w:rPr>
        <w:t xml:space="preserve"> Early Marriage at the Family Learning Center (PUSPAGA) of Wonosobo Regency. This study aims to obtain an empirical picture of: 1) respondents' characteristics, 2) respondents' physical, mental, and emotional readiness, 3) respondents' motive and goal needs, 4) respondents' skills and knowledge readiness. The method used in this research is quantitative method with descriptive approach. The data collection techniques used are questionnaires and document studies. Determination of respondents using simple random sampling. Respondents in this study were adolescents receiving PUSPAGA services in Wonosobo Regency with a total of 55 respondents. The results showed that the readiness of adolescents in facing early marriage at the Wonosobo Regency Family Learning Center (PUSPAGA) was at a moderate level, this was indicated by scores from 3 (three) aspects, namely physical, mental and emotional readiness, readiness of needs, motives and goals, and readiness of skills and knowledge in the moderate category. Based on the results of the study, the problem was found to be the lack of knowledge and skills regarding developmental tasks and future planning in adolescents. Therefore, a need was identified to overcome the problem, namely by increasing knowledge and skills regarding developmental tasks and future planning in adolescents. Based on these needs, the researcher proposed a program called "Generasi Remaja Beraksi Menata Masa Depan (Gerak Mapan)" to help adolescents in determining future planning other than marriage.</w:t>
      </w:r>
    </w:p>
    <w:p w:rsidR="00C22F15" w:rsidRPr="00410E1C" w:rsidRDefault="00C22F15" w:rsidP="00C22F15">
      <w:pPr>
        <w:spacing w:line="240" w:lineRule="auto"/>
        <w:jc w:val="both"/>
        <w:rPr>
          <w:rFonts w:ascii="Times New Roman" w:eastAsia="Times New Roman" w:hAnsi="Times New Roman" w:cs="Times New Roman"/>
          <w:bCs/>
          <w:i/>
          <w:sz w:val="24"/>
          <w:szCs w:val="24"/>
          <w:bdr w:val="none" w:sz="0" w:space="0" w:color="auto" w:frame="1"/>
          <w:lang w:eastAsia="id-ID"/>
        </w:rPr>
      </w:pPr>
    </w:p>
    <w:p w:rsidR="00C22F15" w:rsidRPr="00410E1C" w:rsidRDefault="00C22F15" w:rsidP="00C22F15">
      <w:pPr>
        <w:spacing w:line="240" w:lineRule="auto"/>
        <w:jc w:val="both"/>
        <w:rPr>
          <w:rFonts w:ascii="Times New Roman" w:eastAsia="Times New Roman" w:hAnsi="Times New Roman" w:cs="Times New Roman"/>
          <w:bCs/>
          <w:i/>
          <w:sz w:val="24"/>
          <w:szCs w:val="24"/>
          <w:bdr w:val="none" w:sz="0" w:space="0" w:color="auto" w:frame="1"/>
          <w:lang w:eastAsia="id-ID"/>
        </w:rPr>
      </w:pPr>
      <w:r w:rsidRPr="00410E1C">
        <w:rPr>
          <w:rFonts w:ascii="Times New Roman" w:eastAsia="Times New Roman" w:hAnsi="Times New Roman" w:cs="Times New Roman"/>
          <w:b/>
          <w:bCs/>
          <w:i/>
          <w:sz w:val="24"/>
          <w:szCs w:val="24"/>
          <w:bdr w:val="none" w:sz="0" w:space="0" w:color="auto" w:frame="1"/>
          <w:lang w:eastAsia="id-ID"/>
        </w:rPr>
        <w:t>Keywords:</w:t>
      </w:r>
      <w:r w:rsidRPr="00410E1C">
        <w:rPr>
          <w:rFonts w:ascii="Times New Roman" w:eastAsia="Times New Roman" w:hAnsi="Times New Roman" w:cs="Times New Roman"/>
          <w:bCs/>
          <w:i/>
          <w:sz w:val="24"/>
          <w:szCs w:val="24"/>
          <w:bdr w:val="none" w:sz="0" w:space="0" w:color="auto" w:frame="1"/>
          <w:lang w:eastAsia="id-ID"/>
        </w:rPr>
        <w:t xml:space="preserve"> Readiness, Early Marriage, Family Learning Center</w:t>
      </w:r>
    </w:p>
    <w:p w:rsidR="00C22F15" w:rsidRPr="00D1480B" w:rsidRDefault="00C22F15" w:rsidP="00C22F15">
      <w:pPr>
        <w:jc w:val="both"/>
        <w:rPr>
          <w:rFonts w:ascii="Times New Roman" w:eastAsia="Times New Roman" w:hAnsi="Times New Roman" w:cs="Times New Roman"/>
          <w:bCs/>
          <w:sz w:val="24"/>
          <w:szCs w:val="24"/>
          <w:bdr w:val="none" w:sz="0" w:space="0" w:color="auto" w:frame="1"/>
          <w:lang w:eastAsia="id-ID"/>
        </w:rPr>
      </w:pPr>
    </w:p>
    <w:p w:rsidR="00830387" w:rsidRPr="00C22F15" w:rsidRDefault="00C22F15" w:rsidP="00C22F15">
      <w:pPr>
        <w:jc w:val="both"/>
        <w:rPr>
          <w:rFonts w:ascii="Times New Roman" w:eastAsia="Times New Roman" w:hAnsi="Times New Roman" w:cs="Times New Roman"/>
          <w:bCs/>
          <w:sz w:val="24"/>
          <w:szCs w:val="24"/>
          <w:bdr w:val="none" w:sz="0" w:space="0" w:color="auto" w:frame="1"/>
          <w:lang w:eastAsia="id-ID"/>
        </w:rPr>
      </w:pPr>
      <w:bookmarkStart w:id="2" w:name="_GoBack"/>
      <w:bookmarkEnd w:id="2"/>
    </w:p>
    <w:sectPr w:rsidR="00830387" w:rsidRPr="00C22F15" w:rsidSect="00C22F15">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F15"/>
    <w:rsid w:val="0010286F"/>
    <w:rsid w:val="005347B7"/>
    <w:rsid w:val="00840130"/>
    <w:rsid w:val="00853B16"/>
    <w:rsid w:val="00854911"/>
    <w:rsid w:val="00A60E75"/>
    <w:rsid w:val="00C22F15"/>
    <w:rsid w:val="00C44AB7"/>
    <w:rsid w:val="00F234A9"/>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F15"/>
  </w:style>
  <w:style w:type="paragraph" w:styleId="Heading1">
    <w:name w:val="heading 1"/>
    <w:basedOn w:val="Normal"/>
    <w:next w:val="Normal"/>
    <w:link w:val="Heading1Char"/>
    <w:uiPriority w:val="9"/>
    <w:qFormat/>
    <w:rsid w:val="00C22F15"/>
    <w:pPr>
      <w:keepNext/>
      <w:keepLines/>
      <w:spacing w:before="240" w:after="0" w:line="360" w:lineRule="auto"/>
      <w:ind w:left="-360" w:firstLine="720"/>
      <w:jc w:val="center"/>
      <w:outlineLvl w:val="0"/>
    </w:pPr>
    <w:rPr>
      <w:rFonts w:ascii="Times New Roman" w:eastAsiaTheme="majorEastAsia" w:hAnsi="Times New Roman" w:cstheme="majorBidi"/>
      <w:b/>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F15"/>
    <w:rPr>
      <w:rFonts w:ascii="Times New Roman" w:eastAsiaTheme="majorEastAsia" w:hAnsi="Times New Roman" w:cstheme="majorBidi"/>
      <w:b/>
      <w:szCs w:val="3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2F15"/>
  </w:style>
  <w:style w:type="paragraph" w:styleId="Heading1">
    <w:name w:val="heading 1"/>
    <w:basedOn w:val="Normal"/>
    <w:next w:val="Normal"/>
    <w:link w:val="Heading1Char"/>
    <w:uiPriority w:val="9"/>
    <w:qFormat/>
    <w:rsid w:val="00C22F15"/>
    <w:pPr>
      <w:keepNext/>
      <w:keepLines/>
      <w:spacing w:before="240" w:after="0" w:line="360" w:lineRule="auto"/>
      <w:ind w:left="-360" w:firstLine="720"/>
      <w:jc w:val="center"/>
      <w:outlineLvl w:val="0"/>
    </w:pPr>
    <w:rPr>
      <w:rFonts w:ascii="Times New Roman" w:eastAsiaTheme="majorEastAsia" w:hAnsi="Times New Roman" w:cstheme="majorBidi"/>
      <w:b/>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F15"/>
    <w:rPr>
      <w:rFonts w:ascii="Times New Roman" w:eastAsiaTheme="majorEastAsia" w:hAnsi="Times New Roman" w:cstheme="majorBidi"/>
      <w:b/>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569</Words>
  <Characters>3246</Characters>
  <Application>Microsoft Office Word</Application>
  <DocSecurity>0</DocSecurity>
  <Lines>27</Lines>
  <Paragraphs>7</Paragraphs>
  <ScaleCrop>false</ScaleCrop>
  <Company>Microsoft</Company>
  <LinksUpToDate>false</LinksUpToDate>
  <CharactersWithSpaces>3808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ConneCt</dc:creator>
  <cp:lastModifiedBy>ConneCt</cp:lastModifiedBy>
  <cp:revision>1</cp:revision>
  <dcterms:created xsi:type="dcterms:W3CDTF">2023-08-16T14:42:00Z</dcterms:created>
  <dcterms:modified xsi:type="dcterms:W3CDTF">2023-08-16T14:43:00Z</dcterms:modified>
</cp:coreProperties>
</file>