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37E" w:rsidRDefault="0015737E" w:rsidP="0015737E">
      <w:pPr>
        <w:pStyle w:val="Heading1"/>
        <w:numPr>
          <w:ilvl w:val="0"/>
          <w:numId w:val="0"/>
        </w:numPr>
        <w:spacing w:line="480" w:lineRule="auto"/>
      </w:pPr>
      <w:bookmarkStart w:id="0" w:name="_Toc143532904"/>
      <w:r>
        <w:t>ABSTRACT</w:t>
      </w:r>
      <w:bookmarkEnd w:id="0"/>
    </w:p>
    <w:p w:rsidR="0015737E" w:rsidRDefault="0015737E" w:rsidP="0015737E">
      <w:pPr>
        <w:spacing w:after="0" w:line="480" w:lineRule="auto"/>
      </w:pPr>
    </w:p>
    <w:p w:rsidR="0015737E" w:rsidRPr="00C75AB5" w:rsidRDefault="0015737E" w:rsidP="0015737E">
      <w:pPr>
        <w:spacing w:after="0" w:line="240" w:lineRule="auto"/>
        <w:ind w:left="284" w:hanging="284"/>
        <w:jc w:val="both"/>
        <w:rPr>
          <w:b/>
        </w:rPr>
      </w:pPr>
      <w:r w:rsidRPr="00C75AB5">
        <w:rPr>
          <w:b/>
        </w:rPr>
        <w:t>ARYA NUGRAHA. 19.04.014. Quality of Life for People with Human Immunodeficiency Virus and Acquired Immunodeficiency Syndrome who take Antiretroviral Therapy at the PKBI in Bandung City</w:t>
      </w:r>
      <w:r>
        <w:rPr>
          <w:b/>
        </w:rPr>
        <w:t xml:space="preserve"> West Jawa Province</w:t>
      </w:r>
      <w:r w:rsidRPr="00C75AB5">
        <w:rPr>
          <w:b/>
        </w:rPr>
        <w:t>. Supervised by DENTI KARDETI and WIWIT WID</w:t>
      </w:r>
      <w:r>
        <w:rPr>
          <w:b/>
        </w:rPr>
        <w:t>I</w:t>
      </w:r>
      <w:r w:rsidRPr="00C75AB5">
        <w:rPr>
          <w:b/>
        </w:rPr>
        <w:t>ANSYAH.</w:t>
      </w:r>
    </w:p>
    <w:p w:rsidR="0015737E" w:rsidRPr="006B64E2" w:rsidRDefault="0015737E" w:rsidP="0015737E">
      <w:pPr>
        <w:spacing w:after="0" w:line="240" w:lineRule="auto"/>
        <w:ind w:firstLine="720"/>
        <w:jc w:val="both"/>
        <w:rPr>
          <w:color w:val="auto"/>
        </w:rPr>
      </w:pPr>
      <w:r>
        <w:t>Q</w:t>
      </w:r>
      <w:r w:rsidRPr="00EA7F07">
        <w:t>uality of life of people with human immunodeficiency virus and acquired immunodeficiency syndrome taking antiretroviral therapy at the Indonesian Family Planning Association. with aspects of health, physical, psychological, social, independence, environment, and spiritual. Provide input and considerations in making programs to improve people with HIV/AIDS, including modules, models, patterns and treatments. This research is intended to obtain an empirical description of the health, physical, psychological, environmental, independent, social, and spiritual aspects. The research method used in this study was a quantitative research meth</w:t>
      </w:r>
      <w:bookmarkStart w:id="1" w:name="_GoBack"/>
      <w:bookmarkEnd w:id="1"/>
      <w:r w:rsidRPr="00EA7F07">
        <w:t xml:space="preserve">od with a descriptive survey approach. So that the level of quality of life for people living with HIV AIDS can be measured objectively and objectively against the respondents' assessment. The results of the study show that the majority of respondents are at a high quality of life aspect. There are only two aspects that are classified as moderate, namely aspects of general health and social aspects, and one category that has the same proportion between high and medium, namely the aspect of independence. All aspects are closely related to one another. One aspect can be caused and influenced by another aspect and vice versa. This research requires an effort to improve the general health of HIV/AIDS survivors. Researchers provide program proposals designed using the concept of social support to improve the general health of HIV/AIDS survivors. The concept of this program aims to improve the general health condition of HIV sufferers through a social support system whose program implementation uses the Social Group Work method which is manifested by </w:t>
      </w:r>
      <w:r w:rsidRPr="006B64E2">
        <w:rPr>
          <w:color w:val="auto"/>
        </w:rPr>
        <w:t>several strategies, tactics and techniques. Efforts to improve the general health of HIV/AIDS survivors are realized through the AUTHENTIC TRENDI Program (Integrated And Systematic Mandiri Odhiv Retroviral Therapy) for people with HIV and their families with the aim of increasing knowledge, skills and group attitudes towards improving the quality of life and establishing communication with HIV sufferers and their families by using self-help groups.</w:t>
      </w:r>
    </w:p>
    <w:p w:rsidR="0015737E" w:rsidRDefault="0015737E" w:rsidP="0015737E">
      <w:pPr>
        <w:spacing w:after="0" w:line="240" w:lineRule="auto"/>
        <w:jc w:val="both"/>
      </w:pPr>
    </w:p>
    <w:p w:rsidR="0015737E" w:rsidRPr="00EA7F07" w:rsidRDefault="0015737E" w:rsidP="0015737E">
      <w:pPr>
        <w:spacing w:after="0" w:line="240" w:lineRule="auto"/>
        <w:jc w:val="both"/>
        <w:sectPr w:rsidR="0015737E" w:rsidRPr="00EA7F07" w:rsidSect="0072160D">
          <w:headerReference w:type="default" r:id="rId5"/>
          <w:footerReference w:type="default" r:id="rId6"/>
          <w:pgSz w:w="11906" w:h="16838" w:code="9"/>
          <w:pgMar w:top="2268" w:right="1701" w:bottom="1701" w:left="2268" w:header="720" w:footer="720" w:gutter="0"/>
          <w:pgNumType w:fmt="lowerRoman" w:start="1"/>
          <w:cols w:space="720"/>
          <w:docGrid w:linePitch="360"/>
        </w:sectPr>
      </w:pPr>
      <w:r w:rsidRPr="00EA7F07">
        <w:t>Keywords: Quality of Life, People with HIV/AIDS, ARV therapy</w:t>
      </w:r>
    </w:p>
    <w:p w:rsidR="0015737E" w:rsidRDefault="0015737E" w:rsidP="0015737E">
      <w:pPr>
        <w:pStyle w:val="Heading1"/>
        <w:numPr>
          <w:ilvl w:val="0"/>
          <w:numId w:val="0"/>
        </w:numPr>
        <w:spacing w:line="480" w:lineRule="auto"/>
      </w:pPr>
      <w:bookmarkStart w:id="2" w:name="_Toc143532905"/>
      <w:r>
        <w:lastRenderedPageBreak/>
        <w:t>ABSTRAK</w:t>
      </w:r>
      <w:bookmarkEnd w:id="2"/>
    </w:p>
    <w:p w:rsidR="0015737E" w:rsidRDefault="0015737E" w:rsidP="0015737E">
      <w:pPr>
        <w:spacing w:after="0" w:line="240" w:lineRule="auto"/>
        <w:ind w:left="284" w:hanging="284"/>
        <w:jc w:val="both"/>
        <w:rPr>
          <w:rFonts w:cs="Times New Roman"/>
          <w:color w:val="333333"/>
          <w:szCs w:val="24"/>
          <w:shd w:val="clear" w:color="auto" w:fill="FFFFFF"/>
        </w:rPr>
      </w:pPr>
      <w:r>
        <w:rPr>
          <w:b/>
          <w:bCs/>
          <w:szCs w:val="24"/>
        </w:rPr>
        <w:t>ARYA NUGRAHA</w:t>
      </w:r>
      <w:r w:rsidRPr="00EC69CF">
        <w:rPr>
          <w:b/>
          <w:bCs/>
          <w:szCs w:val="24"/>
        </w:rPr>
        <w:t xml:space="preserve">. </w:t>
      </w:r>
      <w:r w:rsidRPr="00EC69CF">
        <w:rPr>
          <w:b/>
          <w:bCs/>
          <w:szCs w:val="24"/>
          <w:lang w:val="sv-SE"/>
        </w:rPr>
        <w:t>19.04.</w:t>
      </w:r>
      <w:r>
        <w:rPr>
          <w:b/>
          <w:bCs/>
          <w:szCs w:val="24"/>
        </w:rPr>
        <w:t>014</w:t>
      </w:r>
      <w:r w:rsidRPr="00EC69CF">
        <w:rPr>
          <w:b/>
          <w:bCs/>
          <w:szCs w:val="24"/>
          <w:lang w:val="sv-SE"/>
        </w:rPr>
        <w:t xml:space="preserve">. </w:t>
      </w:r>
      <w:r>
        <w:rPr>
          <w:b/>
          <w:bCs/>
          <w:szCs w:val="24"/>
        </w:rPr>
        <w:t xml:space="preserve">Kualitas Hidup Orang Dengan </w:t>
      </w:r>
      <w:r w:rsidRPr="009A6CBF">
        <w:rPr>
          <w:b/>
          <w:bCs/>
          <w:i/>
          <w:szCs w:val="24"/>
        </w:rPr>
        <w:t>Human Immunodeficiency</w:t>
      </w:r>
      <w:r>
        <w:rPr>
          <w:b/>
          <w:bCs/>
          <w:szCs w:val="24"/>
        </w:rPr>
        <w:t xml:space="preserve"> </w:t>
      </w:r>
      <w:r w:rsidRPr="009A6CBF">
        <w:rPr>
          <w:b/>
          <w:bCs/>
          <w:i/>
          <w:szCs w:val="24"/>
        </w:rPr>
        <w:t xml:space="preserve">Virus </w:t>
      </w:r>
      <w:r w:rsidRPr="009A6CBF">
        <w:rPr>
          <w:b/>
          <w:bCs/>
          <w:szCs w:val="24"/>
        </w:rPr>
        <w:t>dan</w:t>
      </w:r>
      <w:r w:rsidRPr="009A6CBF">
        <w:rPr>
          <w:b/>
          <w:bCs/>
          <w:i/>
          <w:szCs w:val="24"/>
        </w:rPr>
        <w:t xml:space="preserve"> Acquired Immunodeficiency Syndrome</w:t>
      </w:r>
      <w:r>
        <w:rPr>
          <w:b/>
          <w:bCs/>
          <w:szCs w:val="24"/>
        </w:rPr>
        <w:t xml:space="preserve"> yang mengikuti Terapi </w:t>
      </w:r>
      <w:r w:rsidRPr="009A6CBF">
        <w:rPr>
          <w:b/>
          <w:bCs/>
          <w:i/>
          <w:szCs w:val="24"/>
        </w:rPr>
        <w:t>Antiretroviral</w:t>
      </w:r>
      <w:r>
        <w:rPr>
          <w:b/>
          <w:bCs/>
          <w:szCs w:val="24"/>
        </w:rPr>
        <w:t xml:space="preserve"> di PKBI Kota Bandung Provonsi Jawa Barat</w:t>
      </w:r>
      <w:r w:rsidRPr="00EC69CF">
        <w:rPr>
          <w:b/>
          <w:bCs/>
          <w:szCs w:val="24"/>
          <w:lang w:val="sv-SE"/>
        </w:rPr>
        <w:t>. Dibimbing oleh DENTI KARDETI dan WIWIT WID</w:t>
      </w:r>
      <w:r>
        <w:rPr>
          <w:b/>
          <w:bCs/>
          <w:szCs w:val="24"/>
        </w:rPr>
        <w:t>I</w:t>
      </w:r>
      <w:r w:rsidRPr="00EC69CF">
        <w:rPr>
          <w:b/>
          <w:bCs/>
          <w:szCs w:val="24"/>
          <w:lang w:val="sv-SE"/>
        </w:rPr>
        <w:t>ANSYAH.</w:t>
      </w:r>
    </w:p>
    <w:p w:rsidR="0015737E" w:rsidRPr="008137C7" w:rsidRDefault="0015737E" w:rsidP="0015737E">
      <w:pPr>
        <w:spacing w:after="0" w:line="240" w:lineRule="auto"/>
        <w:ind w:left="993" w:firstLine="447"/>
        <w:jc w:val="both"/>
        <w:rPr>
          <w:rFonts w:cs="Times New Roman"/>
          <w:color w:val="auto"/>
          <w:szCs w:val="24"/>
          <w:shd w:val="clear" w:color="auto" w:fill="FFFFFF"/>
        </w:rPr>
      </w:pPr>
      <w:r w:rsidRPr="008137C7">
        <w:rPr>
          <w:rFonts w:cs="Times New Roman"/>
          <w:color w:val="auto"/>
          <w:szCs w:val="24"/>
          <w:shd w:val="clear" w:color="auto" w:fill="FFFFFF"/>
        </w:rPr>
        <w:t xml:space="preserve">Kualitas hidup orang dengan </w:t>
      </w:r>
      <w:r w:rsidRPr="00F93354">
        <w:rPr>
          <w:rFonts w:cs="Times New Roman"/>
          <w:i/>
          <w:color w:val="auto"/>
          <w:szCs w:val="24"/>
          <w:shd w:val="clear" w:color="auto" w:fill="FFFFFF"/>
        </w:rPr>
        <w:t>human immunodeficiency virus</w:t>
      </w:r>
      <w:r w:rsidRPr="008137C7">
        <w:rPr>
          <w:rFonts w:cs="Times New Roman"/>
          <w:color w:val="auto"/>
          <w:szCs w:val="24"/>
          <w:shd w:val="clear" w:color="auto" w:fill="FFFFFF"/>
        </w:rPr>
        <w:t xml:space="preserve"> dan </w:t>
      </w:r>
      <w:r w:rsidRPr="00F93354">
        <w:rPr>
          <w:rFonts w:cs="Times New Roman"/>
          <w:i/>
          <w:color w:val="auto"/>
          <w:szCs w:val="24"/>
          <w:shd w:val="clear" w:color="auto" w:fill="FFFFFF"/>
        </w:rPr>
        <w:t>acquired immunodeficiency syndrome</w:t>
      </w:r>
      <w:r w:rsidRPr="008137C7">
        <w:rPr>
          <w:rFonts w:cs="Times New Roman"/>
          <w:color w:val="auto"/>
          <w:szCs w:val="24"/>
          <w:shd w:val="clear" w:color="auto" w:fill="FFFFFF"/>
        </w:rPr>
        <w:t xml:space="preserve"> yang mengikuti terapi antiretroviral di Perkumpulan Keluarga Berencana Indonesia. dengan aspek kesehatan, fisik, psikologis, sosial, kemandirian, lingkungan, dan spiritual. Memberikan masukan dan pertimbangan dalam membuat program peningkatan Orang Dengan HIV/AIDS, antara lain Modul, model, pola, dan penanganan. Penelitian ini dimaksudkan untuk memperoleh gambaran secara empirik tentang aspek kesehatan, fisik, psikologis, lingkungan, kemandirian, sosial, dan spiritual.Metode penelitian yang digunakan dalam penelitian ini adalah metode penelitian kuantitatif dengan Pendekatan survei deskriptif Agar tingkat kualitas hidup orang dengan HIV AIDS dapat terukur secara data dan objektif terhadap penilaian responden. Hasil penelitian menunjukkan bahwa mayoritas responden berada pada aspek Kualitas Hidup yang tinggi. </w:t>
      </w:r>
      <w:r>
        <w:rPr>
          <w:rFonts w:cs="Times New Roman"/>
          <w:color w:val="auto"/>
          <w:szCs w:val="24"/>
          <w:shd w:val="clear" w:color="auto" w:fill="FFFFFF"/>
        </w:rPr>
        <w:t xml:space="preserve">Terdapat </w:t>
      </w:r>
      <w:r w:rsidRPr="008137C7">
        <w:rPr>
          <w:rFonts w:cs="Times New Roman"/>
          <w:color w:val="auto"/>
          <w:szCs w:val="24"/>
          <w:shd w:val="clear" w:color="auto" w:fill="FFFFFF"/>
        </w:rPr>
        <w:t xml:space="preserve">dua aspek yang tergolong sedang yakni aspek kesehatan umum dan aspek sosial, serta satu kategori yang memiliki persentase sama antara tinggi dan sedang yakni aspek kemandirian. </w:t>
      </w:r>
      <w:r>
        <w:rPr>
          <w:rFonts w:cs="Times New Roman"/>
          <w:color w:val="auto"/>
          <w:szCs w:val="24"/>
          <w:shd w:val="clear" w:color="auto" w:fill="FFFFFF"/>
        </w:rPr>
        <w:t>Berdasarkan hasil penelitian identifikasi permasalahan</w:t>
      </w:r>
      <w:r w:rsidRPr="008137C7">
        <w:rPr>
          <w:rFonts w:cs="Times New Roman"/>
          <w:color w:val="auto"/>
          <w:szCs w:val="24"/>
          <w:shd w:val="clear" w:color="auto" w:fill="FFFFFF"/>
        </w:rPr>
        <w:t xml:space="preserve"> </w:t>
      </w:r>
      <w:r>
        <w:rPr>
          <w:rFonts w:cs="Times New Roman"/>
          <w:color w:val="auto"/>
          <w:szCs w:val="24"/>
          <w:shd w:val="clear" w:color="auto" w:fill="FFFFFF"/>
        </w:rPr>
        <w:t>yaitu aspek Kesehatan Umum</w:t>
      </w:r>
      <w:r w:rsidRPr="008137C7">
        <w:rPr>
          <w:rFonts w:cs="Times New Roman"/>
          <w:color w:val="auto"/>
          <w:szCs w:val="24"/>
          <w:shd w:val="clear" w:color="auto" w:fill="FFFFFF"/>
        </w:rPr>
        <w:t xml:space="preserve">. Hasil penelitian ini memerlukan suatu upaya untuk dapat meningkatkan kesehatan umum penyintas HIV/AIDS. Peneliti memberikan usulan program yang dirancang menggunakan konsep dukungan sosial guna meningkatkan kesehatan umum penyintas HIV/AIDS. Konsepsi program ini bertujuan meningkatkan kondisi kesehatan umum penderita HIV melalui sistem dukungan sosial yang implementasi programnya menggunakan metode </w:t>
      </w:r>
      <w:r w:rsidRPr="00CC258E">
        <w:rPr>
          <w:rFonts w:cs="Times New Roman"/>
          <w:i/>
          <w:color w:val="auto"/>
          <w:szCs w:val="24"/>
          <w:shd w:val="clear" w:color="auto" w:fill="FFFFFF"/>
        </w:rPr>
        <w:t>Social Group Work</w:t>
      </w:r>
      <w:r w:rsidRPr="008137C7">
        <w:rPr>
          <w:rFonts w:cs="Times New Roman"/>
          <w:color w:val="auto"/>
          <w:szCs w:val="24"/>
          <w:shd w:val="clear" w:color="auto" w:fill="FFFFFF"/>
        </w:rPr>
        <w:t xml:space="preserve"> yang diwujudkan dengan beberapa strategi, taktik, dan teknik. Upaya untuk meningkatan kesehatan umum penyintas HIV/AIDS ini diwujudkan melalui Program TRENDI OTENTIK ( </w:t>
      </w:r>
      <w:r w:rsidRPr="00CC258E">
        <w:rPr>
          <w:rFonts w:cs="Times New Roman"/>
          <w:i/>
          <w:color w:val="auto"/>
          <w:szCs w:val="24"/>
          <w:shd w:val="clear" w:color="auto" w:fill="FFFFFF"/>
        </w:rPr>
        <w:t>Therapi Retroviral</w:t>
      </w:r>
      <w:r w:rsidRPr="008137C7">
        <w:rPr>
          <w:rFonts w:cs="Times New Roman"/>
          <w:color w:val="auto"/>
          <w:szCs w:val="24"/>
          <w:shd w:val="clear" w:color="auto" w:fill="FFFFFF"/>
        </w:rPr>
        <w:t xml:space="preserve"> Mandiri Odhiv Secara Terpadu </w:t>
      </w:r>
      <w:r>
        <w:rPr>
          <w:rFonts w:cs="Times New Roman"/>
          <w:color w:val="auto"/>
          <w:szCs w:val="24"/>
          <w:shd w:val="clear" w:color="auto" w:fill="FFFFFF"/>
        </w:rPr>
        <w:t>d</w:t>
      </w:r>
      <w:r w:rsidRPr="008137C7">
        <w:rPr>
          <w:rFonts w:cs="Times New Roman"/>
          <w:color w:val="auto"/>
          <w:szCs w:val="24"/>
          <w:shd w:val="clear" w:color="auto" w:fill="FFFFFF"/>
        </w:rPr>
        <w:t xml:space="preserve">an Sistematik) bagi Orang dengan HIV dan keluarga dengan tujuan meningkatkan pegetahuan, keterampilan dan sikap terhadap peningkatan kualitas hidup serta pembentukan grup komunikasi penderita HIV dan Keluarga dengan menggunakan </w:t>
      </w:r>
      <w:r w:rsidRPr="00CC258E">
        <w:rPr>
          <w:rFonts w:cs="Times New Roman"/>
          <w:i/>
          <w:color w:val="auto"/>
          <w:szCs w:val="24"/>
          <w:shd w:val="clear" w:color="auto" w:fill="FFFFFF"/>
        </w:rPr>
        <w:t>self help grup</w:t>
      </w:r>
      <w:r w:rsidRPr="008137C7">
        <w:rPr>
          <w:rFonts w:cs="Times New Roman"/>
          <w:color w:val="auto"/>
          <w:szCs w:val="24"/>
          <w:shd w:val="clear" w:color="auto" w:fill="FFFFFF"/>
        </w:rPr>
        <w:t>.</w:t>
      </w:r>
    </w:p>
    <w:p w:rsidR="0015737E" w:rsidRDefault="0015737E" w:rsidP="0015737E">
      <w:pPr>
        <w:spacing w:after="0" w:line="240" w:lineRule="auto"/>
        <w:jc w:val="both"/>
        <w:rPr>
          <w:rFonts w:cs="Times New Roman"/>
          <w:color w:val="auto"/>
          <w:szCs w:val="24"/>
          <w:shd w:val="clear" w:color="auto" w:fill="FFFFFF"/>
        </w:rPr>
      </w:pPr>
    </w:p>
    <w:p w:rsidR="005758F2" w:rsidRDefault="0015737E" w:rsidP="0015737E">
      <w:r w:rsidRPr="008137C7">
        <w:rPr>
          <w:rFonts w:cs="Times New Roman"/>
          <w:color w:val="auto"/>
          <w:szCs w:val="24"/>
          <w:shd w:val="clear" w:color="auto" w:fill="FFFFFF"/>
        </w:rPr>
        <w:t>Kata Kunci: Kualitas Hidup, Orang Dengan HIV/AIDS, Therapy ARV</w:t>
      </w:r>
    </w:p>
    <w:sectPr w:rsidR="005758F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4283689"/>
      <w:docPartObj>
        <w:docPartGallery w:val="Page Numbers (Bottom of Page)"/>
        <w:docPartUnique/>
      </w:docPartObj>
    </w:sdtPr>
    <w:sdtEndPr>
      <w:rPr>
        <w:noProof/>
      </w:rPr>
    </w:sdtEndPr>
    <w:sdtContent>
      <w:p w:rsidR="00E32B94" w:rsidRDefault="0015737E">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E32B94" w:rsidRDefault="0015737E">
    <w:pPr>
      <w:pStyle w:val="Footer"/>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2B94" w:rsidRDefault="0015737E">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1F0AEE"/>
    <w:multiLevelType w:val="multilevel"/>
    <w:tmpl w:val="451F0AEE"/>
    <w:lvl w:ilvl="0">
      <w:start w:val="1"/>
      <w:numFmt w:val="upperRoman"/>
      <w:pStyle w:val="Heading1"/>
      <w:suff w:val="space"/>
      <w:lvlText w:val="BAB %1"/>
      <w:lvlJc w:val="left"/>
      <w:pPr>
        <w:ind w:left="4827" w:hanging="432"/>
      </w:pPr>
      <w:rPr>
        <w:rFonts w:hint="default"/>
      </w:rPr>
    </w:lvl>
    <w:lvl w:ilvl="1">
      <w:start w:val="1"/>
      <w:numFmt w:val="decimal"/>
      <w:pStyle w:val="Heading2"/>
      <w:isLgl/>
      <w:lvlText w:val="%1.%2"/>
      <w:lvlJc w:val="left"/>
      <w:pPr>
        <w:ind w:left="576" w:hanging="576"/>
      </w:pPr>
      <w:rPr>
        <w:rFonts w:hint="default"/>
      </w:rPr>
    </w:lvl>
    <w:lvl w:ilvl="2">
      <w:start w:val="1"/>
      <w:numFmt w:val="decimal"/>
      <w:pStyle w:val="Heading3"/>
      <w:isLgl/>
      <w:lvlText w:val="%1.%2.%3"/>
      <w:lvlJc w:val="left"/>
      <w:pPr>
        <w:ind w:left="720" w:hanging="720"/>
      </w:pPr>
      <w:rPr>
        <w:rFonts w:hint="default"/>
      </w:rPr>
    </w:lvl>
    <w:lvl w:ilvl="3">
      <w:start w:val="1"/>
      <w:numFmt w:val="decimal"/>
      <w:pStyle w:val="Heading4"/>
      <w:isLgl/>
      <w:lvlText w:val="%1.%2.%3.%4"/>
      <w:lvlJc w:val="left"/>
      <w:pPr>
        <w:ind w:left="864" w:hanging="864"/>
      </w:pPr>
      <w:rPr>
        <w:rFonts w:hint="default"/>
        <w:i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37E"/>
    <w:rsid w:val="0015737E"/>
    <w:rsid w:val="005758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6A4B0"/>
  <w15:chartTrackingRefBased/>
  <w15:docId w15:val="{B5FD41C5-7A85-43A9-89EC-AAD3F4F17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737E"/>
    <w:pPr>
      <w:spacing w:after="200" w:line="276" w:lineRule="auto"/>
    </w:pPr>
    <w:rPr>
      <w:rFonts w:ascii="Times New Roman" w:hAnsi="Times New Roman"/>
      <w:color w:val="000000" w:themeColor="text1"/>
      <w:sz w:val="24"/>
      <w:lang w:val="id-ID"/>
    </w:rPr>
  </w:style>
  <w:style w:type="paragraph" w:styleId="Heading1">
    <w:name w:val="heading 1"/>
    <w:basedOn w:val="Normal"/>
    <w:next w:val="Normal"/>
    <w:link w:val="Heading1Char"/>
    <w:uiPriority w:val="9"/>
    <w:qFormat/>
    <w:rsid w:val="0015737E"/>
    <w:pPr>
      <w:keepNext/>
      <w:keepLines/>
      <w:numPr>
        <w:numId w:val="1"/>
      </w:numPr>
      <w:spacing w:before="480" w:after="0"/>
      <w:ind w:left="432"/>
      <w:jc w:val="center"/>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15737E"/>
    <w:pPr>
      <w:keepNext/>
      <w:keepLines/>
      <w:numPr>
        <w:ilvl w:val="1"/>
        <w:numId w:val="1"/>
      </w:numPr>
      <w:spacing w:before="200" w:after="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15737E"/>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15737E"/>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15737E"/>
    <w:pPr>
      <w:keepNext/>
      <w:keepLines/>
      <w:numPr>
        <w:ilvl w:val="4"/>
        <w:numId w:val="1"/>
      </w:numPr>
      <w:spacing w:before="200" w:after="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semiHidden/>
    <w:unhideWhenUsed/>
    <w:qFormat/>
    <w:rsid w:val="0015737E"/>
    <w:pPr>
      <w:keepNext/>
      <w:keepLines/>
      <w:numPr>
        <w:ilvl w:val="5"/>
        <w:numId w:val="1"/>
      </w:numPr>
      <w:spacing w:before="200" w:after="0"/>
      <w:outlineLvl w:val="5"/>
    </w:pPr>
    <w:rPr>
      <w:rFonts w:asciiTheme="majorHAnsi" w:eastAsiaTheme="majorEastAsia" w:hAnsiTheme="majorHAnsi" w:cstheme="majorBidi"/>
      <w:i/>
      <w:iCs/>
      <w:color w:val="1F4E79" w:themeColor="accent1" w:themeShade="80"/>
    </w:rPr>
  </w:style>
  <w:style w:type="paragraph" w:styleId="Heading7">
    <w:name w:val="heading 7"/>
    <w:basedOn w:val="Normal"/>
    <w:next w:val="Normal"/>
    <w:link w:val="Heading7Char"/>
    <w:uiPriority w:val="9"/>
    <w:semiHidden/>
    <w:unhideWhenUsed/>
    <w:qFormat/>
    <w:rsid w:val="0015737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5737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5737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15737E"/>
    <w:rPr>
      <w:rFonts w:ascii="Times New Roman" w:eastAsiaTheme="majorEastAsia" w:hAnsi="Times New Roman" w:cstheme="majorBidi"/>
      <w:b/>
      <w:bCs/>
      <w:color w:val="000000" w:themeColor="text1"/>
      <w:sz w:val="28"/>
      <w:szCs w:val="28"/>
      <w:lang w:val="id-ID"/>
    </w:rPr>
  </w:style>
  <w:style w:type="character" w:customStyle="1" w:styleId="Heading2Char">
    <w:name w:val="Heading 2 Char"/>
    <w:basedOn w:val="DefaultParagraphFont"/>
    <w:link w:val="Heading2"/>
    <w:uiPriority w:val="9"/>
    <w:rsid w:val="0015737E"/>
    <w:rPr>
      <w:rFonts w:ascii="Times New Roman" w:eastAsiaTheme="majorEastAsia" w:hAnsi="Times New Roman" w:cstheme="majorBidi"/>
      <w:b/>
      <w:bCs/>
      <w:color w:val="000000" w:themeColor="text1"/>
      <w:sz w:val="24"/>
      <w:szCs w:val="26"/>
      <w:lang w:val="id-ID"/>
    </w:rPr>
  </w:style>
  <w:style w:type="character" w:customStyle="1" w:styleId="Heading3Char">
    <w:name w:val="Heading 3 Char"/>
    <w:basedOn w:val="DefaultParagraphFont"/>
    <w:link w:val="Heading3"/>
    <w:uiPriority w:val="9"/>
    <w:rsid w:val="0015737E"/>
    <w:rPr>
      <w:rFonts w:ascii="Times New Roman" w:eastAsiaTheme="majorEastAsia" w:hAnsi="Times New Roman" w:cstheme="majorBidi"/>
      <w:b/>
      <w:bCs/>
      <w:color w:val="000000" w:themeColor="text1"/>
      <w:sz w:val="24"/>
      <w:lang w:val="id-ID"/>
    </w:rPr>
  </w:style>
  <w:style w:type="character" w:customStyle="1" w:styleId="Heading4Char">
    <w:name w:val="Heading 4 Char"/>
    <w:basedOn w:val="DefaultParagraphFont"/>
    <w:link w:val="Heading4"/>
    <w:uiPriority w:val="9"/>
    <w:rsid w:val="0015737E"/>
    <w:rPr>
      <w:rFonts w:ascii="Times New Roman" w:eastAsiaTheme="majorEastAsia" w:hAnsi="Times New Roman" w:cstheme="majorBidi"/>
      <w:b/>
      <w:bCs/>
      <w:iCs/>
      <w:color w:val="000000" w:themeColor="text1"/>
      <w:sz w:val="24"/>
      <w:lang w:val="id-ID"/>
    </w:rPr>
  </w:style>
  <w:style w:type="character" w:customStyle="1" w:styleId="Heading5Char">
    <w:name w:val="Heading 5 Char"/>
    <w:basedOn w:val="DefaultParagraphFont"/>
    <w:link w:val="Heading5"/>
    <w:uiPriority w:val="9"/>
    <w:semiHidden/>
    <w:rsid w:val="0015737E"/>
    <w:rPr>
      <w:rFonts w:asciiTheme="majorHAnsi" w:eastAsiaTheme="majorEastAsia" w:hAnsiTheme="majorHAnsi" w:cstheme="majorBidi"/>
      <w:color w:val="1F4E79" w:themeColor="accent1" w:themeShade="80"/>
      <w:sz w:val="24"/>
      <w:lang w:val="id-ID"/>
    </w:rPr>
  </w:style>
  <w:style w:type="character" w:customStyle="1" w:styleId="Heading6Char">
    <w:name w:val="Heading 6 Char"/>
    <w:basedOn w:val="DefaultParagraphFont"/>
    <w:link w:val="Heading6"/>
    <w:uiPriority w:val="9"/>
    <w:semiHidden/>
    <w:rsid w:val="0015737E"/>
    <w:rPr>
      <w:rFonts w:asciiTheme="majorHAnsi" w:eastAsiaTheme="majorEastAsia" w:hAnsiTheme="majorHAnsi" w:cstheme="majorBidi"/>
      <w:i/>
      <w:iCs/>
      <w:color w:val="1F4E79" w:themeColor="accent1" w:themeShade="80"/>
      <w:sz w:val="24"/>
      <w:lang w:val="id-ID"/>
    </w:rPr>
  </w:style>
  <w:style w:type="character" w:customStyle="1" w:styleId="Heading7Char">
    <w:name w:val="Heading 7 Char"/>
    <w:basedOn w:val="DefaultParagraphFont"/>
    <w:link w:val="Heading7"/>
    <w:uiPriority w:val="9"/>
    <w:semiHidden/>
    <w:rsid w:val="0015737E"/>
    <w:rPr>
      <w:rFonts w:asciiTheme="majorHAnsi" w:eastAsiaTheme="majorEastAsia" w:hAnsiTheme="majorHAnsi" w:cstheme="majorBidi"/>
      <w:i/>
      <w:iCs/>
      <w:color w:val="404040" w:themeColor="text1" w:themeTint="BF"/>
      <w:sz w:val="24"/>
      <w:lang w:val="id-ID"/>
    </w:rPr>
  </w:style>
  <w:style w:type="character" w:customStyle="1" w:styleId="Heading8Char">
    <w:name w:val="Heading 8 Char"/>
    <w:basedOn w:val="DefaultParagraphFont"/>
    <w:link w:val="Heading8"/>
    <w:uiPriority w:val="9"/>
    <w:semiHidden/>
    <w:rsid w:val="0015737E"/>
    <w:rPr>
      <w:rFonts w:asciiTheme="majorHAnsi" w:eastAsiaTheme="majorEastAsia" w:hAnsiTheme="majorHAnsi" w:cstheme="majorBidi"/>
      <w:color w:val="404040" w:themeColor="text1" w:themeTint="BF"/>
      <w:sz w:val="20"/>
      <w:szCs w:val="20"/>
      <w:lang w:val="id-ID"/>
    </w:rPr>
  </w:style>
  <w:style w:type="character" w:customStyle="1" w:styleId="Heading9Char">
    <w:name w:val="Heading 9 Char"/>
    <w:basedOn w:val="DefaultParagraphFont"/>
    <w:link w:val="Heading9"/>
    <w:uiPriority w:val="9"/>
    <w:semiHidden/>
    <w:rsid w:val="0015737E"/>
    <w:rPr>
      <w:rFonts w:asciiTheme="majorHAnsi" w:eastAsiaTheme="majorEastAsia" w:hAnsiTheme="majorHAnsi" w:cstheme="majorBidi"/>
      <w:i/>
      <w:iCs/>
      <w:color w:val="404040" w:themeColor="text1" w:themeTint="BF"/>
      <w:sz w:val="20"/>
      <w:szCs w:val="20"/>
      <w:lang w:val="id-ID"/>
    </w:rPr>
  </w:style>
  <w:style w:type="paragraph" w:styleId="Footer">
    <w:name w:val="footer"/>
    <w:basedOn w:val="Normal"/>
    <w:link w:val="FooterChar"/>
    <w:uiPriority w:val="99"/>
    <w:unhideWhenUsed/>
    <w:qFormat/>
    <w:rsid w:val="0015737E"/>
    <w:pPr>
      <w:tabs>
        <w:tab w:val="center" w:pos="4513"/>
        <w:tab w:val="right" w:pos="9026"/>
      </w:tabs>
      <w:spacing w:after="0" w:line="240" w:lineRule="auto"/>
    </w:pPr>
  </w:style>
  <w:style w:type="character" w:customStyle="1" w:styleId="FooterChar">
    <w:name w:val="Footer Char"/>
    <w:basedOn w:val="DefaultParagraphFont"/>
    <w:link w:val="Footer"/>
    <w:uiPriority w:val="99"/>
    <w:qFormat/>
    <w:rsid w:val="0015737E"/>
    <w:rPr>
      <w:rFonts w:ascii="Times New Roman" w:hAnsi="Times New Roman"/>
      <w:color w:val="000000" w:themeColor="text1"/>
      <w:sz w:val="24"/>
      <w:lang w:val="id-ID"/>
    </w:rPr>
  </w:style>
  <w:style w:type="paragraph" w:styleId="Header">
    <w:name w:val="header"/>
    <w:basedOn w:val="Normal"/>
    <w:link w:val="HeaderChar"/>
    <w:uiPriority w:val="99"/>
    <w:unhideWhenUsed/>
    <w:qFormat/>
    <w:rsid w:val="0015737E"/>
    <w:pPr>
      <w:tabs>
        <w:tab w:val="center" w:pos="4513"/>
        <w:tab w:val="right" w:pos="9026"/>
      </w:tabs>
      <w:spacing w:after="0" w:line="240" w:lineRule="auto"/>
    </w:pPr>
  </w:style>
  <w:style w:type="character" w:customStyle="1" w:styleId="HeaderChar">
    <w:name w:val="Header Char"/>
    <w:basedOn w:val="DefaultParagraphFont"/>
    <w:link w:val="Header"/>
    <w:uiPriority w:val="99"/>
    <w:qFormat/>
    <w:rsid w:val="0015737E"/>
    <w:rPr>
      <w:rFonts w:ascii="Times New Roman" w:hAnsi="Times New Roman"/>
      <w:color w:val="000000" w:themeColor="text1"/>
      <w:sz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727</Words>
  <Characters>4146</Characters>
  <Application>Microsoft Office Word</Application>
  <DocSecurity>0</DocSecurity>
  <Lines>34</Lines>
  <Paragraphs>9</Paragraphs>
  <ScaleCrop>false</ScaleCrop>
  <Company/>
  <LinksUpToDate>false</LinksUpToDate>
  <CharactersWithSpaces>4864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cp:revision>
  <dcterms:created xsi:type="dcterms:W3CDTF">2023-08-24T11:10:00Z</dcterms:created>
  <dcterms:modified xsi:type="dcterms:W3CDTF">2023-08-24T11:24:00Z</dcterms:modified>
</cp:coreProperties>
</file>