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2AF3" w:rsidRPr="00742AF3" w:rsidRDefault="00742AF3" w:rsidP="00742AF3">
      <w:pPr>
        <w:spacing w:after="0" w:line="360" w:lineRule="auto"/>
        <w:jc w:val="center"/>
        <w:rPr>
          <w:rFonts w:ascii="Times New Roman" w:eastAsia="Calibri" w:hAnsi="Times New Roman" w:cs="Times New Roman"/>
          <w:b/>
          <w:sz w:val="24"/>
          <w:szCs w:val="24"/>
          <w:lang w:val="fi-FI"/>
        </w:rPr>
      </w:pPr>
      <w:r w:rsidRPr="00742AF3">
        <w:rPr>
          <w:rFonts w:ascii="Times New Roman" w:eastAsia="Calibri" w:hAnsi="Times New Roman" w:cs="Times New Roman"/>
          <w:b/>
          <w:sz w:val="24"/>
          <w:szCs w:val="24"/>
          <w:lang w:val="fi-FI"/>
        </w:rPr>
        <w:t>ABSTRAK</w:t>
      </w:r>
    </w:p>
    <w:p w:rsidR="00742AF3" w:rsidRPr="00742AF3" w:rsidRDefault="00742AF3" w:rsidP="00742AF3">
      <w:pPr>
        <w:spacing w:after="0" w:line="360" w:lineRule="auto"/>
        <w:jc w:val="center"/>
        <w:rPr>
          <w:rFonts w:ascii="Times New Roman" w:eastAsia="Calibri" w:hAnsi="Times New Roman" w:cs="Times New Roman"/>
          <w:b/>
          <w:sz w:val="24"/>
          <w:szCs w:val="24"/>
          <w:lang w:val="fi-FI"/>
        </w:rPr>
      </w:pPr>
    </w:p>
    <w:p w:rsidR="00742AF3" w:rsidRPr="00742AF3" w:rsidRDefault="00742AF3" w:rsidP="00742AF3">
      <w:pPr>
        <w:spacing w:after="0"/>
        <w:ind w:left="720" w:hanging="720"/>
        <w:jc w:val="both"/>
        <w:rPr>
          <w:rFonts w:ascii="Times New Roman" w:eastAsia="Calibri" w:hAnsi="Times New Roman" w:cs="Times New Roman"/>
          <w:b/>
          <w:sz w:val="24"/>
          <w:szCs w:val="24"/>
          <w:lang w:val="fi-FI"/>
        </w:rPr>
      </w:pPr>
      <w:r w:rsidRPr="00742AF3">
        <w:rPr>
          <w:rFonts w:ascii="Times New Roman" w:eastAsia="Calibri" w:hAnsi="Times New Roman" w:cs="Times New Roman"/>
          <w:b/>
          <w:sz w:val="24"/>
          <w:szCs w:val="24"/>
          <w:lang w:val="fi-FI"/>
        </w:rPr>
        <w:t>RISTA ILMA TIARA, 19.04.138. Rehabilitasi Sosial Orang Dengan Gangguan Jiwa di Rumah Singgah Dosaraso Kabupaten Kebumen, Dosen Pembimbing: Sakroni dan Ujang Muhyidin.</w:t>
      </w:r>
    </w:p>
    <w:p w:rsidR="00742AF3" w:rsidRPr="00742AF3" w:rsidRDefault="00742AF3" w:rsidP="00742AF3">
      <w:pPr>
        <w:spacing w:after="0" w:line="240" w:lineRule="auto"/>
        <w:ind w:left="720" w:hanging="720"/>
        <w:jc w:val="both"/>
        <w:rPr>
          <w:rFonts w:ascii="Times New Roman" w:eastAsia="Calibri" w:hAnsi="Times New Roman" w:cs="Times New Roman"/>
          <w:b/>
          <w:sz w:val="24"/>
          <w:szCs w:val="24"/>
          <w:lang w:val="fi-FI"/>
        </w:rPr>
      </w:pPr>
    </w:p>
    <w:p w:rsidR="00742AF3" w:rsidRPr="00742AF3" w:rsidRDefault="00742AF3" w:rsidP="00742AF3">
      <w:pPr>
        <w:spacing w:after="0" w:line="240" w:lineRule="auto"/>
        <w:jc w:val="both"/>
        <w:rPr>
          <w:rFonts w:ascii="Times New Roman" w:eastAsia="Calibri" w:hAnsi="Times New Roman" w:cs="Times New Roman"/>
          <w:sz w:val="24"/>
          <w:szCs w:val="24"/>
          <w:lang w:val="fi-FI"/>
        </w:rPr>
      </w:pPr>
      <w:r w:rsidRPr="00742AF3">
        <w:rPr>
          <w:rFonts w:ascii="Times New Roman" w:eastAsia="Calibri" w:hAnsi="Times New Roman" w:cs="Times New Roman"/>
          <w:sz w:val="24"/>
          <w:szCs w:val="24"/>
          <w:lang w:val="fi-FI"/>
        </w:rPr>
        <w:t xml:space="preserve">Rehabilitasi sosial merujuk pada proses refungsionalisasi dan pengembangan untuk memungkinkan seseorang mampu melaksanakan fungsi sosialnya secara wajar dalam kehidupan masyarakat. Orang dengan gangguan jiwa yang sudah selesai menjalani perawatan medis namun belum memiliki kemampuan untuk berfungsi sosial di masyarakat perlu menjalani rehabilitasi sosial. Penelitian ini bertujuan untuk memperoleh gambaran secara empiris terkait: 1) Karakteristik informan, 2) Bimbingan mental spiritual di Rumah Singgah Dosaraso, 3) Bimbingan fisik di Rumah Singgah Dosaraso, 4) Bimbingan Sosial di Rumah Singgah Dosaraso, 5) Bimbingan keterampilan di Rumah Singgah Dosaraso, dan 6) Harapan informan terhadap rehabilitasi sosial yang diberikan di Rumah Singgah Dosaraso. Pendekatan penelitian kualitatif dengan metode deskriptif. Teknik pengumpulan data yang digunakan ialah wawancara, observasi, dan studi dokumentasi. Informan yang ditetapkan dalam penelitian ini berjumlah 4 orang. Hasil penelitian menunjukkan bahwa dalam pelaksanaan rehabilitasi sosial sudah mengikuti standar operasional pelayanan namun belum optimal. Berdasarkan hasil penelitian tersebut, peneliti mengusulkan program Pelatihan Pelayanan Rehabilitasi Sosial di Rumah Singgah Dosaraso menggunakan metode </w:t>
      </w:r>
      <w:r w:rsidRPr="00742AF3">
        <w:rPr>
          <w:rFonts w:ascii="Times New Roman" w:eastAsia="Calibri" w:hAnsi="Times New Roman" w:cs="Times New Roman"/>
          <w:i/>
          <w:sz w:val="24"/>
          <w:szCs w:val="24"/>
          <w:lang w:val="fi-FI"/>
        </w:rPr>
        <w:t xml:space="preserve">social group work </w:t>
      </w:r>
      <w:r w:rsidRPr="00742AF3">
        <w:rPr>
          <w:rFonts w:ascii="Times New Roman" w:eastAsia="Calibri" w:hAnsi="Times New Roman" w:cs="Times New Roman"/>
          <w:sz w:val="24"/>
          <w:szCs w:val="24"/>
          <w:lang w:val="fi-FI"/>
        </w:rPr>
        <w:t>dengan tipe kelompok pemecahan masalah dan pengambilan keputusan yang bertujuan untuk mengoptimalkan kualitas pelayanan rehabilitasi sosial di Rumah Singgah Dosaraso.</w:t>
      </w:r>
    </w:p>
    <w:p w:rsidR="00742AF3" w:rsidRPr="00742AF3" w:rsidRDefault="00742AF3" w:rsidP="00742AF3">
      <w:pPr>
        <w:spacing w:after="0" w:line="240" w:lineRule="auto"/>
        <w:jc w:val="both"/>
        <w:rPr>
          <w:rFonts w:ascii="Times New Roman" w:eastAsia="Calibri" w:hAnsi="Times New Roman" w:cs="Times New Roman"/>
          <w:sz w:val="24"/>
          <w:szCs w:val="24"/>
          <w:lang w:val="fi-FI"/>
        </w:rPr>
      </w:pPr>
    </w:p>
    <w:p w:rsidR="00742AF3" w:rsidRPr="00742AF3" w:rsidRDefault="00742AF3" w:rsidP="00742AF3">
      <w:pPr>
        <w:spacing w:after="0" w:line="240" w:lineRule="auto"/>
        <w:jc w:val="both"/>
        <w:rPr>
          <w:rFonts w:ascii="Times New Roman" w:eastAsia="Calibri" w:hAnsi="Times New Roman" w:cs="Times New Roman"/>
          <w:b/>
          <w:sz w:val="24"/>
          <w:szCs w:val="24"/>
          <w:lang w:val="fi-FI"/>
        </w:rPr>
      </w:pPr>
      <w:r w:rsidRPr="00742AF3">
        <w:rPr>
          <w:rFonts w:ascii="Times New Roman" w:eastAsia="Calibri" w:hAnsi="Times New Roman" w:cs="Times New Roman"/>
          <w:b/>
          <w:sz w:val="24"/>
          <w:szCs w:val="24"/>
          <w:lang w:val="fi-FI"/>
        </w:rPr>
        <w:t>Kata Kunci: Rehabilitasi Sosial, Orang Dengan Gangguan Jiwa</w:t>
      </w:r>
    </w:p>
    <w:p w:rsidR="00742AF3" w:rsidRPr="00742AF3" w:rsidRDefault="00742AF3" w:rsidP="00742AF3">
      <w:pPr>
        <w:spacing w:after="0" w:line="360" w:lineRule="auto"/>
        <w:rPr>
          <w:rFonts w:ascii="Times New Roman" w:eastAsia="Calibri" w:hAnsi="Times New Roman" w:cs="Times New Roman"/>
          <w:b/>
          <w:sz w:val="24"/>
          <w:szCs w:val="24"/>
          <w:lang w:val="fi-FI"/>
        </w:rPr>
      </w:pPr>
    </w:p>
    <w:p w:rsidR="00742AF3" w:rsidRPr="00742AF3" w:rsidRDefault="00742AF3" w:rsidP="00742AF3">
      <w:pPr>
        <w:spacing w:after="0" w:line="360" w:lineRule="auto"/>
        <w:jc w:val="center"/>
        <w:rPr>
          <w:rFonts w:ascii="Times New Roman" w:eastAsia="Calibri" w:hAnsi="Times New Roman" w:cs="Times New Roman"/>
          <w:b/>
          <w:sz w:val="24"/>
          <w:szCs w:val="24"/>
          <w:lang w:val="fi-FI"/>
        </w:rPr>
      </w:pPr>
    </w:p>
    <w:p w:rsidR="00742AF3" w:rsidRPr="00742AF3" w:rsidRDefault="00742AF3" w:rsidP="00742AF3">
      <w:pPr>
        <w:spacing w:after="0" w:line="360" w:lineRule="auto"/>
        <w:jc w:val="center"/>
        <w:rPr>
          <w:rFonts w:ascii="Times New Roman" w:eastAsia="Calibri" w:hAnsi="Times New Roman" w:cs="Times New Roman"/>
          <w:b/>
          <w:sz w:val="24"/>
          <w:szCs w:val="24"/>
          <w:lang w:val="fi-FI"/>
        </w:rPr>
      </w:pPr>
    </w:p>
    <w:p w:rsidR="00742AF3" w:rsidRPr="00742AF3" w:rsidRDefault="00742AF3" w:rsidP="00742AF3">
      <w:pPr>
        <w:spacing w:after="0" w:line="360" w:lineRule="auto"/>
        <w:jc w:val="center"/>
        <w:rPr>
          <w:rFonts w:ascii="Times New Roman" w:eastAsia="Calibri" w:hAnsi="Times New Roman" w:cs="Times New Roman"/>
          <w:b/>
          <w:sz w:val="24"/>
          <w:szCs w:val="24"/>
          <w:lang w:val="fi-FI"/>
        </w:rPr>
      </w:pPr>
    </w:p>
    <w:p w:rsidR="00742AF3" w:rsidRPr="00742AF3" w:rsidRDefault="00742AF3" w:rsidP="00742AF3">
      <w:pPr>
        <w:spacing w:after="0" w:line="360" w:lineRule="auto"/>
        <w:jc w:val="center"/>
        <w:rPr>
          <w:rFonts w:ascii="Times New Roman" w:eastAsia="Calibri" w:hAnsi="Times New Roman" w:cs="Times New Roman"/>
          <w:b/>
          <w:sz w:val="24"/>
          <w:szCs w:val="24"/>
          <w:lang w:val="fi-FI"/>
        </w:rPr>
      </w:pPr>
    </w:p>
    <w:p w:rsidR="00742AF3" w:rsidRPr="00742AF3" w:rsidRDefault="00742AF3" w:rsidP="00742AF3">
      <w:pPr>
        <w:spacing w:after="0" w:line="360" w:lineRule="auto"/>
        <w:jc w:val="center"/>
        <w:rPr>
          <w:rFonts w:ascii="Times New Roman" w:eastAsia="Calibri" w:hAnsi="Times New Roman" w:cs="Times New Roman"/>
          <w:b/>
          <w:sz w:val="24"/>
          <w:szCs w:val="24"/>
          <w:lang w:val="fi-FI"/>
        </w:rPr>
      </w:pPr>
    </w:p>
    <w:p w:rsidR="00742AF3" w:rsidRPr="00742AF3" w:rsidRDefault="00742AF3" w:rsidP="00742AF3">
      <w:pPr>
        <w:spacing w:after="0" w:line="360" w:lineRule="auto"/>
        <w:jc w:val="center"/>
        <w:rPr>
          <w:rFonts w:ascii="Times New Roman" w:eastAsia="Calibri" w:hAnsi="Times New Roman" w:cs="Times New Roman"/>
          <w:b/>
          <w:sz w:val="24"/>
          <w:szCs w:val="24"/>
          <w:lang w:val="fi-FI"/>
        </w:rPr>
      </w:pPr>
    </w:p>
    <w:p w:rsidR="00742AF3" w:rsidRPr="00742AF3" w:rsidRDefault="00742AF3" w:rsidP="00742AF3">
      <w:pPr>
        <w:spacing w:after="0" w:line="360" w:lineRule="auto"/>
        <w:rPr>
          <w:rFonts w:ascii="Times New Roman" w:eastAsia="Calibri" w:hAnsi="Times New Roman" w:cs="Times New Roman"/>
          <w:b/>
          <w:sz w:val="24"/>
          <w:szCs w:val="24"/>
          <w:lang w:val="fi-FI"/>
        </w:rPr>
      </w:pPr>
    </w:p>
    <w:p w:rsidR="00742AF3" w:rsidRPr="00742AF3" w:rsidRDefault="00742AF3" w:rsidP="00742AF3">
      <w:pPr>
        <w:spacing w:after="0" w:line="360" w:lineRule="auto"/>
        <w:rPr>
          <w:rFonts w:ascii="Times New Roman" w:eastAsia="Calibri" w:hAnsi="Times New Roman" w:cs="Times New Roman"/>
          <w:b/>
          <w:sz w:val="24"/>
          <w:szCs w:val="24"/>
          <w:lang w:val="fi-FI"/>
        </w:rPr>
      </w:pPr>
    </w:p>
    <w:p w:rsidR="00742AF3" w:rsidRPr="00742AF3" w:rsidRDefault="00742AF3" w:rsidP="00742AF3">
      <w:pPr>
        <w:spacing w:after="0" w:line="360" w:lineRule="auto"/>
        <w:rPr>
          <w:rFonts w:ascii="Times New Roman" w:eastAsia="Calibri" w:hAnsi="Times New Roman" w:cs="Times New Roman"/>
          <w:b/>
          <w:sz w:val="24"/>
          <w:szCs w:val="24"/>
          <w:lang w:val="fi-FI"/>
        </w:rPr>
      </w:pPr>
    </w:p>
    <w:p w:rsidR="00742AF3" w:rsidRPr="00742AF3" w:rsidRDefault="00742AF3" w:rsidP="00742AF3">
      <w:pPr>
        <w:spacing w:after="0" w:line="360" w:lineRule="auto"/>
        <w:rPr>
          <w:rFonts w:ascii="Times New Roman" w:eastAsia="Calibri" w:hAnsi="Times New Roman" w:cs="Times New Roman"/>
          <w:b/>
          <w:sz w:val="24"/>
          <w:szCs w:val="24"/>
          <w:lang w:val="fi-FI"/>
        </w:rPr>
      </w:pPr>
    </w:p>
    <w:p w:rsidR="00742AF3" w:rsidRPr="00742AF3" w:rsidRDefault="00742AF3" w:rsidP="00742AF3">
      <w:pPr>
        <w:spacing w:after="0" w:line="360" w:lineRule="auto"/>
        <w:jc w:val="center"/>
        <w:rPr>
          <w:rFonts w:ascii="Times New Roman" w:eastAsia="Calibri" w:hAnsi="Times New Roman" w:cs="Times New Roman"/>
          <w:b/>
          <w:i/>
          <w:sz w:val="24"/>
          <w:szCs w:val="24"/>
          <w:lang w:val="fi-FI"/>
        </w:rPr>
      </w:pPr>
      <w:r w:rsidRPr="00742AF3">
        <w:rPr>
          <w:rFonts w:ascii="Times New Roman" w:eastAsia="Calibri" w:hAnsi="Times New Roman" w:cs="Times New Roman"/>
          <w:b/>
          <w:i/>
          <w:sz w:val="24"/>
          <w:szCs w:val="24"/>
          <w:lang w:val="fi-FI"/>
        </w:rPr>
        <w:lastRenderedPageBreak/>
        <w:t>ABSTRACT</w:t>
      </w:r>
    </w:p>
    <w:p w:rsidR="00742AF3" w:rsidRPr="00742AF3" w:rsidRDefault="00742AF3" w:rsidP="00742AF3">
      <w:pPr>
        <w:spacing w:after="0" w:line="360" w:lineRule="auto"/>
        <w:rPr>
          <w:rFonts w:ascii="Times New Roman" w:eastAsia="Calibri" w:hAnsi="Times New Roman" w:cs="Times New Roman"/>
          <w:b/>
          <w:i/>
          <w:sz w:val="24"/>
          <w:szCs w:val="24"/>
          <w:lang w:val="fi-FI"/>
        </w:rPr>
      </w:pPr>
    </w:p>
    <w:p w:rsidR="00742AF3" w:rsidRPr="00742AF3" w:rsidRDefault="00742AF3" w:rsidP="00742AF3">
      <w:pPr>
        <w:spacing w:after="0"/>
        <w:ind w:left="720" w:hanging="720"/>
        <w:jc w:val="both"/>
        <w:rPr>
          <w:rFonts w:ascii="Times New Roman" w:eastAsia="Calibri" w:hAnsi="Times New Roman" w:cs="Times New Roman"/>
          <w:b/>
          <w:sz w:val="24"/>
          <w:szCs w:val="24"/>
          <w:lang w:val="fi-FI"/>
        </w:rPr>
      </w:pPr>
      <w:r w:rsidRPr="00742AF3">
        <w:rPr>
          <w:rFonts w:ascii="Times New Roman" w:eastAsia="Calibri" w:hAnsi="Times New Roman" w:cs="Times New Roman"/>
          <w:b/>
          <w:sz w:val="24"/>
          <w:szCs w:val="24"/>
          <w:lang w:val="fi-FI"/>
        </w:rPr>
        <w:t>RISTA ILMA TIARA, 19.04.138. Social Rehabilitation of People with Mental Disorders at the Dosaraso Halfway House Kebumen Regency, Supervisor: Sakroni and Ujang Muhyidin.</w:t>
      </w:r>
    </w:p>
    <w:p w:rsidR="00742AF3" w:rsidRPr="00742AF3" w:rsidRDefault="00742AF3" w:rsidP="00742AF3">
      <w:pPr>
        <w:spacing w:after="0" w:line="360" w:lineRule="auto"/>
        <w:jc w:val="both"/>
        <w:rPr>
          <w:rFonts w:ascii="Times New Roman" w:eastAsia="Calibri" w:hAnsi="Times New Roman" w:cs="Times New Roman"/>
          <w:b/>
          <w:sz w:val="24"/>
          <w:szCs w:val="24"/>
          <w:lang w:val="fi-FI"/>
        </w:rPr>
      </w:pPr>
    </w:p>
    <w:p w:rsidR="00742AF3" w:rsidRPr="00742AF3" w:rsidRDefault="00742AF3" w:rsidP="00742AF3">
      <w:pPr>
        <w:spacing w:after="0" w:line="240" w:lineRule="auto"/>
        <w:jc w:val="both"/>
        <w:rPr>
          <w:rFonts w:ascii="Times New Roman" w:eastAsia="Calibri" w:hAnsi="Times New Roman" w:cs="Times New Roman"/>
          <w:sz w:val="24"/>
          <w:szCs w:val="24"/>
          <w:lang w:val="fi-FI"/>
        </w:rPr>
      </w:pPr>
      <w:r w:rsidRPr="00742AF3">
        <w:rPr>
          <w:rFonts w:ascii="Times New Roman" w:eastAsia="Calibri" w:hAnsi="Times New Roman" w:cs="Times New Roman"/>
          <w:sz w:val="24"/>
          <w:szCs w:val="24"/>
          <w:lang w:val="fi-FI"/>
        </w:rPr>
        <w:t>Social rehabilitation refers to the process of re-functionalization and development to enable a person to be able to carry out his social functions normally in community life. People with mental disorders who have completed medical treatment but do not yet have the ability to function socially in society need to undergo social rehabilitation. This study aims to obtain an empirical description related to: 1) Characteristics of informants, 2) Mental-spiritual guidance at the Dosaraso Shelter, 3) Physical guidance at the Dosaraso Shelter, 4) Social Guidance at the Dosaraso Shelter, 5) Skills guidance at the Shelter Dosaraso, and 6) The informants' expectations of the social rehabilitation provided at the Dosaraso Halfway House. Qualitative research approach with descriptive method. Data collection techniques used are interviews, observation, and documentation studies. Informants specified in this study amounted to 4 people. The results of the study show that the implementation of social rehabilitation has followed service operational standards but has not been optimal. Based on the results of this study, the researchers proposed a Social Rehabilitation Service Training at Dosaraso Halfway House using the social group work method with problem-solving and decision-making group types that aim to optimize the quality of social rehabilitation services at Dosaraso Shelters.</w:t>
      </w:r>
    </w:p>
    <w:p w:rsidR="00742AF3" w:rsidRPr="00742AF3" w:rsidRDefault="00742AF3" w:rsidP="00742AF3">
      <w:pPr>
        <w:spacing w:after="0" w:line="360" w:lineRule="auto"/>
        <w:jc w:val="both"/>
        <w:rPr>
          <w:rFonts w:ascii="Times New Roman" w:eastAsia="Calibri" w:hAnsi="Times New Roman" w:cs="Times New Roman"/>
          <w:sz w:val="24"/>
          <w:szCs w:val="24"/>
          <w:lang w:val="fi-FI"/>
        </w:rPr>
      </w:pPr>
    </w:p>
    <w:p w:rsidR="00742AF3" w:rsidRPr="00742AF3" w:rsidRDefault="00742AF3" w:rsidP="00742AF3">
      <w:pPr>
        <w:spacing w:after="0" w:line="360" w:lineRule="auto"/>
        <w:jc w:val="both"/>
        <w:rPr>
          <w:rFonts w:ascii="Times New Roman" w:eastAsia="Calibri" w:hAnsi="Times New Roman" w:cs="Times New Roman"/>
          <w:b/>
          <w:sz w:val="24"/>
          <w:szCs w:val="24"/>
          <w:lang w:val="fi-FI"/>
        </w:rPr>
      </w:pPr>
      <w:r w:rsidRPr="00742AF3">
        <w:rPr>
          <w:rFonts w:ascii="Times New Roman" w:eastAsia="Calibri" w:hAnsi="Times New Roman" w:cs="Times New Roman"/>
          <w:b/>
          <w:sz w:val="24"/>
          <w:szCs w:val="24"/>
          <w:lang w:val="fi-FI"/>
        </w:rPr>
        <w:t>Key Words: Social Rehabilitation, People with Mental Disorders</w:t>
      </w:r>
    </w:p>
    <w:p w:rsidR="0037766E" w:rsidRPr="0037766E" w:rsidRDefault="0037766E" w:rsidP="00F6692E">
      <w:pPr>
        <w:spacing w:after="0" w:line="360" w:lineRule="auto"/>
        <w:jc w:val="both"/>
        <w:rPr>
          <w:rFonts w:ascii="Times New Roman" w:eastAsia="Calibri" w:hAnsi="Times New Roman" w:cs="Times New Roman"/>
          <w:sz w:val="24"/>
          <w:szCs w:val="24"/>
          <w:lang w:val="fi-FI"/>
        </w:rPr>
      </w:pPr>
      <w:bookmarkStart w:id="0" w:name="_GoBack"/>
      <w:bookmarkEnd w:id="0"/>
    </w:p>
    <w:p w:rsidR="00D50EA7" w:rsidRPr="0037766E" w:rsidRDefault="00D50EA7" w:rsidP="0037766E">
      <w:pPr>
        <w:jc w:val="both"/>
        <w:rPr>
          <w:rFonts w:ascii="Times New Roman" w:hAnsi="Times New Roman" w:cs="Times New Roman"/>
          <w:sz w:val="24"/>
          <w:szCs w:val="24"/>
        </w:rPr>
      </w:pPr>
    </w:p>
    <w:sectPr w:rsidR="00D50EA7" w:rsidRPr="0037766E" w:rsidSect="0037766E">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66E"/>
    <w:rsid w:val="0037766E"/>
    <w:rsid w:val="00633418"/>
    <w:rsid w:val="00742AF3"/>
    <w:rsid w:val="00A559D5"/>
    <w:rsid w:val="00C0743B"/>
    <w:rsid w:val="00C154C6"/>
    <w:rsid w:val="00C61648"/>
    <w:rsid w:val="00D50EA7"/>
    <w:rsid w:val="00E5726D"/>
    <w:rsid w:val="00F669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776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766E"/>
    <w:rPr>
      <w:rFonts w:ascii="Tahoma" w:hAnsi="Tahoma" w:cs="Tahoma"/>
      <w:sz w:val="16"/>
      <w:szCs w:val="16"/>
    </w:rPr>
  </w:style>
  <w:style w:type="table" w:styleId="TableGrid">
    <w:name w:val="Table Grid"/>
    <w:basedOn w:val="TableNormal"/>
    <w:uiPriority w:val="39"/>
    <w:unhideWhenUsed/>
    <w:qFormat/>
    <w:rsid w:val="0037766E"/>
    <w:pPr>
      <w:spacing w:after="0" w:line="240" w:lineRule="auto"/>
    </w:pPr>
    <w:rPr>
      <w:rFonts w:ascii="Calibri" w:eastAsia="Calibri" w:hAnsi="Calibri" w:cs="Times New Roman"/>
      <w:sz w:val="20"/>
      <w:szCs w:val="20"/>
      <w:lang w:val="en-ID" w:eastAsia="en-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776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766E"/>
    <w:rPr>
      <w:rFonts w:ascii="Tahoma" w:hAnsi="Tahoma" w:cs="Tahoma"/>
      <w:sz w:val="16"/>
      <w:szCs w:val="16"/>
    </w:rPr>
  </w:style>
  <w:style w:type="table" w:styleId="TableGrid">
    <w:name w:val="Table Grid"/>
    <w:basedOn w:val="TableNormal"/>
    <w:uiPriority w:val="39"/>
    <w:unhideWhenUsed/>
    <w:qFormat/>
    <w:rsid w:val="0037766E"/>
    <w:pPr>
      <w:spacing w:after="0" w:line="240" w:lineRule="auto"/>
    </w:pPr>
    <w:rPr>
      <w:rFonts w:ascii="Calibri" w:eastAsia="Calibri" w:hAnsi="Calibri" w:cs="Times New Roman"/>
      <w:sz w:val="20"/>
      <w:szCs w:val="20"/>
      <w:lang w:val="en-ID" w:eastAsia="en-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Pages>
  <Words>497</Words>
  <Characters>2837</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cp:revision>
  <cp:lastPrinted>2023-08-16T10:47:00Z</cp:lastPrinted>
  <dcterms:created xsi:type="dcterms:W3CDTF">2023-08-16T10:20:00Z</dcterms:created>
  <dcterms:modified xsi:type="dcterms:W3CDTF">2023-08-16T10:53:00Z</dcterms:modified>
</cp:coreProperties>
</file>