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FBF" w:rsidRDefault="00443FBF" w:rsidP="00443FBF">
      <w:pPr>
        <w:pStyle w:val="Heading1"/>
      </w:pPr>
      <w:bookmarkStart w:id="0" w:name="_Toc142901482"/>
      <w:r w:rsidRPr="00450402">
        <w:t>BAB</w:t>
      </w:r>
      <w:r w:rsidRPr="002602BD">
        <w:t xml:space="preserve"> III</w:t>
      </w:r>
      <w:bookmarkEnd w:id="0"/>
    </w:p>
    <w:p w:rsidR="00443FBF" w:rsidRPr="00F62AAC" w:rsidRDefault="00443FBF" w:rsidP="00443FBF">
      <w:pPr>
        <w:pStyle w:val="Heading1"/>
      </w:pPr>
      <w:bookmarkStart w:id="1" w:name="_Toc142901483"/>
      <w:r w:rsidRPr="00F62AAC">
        <w:t>METODE PENELITIAN</w:t>
      </w:r>
      <w:bookmarkEnd w:id="1"/>
    </w:p>
    <w:p w:rsidR="00443FBF" w:rsidRPr="00F62AAC" w:rsidRDefault="00443FBF" w:rsidP="00443FBF">
      <w:pPr>
        <w:pStyle w:val="Heading2"/>
        <w:spacing w:after="0" w:line="480" w:lineRule="auto"/>
      </w:pPr>
      <w:bookmarkStart w:id="2" w:name="_Toc142901484"/>
      <w:r w:rsidRPr="00E71351">
        <w:t>3.1 Desain Penelitian</w:t>
      </w:r>
      <w:bookmarkEnd w:id="2"/>
    </w:p>
    <w:p w:rsidR="00443FBF" w:rsidRPr="00E52F4A" w:rsidRDefault="00443FBF" w:rsidP="00443FBF">
      <w:pPr>
        <w:spacing w:after="0" w:line="480" w:lineRule="auto"/>
        <w:ind w:firstLine="567"/>
        <w:jc w:val="both"/>
        <w:rPr>
          <w:rFonts w:ascii="Times New Roman" w:hAnsi="Times New Roman" w:cs="Times New Roman"/>
          <w:sz w:val="24"/>
          <w:szCs w:val="24"/>
        </w:rPr>
      </w:pPr>
      <w:r w:rsidRPr="00E52F4A">
        <w:rPr>
          <w:rFonts w:ascii="Times New Roman" w:hAnsi="Times New Roman" w:cs="Times New Roman"/>
          <w:sz w:val="24"/>
          <w:szCs w:val="24"/>
        </w:rPr>
        <w:t xml:space="preserve">Metode penelitian yang digunakan dalam penelitian yang berjudul “Dampak Program Keluarga Harapan pada Kesejahteraan Keluarga Penerima Manfaat Di Kelurahan Cibeber Kecamatan Cimahi Selatan Kota Caimahi” yaitu menggunakan pendekatan kuantitatif dengan metode deskriptif. </w:t>
      </w:r>
    </w:p>
    <w:p w:rsidR="00443FBF" w:rsidRDefault="00443FBF" w:rsidP="00443FBF">
      <w:pPr>
        <w:ind w:firstLine="567"/>
        <w:jc w:val="both"/>
        <w:rPr>
          <w:rFonts w:ascii="Times New Roman" w:hAnsi="Times New Roman" w:cs="Times New Roman"/>
          <w:sz w:val="24"/>
        </w:rPr>
      </w:pPr>
      <w:r w:rsidRPr="00A4595C">
        <w:rPr>
          <w:rFonts w:ascii="Times New Roman" w:hAnsi="Times New Roman" w:cs="Times New Roman"/>
          <w:sz w:val="24"/>
        </w:rPr>
        <w:t>Menurut</w:t>
      </w:r>
      <w:r w:rsidRPr="00E52F4A">
        <w:rPr>
          <w:rFonts w:ascii="Times New Roman" w:hAnsi="Times New Roman" w:cs="Times New Roman"/>
          <w:sz w:val="24"/>
        </w:rPr>
        <w:t xml:space="preserve"> Sugiyono (2012, 8) mengemukakan bahwa: </w:t>
      </w:r>
    </w:p>
    <w:p w:rsidR="00443FBF" w:rsidRPr="00E52F4A" w:rsidRDefault="00443FBF" w:rsidP="00443FBF">
      <w:pPr>
        <w:ind w:left="851" w:hanging="142"/>
        <w:jc w:val="both"/>
        <w:rPr>
          <w:rFonts w:ascii="Times New Roman" w:hAnsi="Times New Roman" w:cs="Times New Roman"/>
          <w:sz w:val="24"/>
        </w:rPr>
      </w:pPr>
      <w:r w:rsidRPr="00E52F4A">
        <w:rPr>
          <w:rFonts w:ascii="Times New Roman" w:hAnsi="Times New Roman" w:cs="Times New Roman"/>
          <w:sz w:val="24"/>
        </w:rPr>
        <w:t xml:space="preserve">“Metode Kuantitatif adalah metode yang berdasar filsafat positivisme bertujuan menggambarkan dan menguji hipotesis yang dibuat peneliti. Penelitian kuantitatif memuat banyak angka-angka mulai dari pengumpulan, pengolahan, serta hasil yang didominasi angka”. </w:t>
      </w:r>
    </w:p>
    <w:p w:rsidR="00443FBF" w:rsidRDefault="00443FBF" w:rsidP="00443FBF">
      <w:pPr>
        <w:spacing w:line="480" w:lineRule="auto"/>
        <w:ind w:firstLine="567"/>
        <w:jc w:val="both"/>
        <w:rPr>
          <w:rFonts w:ascii="Times New Roman" w:hAnsi="Times New Roman" w:cs="Times New Roman"/>
          <w:sz w:val="24"/>
          <w:szCs w:val="24"/>
        </w:rPr>
      </w:pPr>
      <w:r w:rsidRPr="00E52F4A">
        <w:rPr>
          <w:rFonts w:ascii="Times New Roman" w:hAnsi="Times New Roman" w:cs="Times New Roman"/>
          <w:sz w:val="24"/>
          <w:szCs w:val="24"/>
        </w:rPr>
        <w:t>Pendapat Creswell (2014) yang menyatakan penelitian kuantitatif merupakan pendekatan untuk menguji teori objektif dengan menguji hubungan antar variabel. Variabel ini, pada gilirannya, dapat diukur dengan menggunakan instrumen, sehingga data jumlah dapat dianalisis dengan menggunakan prosedur statistik.</w:t>
      </w:r>
    </w:p>
    <w:p w:rsidR="00443FBF" w:rsidRDefault="00443FBF" w:rsidP="00443FBF">
      <w:pPr>
        <w:spacing w:line="480" w:lineRule="auto"/>
        <w:ind w:firstLine="567"/>
        <w:jc w:val="both"/>
        <w:rPr>
          <w:rFonts w:ascii="Times New Roman" w:hAnsi="Times New Roman" w:cs="Times New Roman"/>
          <w:sz w:val="24"/>
          <w:szCs w:val="24"/>
        </w:rPr>
      </w:pPr>
      <w:r w:rsidRPr="00E52F4A">
        <w:rPr>
          <w:rFonts w:ascii="Times New Roman" w:hAnsi="Times New Roman" w:cs="Times New Roman"/>
          <w:sz w:val="24"/>
          <w:szCs w:val="24"/>
        </w:rPr>
        <w:t>Berdasarkan definisi yang dipaparkan para ahli diatas mengenai pendekatan kuantitatif</w:t>
      </w:r>
      <w:r>
        <w:rPr>
          <w:rFonts w:ascii="Times New Roman" w:hAnsi="Times New Roman" w:cs="Times New Roman"/>
          <w:sz w:val="24"/>
          <w:szCs w:val="24"/>
        </w:rPr>
        <w:t>,</w:t>
      </w:r>
      <w:r w:rsidRPr="00E52F4A">
        <w:rPr>
          <w:rFonts w:ascii="Times New Roman" w:hAnsi="Times New Roman" w:cs="Times New Roman"/>
          <w:sz w:val="24"/>
          <w:szCs w:val="24"/>
        </w:rPr>
        <w:t xml:space="preserve"> dapat penulis simpulakan pendekatan kuantitatif adalah metode hasil penelitian dapat digeneralisasikan pada pouplasi dimana sampel tersebut dapat di ambil oleh penulis saat peneliti</w:t>
      </w:r>
      <w:r>
        <w:rPr>
          <w:rFonts w:ascii="Times New Roman" w:hAnsi="Times New Roman" w:cs="Times New Roman"/>
          <w:sz w:val="24"/>
          <w:szCs w:val="24"/>
        </w:rPr>
        <w:t xml:space="preserve">an yang diambil secara random. </w:t>
      </w:r>
      <w:r w:rsidRPr="00E52F4A">
        <w:rPr>
          <w:rFonts w:ascii="Times New Roman" w:hAnsi="Times New Roman" w:cs="Times New Roman"/>
          <w:sz w:val="24"/>
          <w:szCs w:val="24"/>
        </w:rPr>
        <w:t>Penelitian menggunakan pendekatan kuantitatif karena populasi yang cukup banyak serta peneliti ingin mengukur seberapa berpengaruh Program keluraga Harapan (PKH) terhadap keluarga penerima manfaat di keluarahan Cibeber Keca</w:t>
      </w:r>
      <w:r>
        <w:rPr>
          <w:rFonts w:ascii="Times New Roman" w:hAnsi="Times New Roman" w:cs="Times New Roman"/>
          <w:sz w:val="24"/>
          <w:szCs w:val="24"/>
        </w:rPr>
        <w:t>matan Cimahi selatan Kota Cimahi</w:t>
      </w:r>
      <w:r w:rsidRPr="00E52F4A">
        <w:rPr>
          <w:rFonts w:ascii="Times New Roman" w:hAnsi="Times New Roman" w:cs="Times New Roman"/>
          <w:sz w:val="24"/>
          <w:szCs w:val="24"/>
        </w:rPr>
        <w:t xml:space="preserve">. </w:t>
      </w:r>
    </w:p>
    <w:p w:rsidR="00443FBF" w:rsidRPr="00E52F4A" w:rsidRDefault="00443FBF" w:rsidP="00443FBF">
      <w:pPr>
        <w:spacing w:before="240"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lastRenderedPageBreak/>
        <w:t>S</w:t>
      </w:r>
      <w:r>
        <w:rPr>
          <w:rFonts w:ascii="Times New Roman" w:hAnsi="Times New Roman" w:cs="Times New Roman"/>
          <w:sz w:val="24"/>
          <w:szCs w:val="24"/>
        </w:rPr>
        <w:t xml:space="preserve">elain </w:t>
      </w:r>
      <w:r w:rsidRPr="00E52F4A">
        <w:rPr>
          <w:rFonts w:ascii="Times New Roman" w:hAnsi="Times New Roman" w:cs="Times New Roman"/>
          <w:sz w:val="24"/>
          <w:szCs w:val="24"/>
        </w:rPr>
        <w:t xml:space="preserve">itu, peneliti juga ingin mengukur dan memperoleh informasi terkait dengan sub-sub masalah penelitian ini kedalam data deskriptif. Gambaran tersebut mencakup tentang bagaimana karakteristik Responden di </w:t>
      </w:r>
      <w:r>
        <w:rPr>
          <w:rFonts w:ascii="Times New Roman" w:hAnsi="Times New Roman" w:cs="Times New Roman"/>
          <w:sz w:val="24"/>
          <w:szCs w:val="24"/>
        </w:rPr>
        <w:t>K</w:t>
      </w:r>
      <w:r w:rsidRPr="00E52F4A">
        <w:rPr>
          <w:rFonts w:ascii="Times New Roman" w:hAnsi="Times New Roman" w:cs="Times New Roman"/>
          <w:sz w:val="24"/>
          <w:szCs w:val="24"/>
        </w:rPr>
        <w:t>elurahan Cibeber</w:t>
      </w:r>
      <w:r>
        <w:rPr>
          <w:rFonts w:ascii="Times New Roman" w:hAnsi="Times New Roman" w:cs="Times New Roman"/>
          <w:sz w:val="24"/>
          <w:szCs w:val="24"/>
        </w:rPr>
        <w:t xml:space="preserve"> Kecamatan Cimahi selatan Kota Cimahi, bagaimana (KPM) dalam mengakses layanan pendidikan, bagaimana KPM PKH dalam mengakses layanan kesehatan di Kelurahan Cibeber Kecamatan Cimahi selatan Kota Cimahi, Bagaimana pendapatan Keluarga </w:t>
      </w:r>
      <w:r>
        <w:rPr>
          <w:rFonts w:ascii="Times New Roman" w:hAnsi="Times New Roman" w:cs="Times New Roman"/>
          <w:sz w:val="24"/>
          <w:szCs w:val="24"/>
          <w:lang w:val="id-ID"/>
        </w:rPr>
        <w:t>P</w:t>
      </w:r>
      <w:r>
        <w:rPr>
          <w:rFonts w:ascii="Times New Roman" w:hAnsi="Times New Roman" w:cs="Times New Roman"/>
          <w:sz w:val="24"/>
          <w:szCs w:val="24"/>
        </w:rPr>
        <w:t xml:space="preserve">enerima </w:t>
      </w:r>
      <w:r>
        <w:rPr>
          <w:rFonts w:ascii="Times New Roman" w:hAnsi="Times New Roman" w:cs="Times New Roman"/>
          <w:sz w:val="24"/>
          <w:szCs w:val="24"/>
          <w:lang w:val="id-ID"/>
        </w:rPr>
        <w:t>M</w:t>
      </w:r>
      <w:r>
        <w:rPr>
          <w:rFonts w:ascii="Times New Roman" w:hAnsi="Times New Roman" w:cs="Times New Roman"/>
          <w:sz w:val="24"/>
          <w:szCs w:val="24"/>
        </w:rPr>
        <w:t>anfaat (KPM) Program Keluarga Harapan</w:t>
      </w:r>
      <w:r>
        <w:rPr>
          <w:rFonts w:ascii="Times New Roman" w:hAnsi="Times New Roman" w:cs="Times New Roman"/>
          <w:sz w:val="24"/>
          <w:szCs w:val="24"/>
          <w:lang w:val="id-ID"/>
        </w:rPr>
        <w:t xml:space="preserve"> (PKH)</w:t>
      </w:r>
      <w:r>
        <w:rPr>
          <w:rFonts w:ascii="Times New Roman" w:hAnsi="Times New Roman" w:cs="Times New Roman"/>
          <w:sz w:val="24"/>
          <w:szCs w:val="24"/>
        </w:rPr>
        <w:t xml:space="preserve"> di Kelurahan Cibeber Kecamatan Cimahi Selatan Kota Cimahi.</w:t>
      </w:r>
    </w:p>
    <w:p w:rsidR="00443FBF" w:rsidRPr="00E52F4A" w:rsidRDefault="00443FBF" w:rsidP="00443FBF">
      <w:pPr>
        <w:pStyle w:val="Heading2"/>
      </w:pPr>
      <w:bookmarkStart w:id="3" w:name="_Toc142901485"/>
      <w:r w:rsidRPr="00E52F4A">
        <w:t>3.2 Sumber Data</w:t>
      </w:r>
      <w:bookmarkEnd w:id="3"/>
    </w:p>
    <w:p w:rsidR="00443FBF" w:rsidRPr="00E52F4A" w:rsidRDefault="00443FBF" w:rsidP="00443FBF">
      <w:pPr>
        <w:pStyle w:val="ListParagraph"/>
        <w:spacing w:line="480" w:lineRule="auto"/>
        <w:ind w:left="0" w:firstLine="567"/>
        <w:jc w:val="both"/>
        <w:rPr>
          <w:rFonts w:ascii="Times New Roman" w:hAnsi="Times New Roman" w:cs="Times New Roman"/>
          <w:sz w:val="24"/>
          <w:szCs w:val="24"/>
        </w:rPr>
      </w:pPr>
      <w:r w:rsidRPr="00E52F4A">
        <w:rPr>
          <w:rFonts w:ascii="Times New Roman" w:hAnsi="Times New Roman" w:cs="Times New Roman"/>
          <w:sz w:val="24"/>
          <w:szCs w:val="24"/>
        </w:rPr>
        <w:t>Sumber data yang akan digunakan dalam penelitian in</w:t>
      </w:r>
      <w:r>
        <w:rPr>
          <w:rFonts w:ascii="Times New Roman" w:hAnsi="Times New Roman" w:cs="Times New Roman"/>
          <w:sz w:val="24"/>
          <w:szCs w:val="24"/>
        </w:rPr>
        <w:t xml:space="preserve">i adalah sumber data primer dan </w:t>
      </w:r>
      <w:r w:rsidRPr="00E52F4A">
        <w:rPr>
          <w:rFonts w:ascii="Times New Roman" w:hAnsi="Times New Roman" w:cs="Times New Roman"/>
          <w:sz w:val="24"/>
          <w:szCs w:val="24"/>
        </w:rPr>
        <w:t xml:space="preserve">sekunder. </w:t>
      </w:r>
    </w:p>
    <w:p w:rsidR="00443FBF" w:rsidRDefault="00443FBF" w:rsidP="00443FBF">
      <w:pPr>
        <w:pStyle w:val="ListParagraph"/>
        <w:numPr>
          <w:ilvl w:val="1"/>
          <w:numId w:val="2"/>
        </w:numPr>
        <w:spacing w:line="480" w:lineRule="auto"/>
        <w:ind w:left="284" w:hanging="284"/>
        <w:jc w:val="both"/>
        <w:rPr>
          <w:rFonts w:ascii="Times New Roman" w:hAnsi="Times New Roman" w:cs="Times New Roman"/>
          <w:sz w:val="24"/>
          <w:szCs w:val="24"/>
        </w:rPr>
      </w:pPr>
      <w:r w:rsidRPr="00E52F4A">
        <w:rPr>
          <w:rFonts w:ascii="Times New Roman" w:hAnsi="Times New Roman" w:cs="Times New Roman"/>
          <w:sz w:val="24"/>
          <w:szCs w:val="24"/>
        </w:rPr>
        <w:t xml:space="preserve">Sumber Data Primer </w:t>
      </w:r>
    </w:p>
    <w:p w:rsidR="00443FBF" w:rsidRDefault="00443FBF" w:rsidP="00443FBF">
      <w:pPr>
        <w:pStyle w:val="ListParagraph"/>
        <w:spacing w:line="480" w:lineRule="auto"/>
        <w:ind w:left="284"/>
        <w:jc w:val="both"/>
        <w:rPr>
          <w:rFonts w:ascii="Times New Roman" w:hAnsi="Times New Roman" w:cs="Times New Roman"/>
          <w:sz w:val="24"/>
          <w:szCs w:val="24"/>
        </w:rPr>
      </w:pPr>
      <w:r w:rsidRPr="00E52F4A">
        <w:rPr>
          <w:rFonts w:ascii="Times New Roman" w:hAnsi="Times New Roman" w:cs="Times New Roman"/>
          <w:sz w:val="24"/>
          <w:szCs w:val="24"/>
        </w:rPr>
        <w:t>Data Primer dalah sumber data yang didapatkan langsung kepada pengumpul data, (Sugiyono, 2018:213). Data diperoleh dari angket yang dibagikan kepada responden, kemudian responden akan menjawab pertanyaan sistematis. Pilihan jawaban juga telah tersedia, responden memilah jawaban yang sesuai dan dianggap benar setiap individu. Dari pengertian tersebut dapat disimpulkan bahwa sumber data primer merupakan data yang peneliti dapatkan langsung dari responden saat melakukan penelitian yang dalam hal ini adalah Keluarga Penerima Manfaat Program Keluarga Harapan di kelurahan Cibeber kecamatan Cimahi selatan Kota Cimahi.</w:t>
      </w:r>
    </w:p>
    <w:p w:rsidR="00443FBF" w:rsidRDefault="00443FBF" w:rsidP="00443FBF">
      <w:pPr>
        <w:pStyle w:val="ListParagraph"/>
        <w:spacing w:line="480" w:lineRule="auto"/>
        <w:ind w:left="284"/>
        <w:jc w:val="both"/>
        <w:rPr>
          <w:rFonts w:ascii="Times New Roman" w:hAnsi="Times New Roman" w:cs="Times New Roman"/>
          <w:sz w:val="24"/>
          <w:szCs w:val="24"/>
        </w:rPr>
      </w:pPr>
    </w:p>
    <w:p w:rsidR="00443FBF" w:rsidRPr="00F62AAC" w:rsidRDefault="00443FBF" w:rsidP="00443FBF">
      <w:pPr>
        <w:pStyle w:val="ListParagraph"/>
        <w:spacing w:line="480" w:lineRule="auto"/>
        <w:ind w:left="284"/>
        <w:jc w:val="both"/>
        <w:rPr>
          <w:rFonts w:ascii="Times New Roman" w:hAnsi="Times New Roman" w:cs="Times New Roman"/>
          <w:sz w:val="24"/>
          <w:szCs w:val="24"/>
        </w:rPr>
      </w:pPr>
    </w:p>
    <w:p w:rsidR="00443FBF" w:rsidRPr="00114860" w:rsidRDefault="00443FBF" w:rsidP="00443FBF">
      <w:pPr>
        <w:pStyle w:val="ListParagraph"/>
        <w:numPr>
          <w:ilvl w:val="1"/>
          <w:numId w:val="2"/>
        </w:numPr>
        <w:spacing w:line="480" w:lineRule="auto"/>
        <w:ind w:left="284" w:hanging="284"/>
        <w:jc w:val="both"/>
      </w:pPr>
      <w:r w:rsidRPr="00E52F4A">
        <w:rPr>
          <w:rFonts w:ascii="Times New Roman" w:hAnsi="Times New Roman" w:cs="Times New Roman"/>
          <w:sz w:val="24"/>
          <w:szCs w:val="24"/>
        </w:rPr>
        <w:t>Sumber Data Sekunder</w:t>
      </w:r>
    </w:p>
    <w:p w:rsidR="00443FBF" w:rsidRPr="00114860" w:rsidRDefault="00443FBF" w:rsidP="00443FBF">
      <w:pPr>
        <w:pStyle w:val="ListParagraph"/>
        <w:spacing w:line="480" w:lineRule="auto"/>
        <w:ind w:left="284"/>
        <w:jc w:val="both"/>
      </w:pPr>
      <w:r w:rsidRPr="00E52F4A">
        <w:rPr>
          <w:rFonts w:ascii="Times New Roman" w:hAnsi="Times New Roman" w:cs="Times New Roman"/>
          <w:sz w:val="24"/>
          <w:szCs w:val="24"/>
        </w:rPr>
        <w:t>Menurut Sugiyono (2018:213) data yang tidak diberikan secara langsung kepada pengumpul data disebut data sekunde</w:t>
      </w:r>
      <w:r>
        <w:rPr>
          <w:rFonts w:ascii="Times New Roman" w:hAnsi="Times New Roman" w:cs="Times New Roman"/>
          <w:sz w:val="24"/>
          <w:szCs w:val="24"/>
        </w:rPr>
        <w:t>r, biasanya dalam bentuk file</w:t>
      </w:r>
      <w:r w:rsidRPr="00E52F4A">
        <w:rPr>
          <w:rFonts w:ascii="Times New Roman" w:hAnsi="Times New Roman" w:cs="Times New Roman"/>
          <w:sz w:val="24"/>
          <w:szCs w:val="24"/>
        </w:rPr>
        <w:t xml:space="preserve"> dokumen atau melalui orang</w:t>
      </w:r>
      <w:r>
        <w:rPr>
          <w:rFonts w:ascii="Times New Roman" w:hAnsi="Times New Roman" w:cs="Times New Roman"/>
          <w:sz w:val="24"/>
          <w:szCs w:val="24"/>
        </w:rPr>
        <w:t xml:space="preserve"> </w:t>
      </w:r>
      <w:r w:rsidRPr="00E52F4A">
        <w:rPr>
          <w:rFonts w:ascii="Times New Roman" w:hAnsi="Times New Roman" w:cs="Times New Roman"/>
          <w:sz w:val="24"/>
          <w:szCs w:val="24"/>
        </w:rPr>
        <w:t xml:space="preserve">lain. </w:t>
      </w:r>
      <w:r w:rsidRPr="00E52F4A">
        <w:rPr>
          <w:rFonts w:ascii="Times New Roman" w:hAnsi="Times New Roman" w:cs="Times New Roman"/>
          <w:sz w:val="24"/>
          <w:szCs w:val="24"/>
        </w:rPr>
        <w:lastRenderedPageBreak/>
        <w:t>Peneliti mendapatkan tambahan data melalui berbagai sumber, mulai dari buku, jurnal online, artikel, berita dan penelitian terdahulu sebagai penunjang data maupun pelengkap data. Dalam penelitian ini sumber data sekunder berasal dari berbagai literatur yang berkaitan dengan isi penelitian, studi dokumentasi terkait data dan lokasi penelitian serta dokume</w:t>
      </w:r>
      <w:r>
        <w:rPr>
          <w:rFonts w:ascii="Times New Roman" w:hAnsi="Times New Roman" w:cs="Times New Roman"/>
          <w:sz w:val="24"/>
          <w:szCs w:val="24"/>
        </w:rPr>
        <w:t xml:space="preserve">n lainnya yang berkaitan dengan Keluarga Penerima Manfaat (KPM) </w:t>
      </w:r>
      <w:r w:rsidRPr="00E52F4A">
        <w:rPr>
          <w:rFonts w:ascii="Times New Roman" w:hAnsi="Times New Roman" w:cs="Times New Roman"/>
          <w:sz w:val="24"/>
          <w:szCs w:val="24"/>
        </w:rPr>
        <w:t>Program Keluarga Harapan itu sendiri</w:t>
      </w:r>
      <w:r>
        <w:t>.</w:t>
      </w:r>
    </w:p>
    <w:p w:rsidR="00443FBF" w:rsidRDefault="00443FBF" w:rsidP="00443FBF">
      <w:pPr>
        <w:pStyle w:val="Heading2"/>
        <w:spacing w:after="0" w:line="480" w:lineRule="auto"/>
        <w:rPr>
          <w:rFonts w:cs="Times New Roman"/>
          <w:szCs w:val="24"/>
        </w:rPr>
      </w:pPr>
      <w:r>
        <w:rPr>
          <w:lang w:val="id-ID"/>
        </w:rPr>
        <w:t xml:space="preserve">  </w:t>
      </w:r>
      <w:bookmarkStart w:id="4" w:name="_Toc142901486"/>
      <w:r w:rsidRPr="00E71351">
        <w:t xml:space="preserve">3.3 </w:t>
      </w:r>
      <w:r>
        <w:t>Definisi Opr</w:t>
      </w:r>
      <w:r>
        <w:rPr>
          <w:lang w:val="id-ID"/>
        </w:rPr>
        <w:t>a</w:t>
      </w:r>
      <w:r>
        <w:t>esional</w:t>
      </w:r>
      <w:bookmarkEnd w:id="4"/>
      <w:r>
        <w:rPr>
          <w:rFonts w:cs="Times New Roman"/>
          <w:szCs w:val="24"/>
        </w:rPr>
        <w:t xml:space="preserve"> </w:t>
      </w:r>
    </w:p>
    <w:p w:rsidR="00443FBF" w:rsidRPr="00443661" w:rsidRDefault="00443FBF" w:rsidP="00443FBF">
      <w:pPr>
        <w:spacing w:line="480" w:lineRule="auto"/>
        <w:ind w:firstLine="567"/>
        <w:jc w:val="both"/>
        <w:rPr>
          <w:rFonts w:ascii="Times New Roman" w:hAnsi="Times New Roman" w:cs="Times New Roman"/>
          <w:sz w:val="24"/>
          <w:szCs w:val="24"/>
        </w:rPr>
      </w:pPr>
      <w:r w:rsidRPr="00B51859">
        <w:rPr>
          <w:rFonts w:ascii="Times New Roman" w:hAnsi="Times New Roman" w:cs="Times New Roman"/>
          <w:sz w:val="24"/>
          <w:szCs w:val="24"/>
        </w:rPr>
        <w:t>Bertujuan untuk menghindari kesalahpahaman penafsiran dan menyamakan persepsi, maka peneliti membatasi variabel, sasaran, dan lokasi penelitian kedalam defin</w:t>
      </w:r>
      <w:r>
        <w:rPr>
          <w:rFonts w:ascii="Times New Roman" w:hAnsi="Times New Roman" w:cs="Times New Roman"/>
          <w:sz w:val="24"/>
          <w:szCs w:val="24"/>
        </w:rPr>
        <w:t>isi operasional sebagai berikut:</w:t>
      </w:r>
    </w:p>
    <w:p w:rsidR="00443FBF" w:rsidRPr="005B46AC" w:rsidRDefault="00443FBF" w:rsidP="00443FBF">
      <w:pPr>
        <w:pStyle w:val="ListParagraph"/>
        <w:numPr>
          <w:ilvl w:val="0"/>
          <w:numId w:val="3"/>
        </w:numPr>
        <w:spacing w:line="480" w:lineRule="auto"/>
        <w:ind w:left="284" w:hanging="283"/>
        <w:jc w:val="both"/>
        <w:rPr>
          <w:rFonts w:ascii="Times New Roman" w:hAnsi="Times New Roman" w:cs="Times New Roman"/>
          <w:sz w:val="24"/>
          <w:szCs w:val="24"/>
        </w:rPr>
      </w:pPr>
      <w:r>
        <w:rPr>
          <w:rFonts w:ascii="Times New Roman" w:hAnsi="Times New Roman" w:cs="Times New Roman"/>
          <w:sz w:val="24"/>
          <w:szCs w:val="24"/>
          <w:lang w:val="id-ID"/>
        </w:rPr>
        <w:t>Dampak yang dimaksud dalam penelitian ini adalah jumlah skor yang diperoleh dari pengukuran jawaban responden berdasarkan aspek pendidikan, kesehatan, pendapatan pada Program Keluarga Harapan (PKH) di Kelurahan Cibeber Kecamatan Cimahi Selatan Kota Cimahi.</w:t>
      </w:r>
    </w:p>
    <w:p w:rsidR="00443FBF" w:rsidRDefault="00443FBF" w:rsidP="00443FBF">
      <w:pPr>
        <w:pStyle w:val="ListParagraph"/>
        <w:numPr>
          <w:ilvl w:val="0"/>
          <w:numId w:val="3"/>
        </w:numPr>
        <w:spacing w:line="480" w:lineRule="auto"/>
        <w:ind w:left="284" w:hanging="283"/>
        <w:jc w:val="both"/>
        <w:rPr>
          <w:rFonts w:ascii="Times New Roman" w:hAnsi="Times New Roman" w:cs="Times New Roman"/>
          <w:sz w:val="24"/>
          <w:szCs w:val="24"/>
        </w:rPr>
      </w:pPr>
      <w:r>
        <w:rPr>
          <w:rFonts w:ascii="Times New Roman" w:hAnsi="Times New Roman" w:cs="Times New Roman"/>
          <w:sz w:val="24"/>
          <w:szCs w:val="24"/>
        </w:rPr>
        <w:t>Program Keluarga Harapan (PKH).</w:t>
      </w:r>
      <w:r>
        <w:rPr>
          <w:rFonts w:ascii="Times New Roman" w:hAnsi="Times New Roman" w:cs="Times New Roman"/>
          <w:sz w:val="24"/>
          <w:szCs w:val="24"/>
          <w:lang w:val="id-ID"/>
        </w:rPr>
        <w:t xml:space="preserve"> </w:t>
      </w:r>
    </w:p>
    <w:p w:rsidR="00443FBF" w:rsidRDefault="00443FBF" w:rsidP="00443FBF">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Program keluarga Harapan yang dimaksud adalah program pengentasan kemiskinan dibawah Kementerian sosial berupa bantuan tunai yang ditujukan kepada RTSM yang telah memenuhi syarat sebagai penerima bantuan dengan upaya meningkatkan Sumber daya Manusia (SDM), Yaitu Pendidikan dan kesehatan.</w:t>
      </w:r>
    </w:p>
    <w:p w:rsidR="00443FBF" w:rsidRDefault="00443FBF" w:rsidP="00443FBF">
      <w:pPr>
        <w:pStyle w:val="ListParagraph"/>
        <w:numPr>
          <w:ilvl w:val="0"/>
          <w:numId w:val="3"/>
        </w:numPr>
        <w:spacing w:line="480" w:lineRule="auto"/>
        <w:ind w:left="284" w:hanging="284"/>
        <w:jc w:val="both"/>
        <w:rPr>
          <w:rFonts w:ascii="Times New Roman" w:hAnsi="Times New Roman" w:cs="Times New Roman"/>
          <w:sz w:val="24"/>
          <w:szCs w:val="24"/>
        </w:rPr>
      </w:pPr>
      <w:r w:rsidRPr="00661B54">
        <w:rPr>
          <w:rFonts w:ascii="Times New Roman" w:hAnsi="Times New Roman" w:cs="Times New Roman"/>
          <w:sz w:val="24"/>
          <w:szCs w:val="24"/>
        </w:rPr>
        <w:t>Keluarga Penerima Manfaat</w:t>
      </w:r>
      <w:r>
        <w:rPr>
          <w:rFonts w:ascii="Times New Roman" w:hAnsi="Times New Roman" w:cs="Times New Roman"/>
          <w:sz w:val="24"/>
          <w:szCs w:val="24"/>
        </w:rPr>
        <w:t xml:space="preserve"> </w:t>
      </w:r>
      <w:r w:rsidRPr="00661B54">
        <w:rPr>
          <w:rFonts w:ascii="Times New Roman" w:hAnsi="Times New Roman" w:cs="Times New Roman"/>
          <w:sz w:val="24"/>
          <w:szCs w:val="24"/>
        </w:rPr>
        <w:t>(KPM).</w:t>
      </w:r>
    </w:p>
    <w:p w:rsidR="00443FBF" w:rsidRPr="00661B54" w:rsidRDefault="00443FBF" w:rsidP="00443FBF">
      <w:pPr>
        <w:pStyle w:val="ListParagraph"/>
        <w:spacing w:line="480" w:lineRule="auto"/>
        <w:ind w:left="284" w:hanging="1"/>
        <w:jc w:val="both"/>
        <w:rPr>
          <w:rFonts w:ascii="Times New Roman" w:hAnsi="Times New Roman" w:cs="Times New Roman"/>
          <w:sz w:val="24"/>
          <w:szCs w:val="24"/>
        </w:rPr>
      </w:pPr>
      <w:r w:rsidRPr="00661B54">
        <w:rPr>
          <w:rFonts w:ascii="Times New Roman" w:hAnsi="Times New Roman" w:cs="Times New Roman"/>
          <w:sz w:val="24"/>
          <w:szCs w:val="24"/>
        </w:rPr>
        <w:t>Keluarga Penerima Manfaat (KPM),</w:t>
      </w:r>
      <w:r>
        <w:rPr>
          <w:rFonts w:ascii="Times New Roman" w:hAnsi="Times New Roman" w:cs="Times New Roman"/>
          <w:sz w:val="24"/>
          <w:szCs w:val="24"/>
        </w:rPr>
        <w:t xml:space="preserve"> </w:t>
      </w:r>
      <w:r w:rsidRPr="00661B54">
        <w:rPr>
          <w:rFonts w:ascii="Times New Roman" w:hAnsi="Times New Roman" w:cs="Times New Roman"/>
          <w:sz w:val="24"/>
          <w:szCs w:val="24"/>
        </w:rPr>
        <w:t>adalah keluarga miskin</w:t>
      </w:r>
      <w:r>
        <w:rPr>
          <w:rFonts w:ascii="Times New Roman" w:hAnsi="Times New Roman" w:cs="Times New Roman"/>
          <w:sz w:val="24"/>
          <w:szCs w:val="24"/>
          <w:lang w:val="id-ID"/>
        </w:rPr>
        <w:t xml:space="preserve"> yang terdaftar di DTKS</w:t>
      </w:r>
      <w:r>
        <w:rPr>
          <w:rFonts w:ascii="Times New Roman" w:hAnsi="Times New Roman" w:cs="Times New Roman"/>
          <w:sz w:val="24"/>
          <w:szCs w:val="24"/>
        </w:rPr>
        <w:t xml:space="preserve"> sebagai </w:t>
      </w:r>
      <w:r>
        <w:rPr>
          <w:rFonts w:ascii="Times New Roman" w:hAnsi="Times New Roman" w:cs="Times New Roman"/>
          <w:sz w:val="24"/>
          <w:szCs w:val="24"/>
          <w:lang w:val="id-ID"/>
        </w:rPr>
        <w:t>K</w:t>
      </w:r>
      <w:r>
        <w:rPr>
          <w:rFonts w:ascii="Times New Roman" w:hAnsi="Times New Roman" w:cs="Times New Roman"/>
          <w:sz w:val="24"/>
          <w:szCs w:val="24"/>
        </w:rPr>
        <w:t>eluarga Penerima M</w:t>
      </w:r>
      <w:r w:rsidRPr="00661B54">
        <w:rPr>
          <w:rFonts w:ascii="Times New Roman" w:hAnsi="Times New Roman" w:cs="Times New Roman"/>
          <w:sz w:val="24"/>
          <w:szCs w:val="24"/>
        </w:rPr>
        <w:t>anfaat</w:t>
      </w:r>
      <w:r>
        <w:rPr>
          <w:rFonts w:ascii="Times New Roman" w:hAnsi="Times New Roman" w:cs="Times New Roman"/>
          <w:sz w:val="24"/>
          <w:szCs w:val="24"/>
          <w:lang w:val="id-ID"/>
        </w:rPr>
        <w:t xml:space="preserve"> (KPM)</w:t>
      </w:r>
      <w:r w:rsidRPr="00661B54">
        <w:rPr>
          <w:rFonts w:ascii="Times New Roman" w:hAnsi="Times New Roman" w:cs="Times New Roman"/>
          <w:sz w:val="24"/>
          <w:szCs w:val="24"/>
        </w:rPr>
        <w:t xml:space="preserve"> oleh </w:t>
      </w:r>
      <w:r>
        <w:rPr>
          <w:rFonts w:ascii="Times New Roman" w:hAnsi="Times New Roman" w:cs="Times New Roman"/>
          <w:sz w:val="24"/>
          <w:szCs w:val="24"/>
        </w:rPr>
        <w:t>Program Keluarga Harapan (PKH).</w:t>
      </w:r>
    </w:p>
    <w:p w:rsidR="00443FBF" w:rsidRPr="00661B54" w:rsidRDefault="00443FBF" w:rsidP="00443FBF">
      <w:pPr>
        <w:pStyle w:val="ListParagraph"/>
        <w:numPr>
          <w:ilvl w:val="0"/>
          <w:numId w:val="3"/>
        </w:numPr>
        <w:spacing w:line="480" w:lineRule="auto"/>
        <w:ind w:left="284" w:hanging="284"/>
        <w:jc w:val="both"/>
        <w:rPr>
          <w:rFonts w:ascii="Times New Roman" w:hAnsi="Times New Roman" w:cs="Times New Roman"/>
          <w:sz w:val="24"/>
          <w:szCs w:val="24"/>
        </w:rPr>
      </w:pPr>
      <w:r w:rsidRPr="00661B54">
        <w:rPr>
          <w:rFonts w:ascii="Times New Roman" w:hAnsi="Times New Roman" w:cs="Times New Roman"/>
          <w:sz w:val="24"/>
          <w:szCs w:val="24"/>
        </w:rPr>
        <w:t>Kelurahan Cibeber</w:t>
      </w:r>
      <w:r>
        <w:rPr>
          <w:rFonts w:ascii="Times New Roman" w:hAnsi="Times New Roman" w:cs="Times New Roman"/>
          <w:sz w:val="24"/>
          <w:szCs w:val="24"/>
        </w:rPr>
        <w:t xml:space="preserve"> </w:t>
      </w:r>
    </w:p>
    <w:p w:rsidR="00443FBF" w:rsidRPr="00275C26" w:rsidRDefault="00443FBF" w:rsidP="00443FBF">
      <w:pPr>
        <w:pStyle w:val="ListParagraph"/>
        <w:spacing w:line="480" w:lineRule="auto"/>
        <w:ind w:left="284"/>
        <w:jc w:val="both"/>
        <w:rPr>
          <w:rFonts w:ascii="Times New Roman" w:hAnsi="Times New Roman" w:cs="Times New Roman"/>
          <w:sz w:val="24"/>
          <w:szCs w:val="24"/>
        </w:rPr>
      </w:pPr>
      <w:r w:rsidRPr="001E6A43">
        <w:rPr>
          <w:rFonts w:ascii="Times New Roman" w:hAnsi="Times New Roman" w:cs="Times New Roman"/>
          <w:sz w:val="24"/>
          <w:szCs w:val="24"/>
        </w:rPr>
        <w:lastRenderedPageBreak/>
        <w:t>Penelitian ini dilakukan di salah satu kelurahan di Kota Cimahi tepatnya di Kelurahan Cibeber Kecamatan Cimahi selatan.</w:t>
      </w:r>
    </w:p>
    <w:p w:rsidR="00443FBF" w:rsidRDefault="00443FBF" w:rsidP="00443FBF">
      <w:pPr>
        <w:pStyle w:val="Heading2"/>
        <w:spacing w:after="0" w:line="480" w:lineRule="auto"/>
      </w:pPr>
      <w:bookmarkStart w:id="5" w:name="_Toc142901487"/>
      <w:r w:rsidRPr="00E71351">
        <w:t>3.4</w:t>
      </w:r>
      <w:r>
        <w:t xml:space="preserve"> Populasi dan Sampel</w:t>
      </w:r>
      <w:bookmarkEnd w:id="5"/>
    </w:p>
    <w:p w:rsidR="00443FBF" w:rsidRDefault="00443FBF" w:rsidP="00443FBF">
      <w:pPr>
        <w:pStyle w:val="ListParagraph"/>
        <w:numPr>
          <w:ilvl w:val="1"/>
          <w:numId w:val="4"/>
        </w:numPr>
        <w:spacing w:line="480" w:lineRule="auto"/>
        <w:ind w:left="284" w:hanging="283"/>
        <w:jc w:val="both"/>
        <w:rPr>
          <w:rFonts w:ascii="Times New Roman" w:hAnsi="Times New Roman" w:cs="Times New Roman"/>
          <w:sz w:val="24"/>
          <w:szCs w:val="24"/>
        </w:rPr>
      </w:pPr>
      <w:r>
        <w:rPr>
          <w:rFonts w:ascii="Times New Roman" w:hAnsi="Times New Roman" w:cs="Times New Roman"/>
          <w:sz w:val="24"/>
          <w:szCs w:val="24"/>
        </w:rPr>
        <w:t xml:space="preserve"> Populasi </w:t>
      </w:r>
    </w:p>
    <w:p w:rsidR="00443FBF" w:rsidRDefault="00443FBF" w:rsidP="00443FBF">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Menurut Sugiono (2018:</w:t>
      </w:r>
      <w:r w:rsidRPr="00AA0530">
        <w:rPr>
          <w:rFonts w:ascii="Times New Roman" w:hAnsi="Times New Roman" w:cs="Times New Roman"/>
          <w:sz w:val="24"/>
          <w:szCs w:val="24"/>
        </w:rPr>
        <w:t>117)</w:t>
      </w:r>
      <w:r>
        <w:rPr>
          <w:rFonts w:ascii="Times New Roman" w:hAnsi="Times New Roman" w:cs="Times New Roman"/>
          <w:sz w:val="24"/>
          <w:szCs w:val="24"/>
        </w:rPr>
        <w:t xml:space="preserve"> </w:t>
      </w:r>
      <w:r w:rsidRPr="00AA0530">
        <w:rPr>
          <w:rFonts w:ascii="Times New Roman" w:hAnsi="Times New Roman" w:cs="Times New Roman"/>
          <w:sz w:val="24"/>
          <w:szCs w:val="24"/>
        </w:rPr>
        <w:t xml:space="preserve">Populasi adalah wilayah generaalisasi yang terdiri atas obyek atau subyek yang mempunyai kualitas dan karakteristik tertentu yang ditetapkan oleh peneliti untuk mempelajari dan kemudian ditarik kesimpulan. Populasi dalam penelitian ini adalah masyarakat yang memenuhi komponen- komponen sebagimana yang tertuang dalam peraturan Menteri Sosial Nomor 1 </w:t>
      </w:r>
      <w:r>
        <w:rPr>
          <w:rFonts w:ascii="Times New Roman" w:hAnsi="Times New Roman" w:cs="Times New Roman"/>
          <w:sz w:val="24"/>
          <w:szCs w:val="24"/>
        </w:rPr>
        <w:t>Tahun 2018. Populasi dalam penelitian ini adalah masyarakat yang menerima bantuan (PKH) berdasarkan data dari Kecamatan Cimahi Selatan terdapat 682 Keluarga Penerima Manfaat (KPM) Program Keluarga Harapan di Kelurahan Cibeber Kecamatan Cimahi Selatan.</w:t>
      </w:r>
    </w:p>
    <w:p w:rsidR="00443FBF" w:rsidRDefault="00443FBF" w:rsidP="00443FBF">
      <w:pPr>
        <w:pStyle w:val="ListParagraph"/>
        <w:spacing w:line="480" w:lineRule="auto"/>
        <w:ind w:left="426"/>
        <w:jc w:val="both"/>
        <w:rPr>
          <w:rFonts w:ascii="Times New Roman" w:hAnsi="Times New Roman" w:cs="Times New Roman"/>
          <w:sz w:val="24"/>
          <w:szCs w:val="24"/>
        </w:rPr>
      </w:pPr>
    </w:p>
    <w:p w:rsidR="00443FBF" w:rsidRPr="00FD04FC" w:rsidRDefault="00443FBF" w:rsidP="00443FBF">
      <w:pPr>
        <w:spacing w:line="480" w:lineRule="auto"/>
        <w:jc w:val="both"/>
        <w:rPr>
          <w:rFonts w:ascii="Times New Roman" w:hAnsi="Times New Roman" w:cs="Times New Roman"/>
          <w:sz w:val="24"/>
          <w:szCs w:val="24"/>
        </w:rPr>
      </w:pPr>
    </w:p>
    <w:p w:rsidR="00443FBF" w:rsidRDefault="00443FBF" w:rsidP="00443FBF">
      <w:pPr>
        <w:pStyle w:val="ListParagraph"/>
        <w:numPr>
          <w:ilvl w:val="1"/>
          <w:numId w:val="4"/>
        </w:numPr>
        <w:spacing w:line="480" w:lineRule="auto"/>
        <w:ind w:left="284" w:hanging="283"/>
        <w:jc w:val="both"/>
        <w:rPr>
          <w:rFonts w:ascii="Times New Roman" w:hAnsi="Times New Roman" w:cs="Times New Roman"/>
          <w:sz w:val="24"/>
          <w:szCs w:val="24"/>
        </w:rPr>
      </w:pPr>
      <w:r w:rsidRPr="00050E7D">
        <w:rPr>
          <w:rFonts w:ascii="Times New Roman" w:hAnsi="Times New Roman" w:cs="Times New Roman"/>
          <w:sz w:val="24"/>
          <w:szCs w:val="24"/>
        </w:rPr>
        <w:t>Sampel</w:t>
      </w:r>
      <w:r>
        <w:rPr>
          <w:rFonts w:ascii="Times New Roman" w:hAnsi="Times New Roman" w:cs="Times New Roman"/>
          <w:sz w:val="24"/>
          <w:szCs w:val="24"/>
        </w:rPr>
        <w:t xml:space="preserve"> </w:t>
      </w:r>
    </w:p>
    <w:p w:rsidR="00443FBF" w:rsidRPr="004F64B0" w:rsidRDefault="00443FBF" w:rsidP="00443FBF">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Menurut Sugiyono (2014:82) sampel adalah sebagian dari populasi yang memiliki karakteristik yang sama dengan populasi. Teknik pengambilan sampel pada penelitian ini menggunakan teknik </w:t>
      </w:r>
      <w:r w:rsidRPr="00D82E48">
        <w:rPr>
          <w:rFonts w:ascii="Times New Roman" w:hAnsi="Times New Roman" w:cs="Times New Roman"/>
          <w:i/>
          <w:sz w:val="24"/>
          <w:szCs w:val="24"/>
        </w:rPr>
        <w:t>probability sampling</w:t>
      </w:r>
      <w:r>
        <w:rPr>
          <w:rFonts w:ascii="Times New Roman" w:hAnsi="Times New Roman" w:cs="Times New Roman"/>
          <w:sz w:val="24"/>
          <w:szCs w:val="24"/>
        </w:rPr>
        <w:t xml:space="preserve"> dengan menggunakan teknik </w:t>
      </w:r>
      <w:r w:rsidRPr="00D82E48">
        <w:rPr>
          <w:rFonts w:ascii="Times New Roman" w:hAnsi="Times New Roman" w:cs="Times New Roman"/>
          <w:i/>
          <w:sz w:val="24"/>
          <w:szCs w:val="24"/>
        </w:rPr>
        <w:t>simple randem sampling</w:t>
      </w:r>
      <w:r>
        <w:rPr>
          <w:rFonts w:ascii="Times New Roman" w:hAnsi="Times New Roman" w:cs="Times New Roman"/>
          <w:i/>
          <w:sz w:val="24"/>
          <w:szCs w:val="24"/>
        </w:rPr>
        <w:t xml:space="preserve">, </w:t>
      </w:r>
      <w:r>
        <w:rPr>
          <w:rFonts w:ascii="Times New Roman" w:hAnsi="Times New Roman" w:cs="Times New Roman"/>
          <w:sz w:val="24"/>
          <w:szCs w:val="24"/>
        </w:rPr>
        <w:t>alasan menggunakan teknik ini karena yang menjadi populasi dalam penelitian ini adalah KPM PKH di Kelurahan Cibeber yang jumlahnya banyak sehingga anggota sampel dari populasi dilakukan secara acak tanpa memperhatikan strata yang ada dalam populasi itu. Dalam menghitung besarnya sampel peneliti mengggunakan rumus yang di kemukakan slovin sebagai berikut:</w:t>
      </w:r>
    </w:p>
    <w:p w:rsidR="00443FBF" w:rsidRPr="00A52670" w:rsidRDefault="00443FBF" w:rsidP="00443FBF">
      <w:pPr>
        <w:pStyle w:val="ListParagraph"/>
        <w:spacing w:line="480" w:lineRule="auto"/>
        <w:ind w:left="-142" w:firstLine="851"/>
        <w:rPr>
          <w:rFonts w:ascii="Times New Roman" w:hAnsi="Times New Roman" w:cs="Times New Roman"/>
          <w:sz w:val="24"/>
          <w:szCs w:val="24"/>
        </w:rPr>
      </w:pPr>
      <m:oMathPara>
        <m:oMathParaPr>
          <m:jc m:val="center"/>
        </m:oMathParaPr>
        <m:oMath>
          <m:r>
            <w:rPr>
              <w:rFonts w:ascii="Cambria Math" w:hAnsi="Cambria Math" w:cs="Times New Roman"/>
              <w:sz w:val="28"/>
              <w:szCs w:val="28"/>
            </w:rPr>
            <w:lastRenderedPageBreak/>
            <m:t>n=</m:t>
          </m:r>
          <m:f>
            <m:fPr>
              <m:ctrlPr>
                <w:rPr>
                  <w:rFonts w:ascii="Cambria Math" w:hAnsi="Cambria Math" w:cs="Times New Roman"/>
                  <w:i/>
                  <w:sz w:val="28"/>
                  <w:szCs w:val="28"/>
                </w:rPr>
              </m:ctrlPr>
            </m:fPr>
            <m:num>
              <m:r>
                <w:rPr>
                  <w:rFonts w:ascii="Cambria Math" w:hAnsi="Cambria Math" w:cs="Times New Roman"/>
                  <w:sz w:val="28"/>
                  <w:szCs w:val="28"/>
                </w:rPr>
                <m:t>N</m:t>
              </m:r>
            </m:num>
            <m:den>
              <m:r>
                <w:rPr>
                  <w:rFonts w:ascii="Cambria Math" w:hAnsi="Cambria Math" w:cs="Times New Roman"/>
                  <w:sz w:val="28"/>
                  <w:szCs w:val="28"/>
                </w:rPr>
                <m:t>1+N</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2</m:t>
                  </m:r>
                </m:sup>
              </m:sSup>
            </m:den>
          </m:f>
        </m:oMath>
      </m:oMathPara>
    </w:p>
    <w:p w:rsidR="00443FBF" w:rsidRDefault="00443FBF" w:rsidP="00443FBF">
      <w:pPr>
        <w:spacing w:line="480" w:lineRule="auto"/>
        <w:ind w:left="567"/>
        <w:rPr>
          <w:rFonts w:ascii="Times New Roman" w:eastAsiaTheme="minorEastAsia" w:hAnsi="Times New Roman" w:cs="Times New Roman"/>
        </w:rPr>
      </w:pPr>
      <w:r>
        <w:rPr>
          <w:rFonts w:ascii="Times New Roman" w:eastAsiaTheme="minorEastAsia" w:hAnsi="Times New Roman" w:cs="Times New Roman"/>
        </w:rPr>
        <w:tab/>
      </w:r>
      <w:proofErr w:type="gramStart"/>
      <w:r>
        <w:rPr>
          <w:rFonts w:ascii="Times New Roman" w:eastAsiaTheme="minorEastAsia" w:hAnsi="Times New Roman" w:cs="Times New Roman"/>
        </w:rPr>
        <w:t>Keterangan :</w:t>
      </w:r>
      <w:proofErr w:type="gramEnd"/>
    </w:p>
    <w:p w:rsidR="00443FBF" w:rsidRDefault="00443FBF" w:rsidP="00443FBF">
      <w:pPr>
        <w:spacing w:line="480" w:lineRule="auto"/>
        <w:rPr>
          <w:rFonts w:ascii="Times New Roman" w:eastAsiaTheme="minorEastAsia" w:hAnsi="Times New Roman" w:cs="Times New Roman"/>
        </w:rPr>
      </w:pPr>
      <w:r>
        <w:rPr>
          <w:rFonts w:ascii="Times New Roman" w:eastAsiaTheme="minorEastAsia" w:hAnsi="Times New Roman" w:cs="Times New Roman"/>
        </w:rPr>
        <w:tab/>
      </w:r>
      <w:proofErr w:type="gramStart"/>
      <w:r>
        <w:rPr>
          <w:rFonts w:ascii="Times New Roman" w:eastAsiaTheme="minorEastAsia" w:hAnsi="Times New Roman" w:cs="Times New Roman"/>
        </w:rPr>
        <w:t>n :</w:t>
      </w:r>
      <w:proofErr w:type="gramEnd"/>
      <w:r>
        <w:rPr>
          <w:rFonts w:ascii="Times New Roman" w:eastAsiaTheme="minorEastAsia" w:hAnsi="Times New Roman" w:cs="Times New Roman"/>
        </w:rPr>
        <w:t xml:space="preserve"> Ukuran sampel</w:t>
      </w:r>
    </w:p>
    <w:p w:rsidR="00443FBF" w:rsidRDefault="00443FBF" w:rsidP="00443FBF">
      <w:pPr>
        <w:spacing w:line="480" w:lineRule="auto"/>
        <w:rPr>
          <w:rFonts w:ascii="Times New Roman" w:eastAsiaTheme="minorEastAsia" w:hAnsi="Times New Roman" w:cs="Times New Roman"/>
        </w:rPr>
      </w:pPr>
      <w:r>
        <w:rPr>
          <w:rFonts w:ascii="Times New Roman" w:eastAsiaTheme="minorEastAsia" w:hAnsi="Times New Roman" w:cs="Times New Roman"/>
        </w:rPr>
        <w:tab/>
      </w:r>
      <w:proofErr w:type="gramStart"/>
      <w:r>
        <w:rPr>
          <w:rFonts w:ascii="Times New Roman" w:eastAsiaTheme="minorEastAsia" w:hAnsi="Times New Roman" w:cs="Times New Roman"/>
        </w:rPr>
        <w:t>N :</w:t>
      </w:r>
      <w:proofErr w:type="gramEnd"/>
      <w:r>
        <w:rPr>
          <w:rFonts w:ascii="Times New Roman" w:eastAsiaTheme="minorEastAsia" w:hAnsi="Times New Roman" w:cs="Times New Roman"/>
        </w:rPr>
        <w:t xml:space="preserve"> populasi</w:t>
      </w:r>
    </w:p>
    <w:p w:rsidR="00443FBF" w:rsidRPr="00AA6314" w:rsidRDefault="00443FBF" w:rsidP="00443FBF">
      <w:pPr>
        <w:spacing w:line="480" w:lineRule="auto"/>
        <w:rPr>
          <w:rFonts w:ascii="Times New Roman" w:eastAsiaTheme="minorEastAsia" w:hAnsi="Times New Roman" w:cs="Times New Roman"/>
        </w:rPr>
      </w:pPr>
      <w:r>
        <w:rPr>
          <w:rFonts w:ascii="Times New Roman" w:eastAsiaTheme="minorEastAsia" w:hAnsi="Times New Roman" w:cs="Times New Roman"/>
        </w:rPr>
        <w:tab/>
      </w:r>
      <w:proofErr w:type="gramStart"/>
      <w:r>
        <w:rPr>
          <w:rFonts w:ascii="Times New Roman" w:eastAsiaTheme="minorEastAsia" w:hAnsi="Times New Roman" w:cs="Times New Roman"/>
        </w:rPr>
        <w:t>E :</w:t>
      </w:r>
      <w:proofErr w:type="gramEnd"/>
      <w:r>
        <w:rPr>
          <w:rFonts w:ascii="Times New Roman" w:eastAsiaTheme="minorEastAsia" w:hAnsi="Times New Roman" w:cs="Times New Roman"/>
        </w:rPr>
        <w:t xml:space="preserve"> batas toleransi kesalahan (</w:t>
      </w:r>
      <w:r w:rsidRPr="00AA6314">
        <w:rPr>
          <w:rFonts w:ascii="Times New Roman" w:eastAsiaTheme="minorEastAsia" w:hAnsi="Times New Roman" w:cs="Times New Roman"/>
          <w:i/>
        </w:rPr>
        <w:t>error telorance</w:t>
      </w:r>
      <w:r>
        <w:rPr>
          <w:rFonts w:ascii="Times New Roman" w:eastAsiaTheme="minorEastAsia" w:hAnsi="Times New Roman" w:cs="Times New Roman"/>
          <w:i/>
        </w:rPr>
        <w:t>)</w:t>
      </w:r>
    </w:p>
    <w:p w:rsidR="00443FBF" w:rsidRDefault="00443FBF" w:rsidP="00443FBF">
      <w:pPr>
        <w:spacing w:line="480" w:lineRule="auto"/>
        <w:ind w:firstLine="567"/>
        <w:rPr>
          <w:rFonts w:ascii="Times New Roman" w:eastAsiaTheme="minorEastAsia" w:hAnsi="Times New Roman" w:cs="Times New Roman"/>
        </w:rPr>
      </w:pPr>
      <w:r>
        <w:rPr>
          <w:rFonts w:ascii="Times New Roman" w:eastAsiaTheme="minorEastAsia" w:hAnsi="Times New Roman" w:cs="Times New Roman"/>
        </w:rPr>
        <w:tab/>
      </w:r>
      <w:r w:rsidRPr="009A5141">
        <w:rPr>
          <w:rFonts w:ascii="Times New Roman" w:eastAsiaTheme="minorEastAsia" w:hAnsi="Times New Roman" w:cs="Times New Roman"/>
          <w:sz w:val="24"/>
        </w:rPr>
        <w:t xml:space="preserve">Maka berdasarkan rumus tersebut jumlah sempel yang diperoleh dari penelitian ini dengan presisi ditetapkan sebesar 10% adalah sebagai berikut: </w:t>
      </w:r>
    </w:p>
    <w:p w:rsidR="00443FBF" w:rsidRPr="00E33F98" w:rsidRDefault="00443FBF" w:rsidP="00443FBF">
      <w:pPr>
        <w:tabs>
          <w:tab w:val="left" w:pos="720"/>
          <w:tab w:val="left" w:pos="1222"/>
        </w:tabs>
        <w:spacing w:line="480" w:lineRule="auto"/>
        <w:ind w:left="1418" w:hanging="1418"/>
        <w:rPr>
          <w:rFonts w:ascii="Times New Roman" w:eastAsiaTheme="minorEastAsia" w:hAnsi="Times New Roman" w:cs="Times New Roman"/>
          <w:sz w:val="28"/>
          <w:szCs w:val="28"/>
        </w:rPr>
      </w:pPr>
      <w:r>
        <w:rPr>
          <w:rFonts w:ascii="Times New Roman" w:eastAsiaTheme="minorEastAsia" w:hAnsi="Times New Roman" w:cs="Times New Roman"/>
        </w:rPr>
        <w:tab/>
      </w:r>
      <w:r>
        <w:rPr>
          <w:rFonts w:ascii="Times New Roman" w:eastAsiaTheme="minorEastAsia" w:hAnsi="Times New Roman" w:cs="Times New Roman"/>
        </w:rPr>
        <w:tab/>
      </w:r>
      <m:oMath>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182</m:t>
            </m:r>
          </m:num>
          <m:den>
            <m:r>
              <w:rPr>
                <w:rFonts w:ascii="Cambria Math" w:eastAsiaTheme="minorEastAsia" w:hAnsi="Cambria Math" w:cs="Times New Roman"/>
                <w:sz w:val="28"/>
                <w:szCs w:val="28"/>
              </w:rPr>
              <m:t>1+682.0,</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m:t>
                </m:r>
              </m:e>
              <m:sup>
                <m:r>
                  <w:rPr>
                    <w:rFonts w:ascii="Cambria Math" w:eastAsiaTheme="minorEastAsia" w:hAnsi="Cambria Math" w:cs="Times New Roman"/>
                    <w:sz w:val="28"/>
                    <w:szCs w:val="28"/>
                  </w:rPr>
                  <m:t>2</m:t>
                </m:r>
              </m:sup>
            </m:sSup>
          </m:den>
        </m:f>
      </m:oMath>
      <w:r>
        <w:rPr>
          <w:rFonts w:ascii="Times New Roman" w:eastAsiaTheme="minorEastAsia" w:hAnsi="Times New Roman" w:cs="Times New Roman"/>
          <w:sz w:val="28"/>
          <w:szCs w:val="28"/>
        </w:rPr>
        <w:t xml:space="preserve"> </w:t>
      </w:r>
    </w:p>
    <w:p w:rsidR="00443FBF" w:rsidRPr="00E33F98" w:rsidRDefault="00443FBF" w:rsidP="00443FBF">
      <w:pPr>
        <w:tabs>
          <w:tab w:val="left" w:pos="720"/>
          <w:tab w:val="left" w:pos="1222"/>
        </w:tabs>
        <w:spacing w:line="480" w:lineRule="auto"/>
        <w:ind w:left="1418" w:hanging="1418"/>
        <w:rPr>
          <w:rFonts w:ascii="Times New Roman" w:eastAsiaTheme="minorEastAsia" w:hAnsi="Times New Roman" w:cs="Times New Roman"/>
          <w:sz w:val="28"/>
          <w:szCs w:val="28"/>
        </w:rPr>
      </w:pPr>
      <w:r>
        <w:rPr>
          <w:rFonts w:ascii="Times New Roman" w:eastAsiaTheme="minorEastAsia" w:hAnsi="Times New Roman" w:cs="Times New Roman"/>
          <w:sz w:val="24"/>
          <w:szCs w:val="24"/>
        </w:rPr>
        <w:tab/>
      </w:r>
      <w:r w:rsidRPr="00E33F98">
        <w:rPr>
          <w:rFonts w:ascii="Times New Roman" w:eastAsiaTheme="minorEastAsia" w:hAnsi="Times New Roman" w:cs="Times New Roman"/>
          <w:sz w:val="28"/>
          <w:szCs w:val="28"/>
        </w:rPr>
        <w:tab/>
      </w:r>
      <m:oMath>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682</m:t>
            </m:r>
          </m:num>
          <m:den>
            <m:r>
              <w:rPr>
                <w:rFonts w:ascii="Cambria Math" w:eastAsiaTheme="minorEastAsia" w:hAnsi="Cambria Math" w:cs="Times New Roman"/>
                <w:sz w:val="28"/>
                <w:szCs w:val="28"/>
              </w:rPr>
              <m:t xml:space="preserve">1+10 </m:t>
            </m:r>
          </m:den>
        </m:f>
      </m:oMath>
    </w:p>
    <w:p w:rsidR="00443FBF" w:rsidRPr="00E33F98" w:rsidRDefault="00443FBF" w:rsidP="00443FBF">
      <w:pPr>
        <w:spacing w:line="480" w:lineRule="auto"/>
        <w:ind w:left="993" w:hanging="1135"/>
        <w:rPr>
          <w:rFonts w:ascii="Times New Roman" w:eastAsiaTheme="minorEastAsia" w:hAnsi="Times New Roman" w:cs="Times New Roman"/>
        </w:rPr>
      </w:pPr>
      <m:oMathPara>
        <m:oMathParaPr>
          <m:jc m:val="left"/>
        </m:oMathParaPr>
        <m:oMath>
          <m:r>
            <w:rPr>
              <w:rFonts w:ascii="Cambria Math" w:eastAsiaTheme="minorEastAsia" w:hAnsi="Cambria Math" w:cs="Times New Roman"/>
            </w:rPr>
            <m:t>n=</m:t>
          </m:r>
          <m:f>
            <m:fPr>
              <m:ctrlPr>
                <w:rPr>
                  <w:rFonts w:ascii="Cambria Math" w:eastAsiaTheme="minorEastAsia" w:hAnsi="Cambria Math" w:cs="Times New Roman"/>
                  <w:i/>
                </w:rPr>
              </m:ctrlPr>
            </m:fPr>
            <m:num>
              <m:r>
                <w:rPr>
                  <w:rFonts w:ascii="Cambria Math" w:eastAsiaTheme="minorEastAsia" w:hAnsi="Cambria Math" w:cs="Times New Roman"/>
                </w:rPr>
                <m:t>682</m:t>
              </m:r>
            </m:num>
            <m:den>
              <m:r>
                <w:rPr>
                  <w:rFonts w:ascii="Cambria Math" w:eastAsiaTheme="minorEastAsia" w:hAnsi="Cambria Math" w:cs="Times New Roman"/>
                </w:rPr>
                <m:t>11</m:t>
              </m:r>
            </m:den>
          </m:f>
          <m:r>
            <w:rPr>
              <w:rFonts w:ascii="Cambria Math" w:eastAsiaTheme="minorEastAsia" w:hAnsi="Cambria Math" w:cs="Times New Roman"/>
            </w:rPr>
            <m:t xml:space="preserve"> =62</m:t>
          </m:r>
        </m:oMath>
      </m:oMathPara>
    </w:p>
    <w:p w:rsidR="00443FBF" w:rsidRPr="00F62AAC" w:rsidRDefault="00443FBF" w:rsidP="00443FBF">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Dengan menggunakan rumus di atas dengan populasi sebanyak 682 Keluarga Peneima Manfaat (KPM) Program PKH denga tingkat kesalahan 10% maka dapat diketahui sampel yang akan diteliti ialah sebanyak 62 KPM Program Keluarga Harapan (PKH).</w:t>
      </w:r>
    </w:p>
    <w:p w:rsidR="00443FBF" w:rsidRDefault="00443FBF" w:rsidP="00443FBF">
      <w:pPr>
        <w:pStyle w:val="Heading2"/>
        <w:spacing w:line="480" w:lineRule="auto"/>
        <w:jc w:val="both"/>
        <w:rPr>
          <w:rFonts w:cs="Times New Roman"/>
          <w:i/>
          <w:szCs w:val="24"/>
        </w:rPr>
      </w:pPr>
      <w:bookmarkStart w:id="6" w:name="_Toc142901488"/>
      <w:proofErr w:type="gramStart"/>
      <w:r w:rsidRPr="00E71351">
        <w:t>3.5</w:t>
      </w:r>
      <w:r>
        <w:t xml:space="preserve">  Uji</w:t>
      </w:r>
      <w:proofErr w:type="gramEnd"/>
      <w:r>
        <w:t xml:space="preserve"> Validitas dan Reliabilitas Alat Ukur</w:t>
      </w:r>
      <w:bookmarkEnd w:id="6"/>
      <w:r w:rsidRPr="007159DD">
        <w:rPr>
          <w:rFonts w:cs="Times New Roman"/>
          <w:i/>
          <w:szCs w:val="24"/>
        </w:rPr>
        <w:t xml:space="preserve"> </w:t>
      </w:r>
    </w:p>
    <w:p w:rsidR="00443FBF" w:rsidRPr="00EC428A" w:rsidRDefault="00443FBF" w:rsidP="00443FBF">
      <w:pPr>
        <w:pStyle w:val="ListParagraph"/>
        <w:numPr>
          <w:ilvl w:val="0"/>
          <w:numId w:val="6"/>
        </w:numPr>
        <w:spacing w:line="480" w:lineRule="auto"/>
        <w:ind w:left="284" w:hanging="284"/>
        <w:rPr>
          <w:rFonts w:ascii="Times New Roman" w:hAnsi="Times New Roman" w:cs="Times New Roman"/>
          <w:b/>
          <w:sz w:val="24"/>
          <w:szCs w:val="24"/>
        </w:rPr>
      </w:pPr>
      <w:r w:rsidRPr="00EC428A">
        <w:rPr>
          <w:rFonts w:ascii="Times New Roman" w:hAnsi="Times New Roman" w:cs="Times New Roman"/>
          <w:b/>
          <w:sz w:val="24"/>
          <w:szCs w:val="24"/>
        </w:rPr>
        <w:t xml:space="preserve">Alat ukur penelitian </w:t>
      </w:r>
    </w:p>
    <w:p w:rsidR="00443FBF" w:rsidRDefault="00443FBF" w:rsidP="00443FBF">
      <w:pPr>
        <w:pStyle w:val="ListParagraph"/>
        <w:spacing w:line="480" w:lineRule="auto"/>
        <w:ind w:left="0" w:right="-1" w:firstLine="567"/>
        <w:jc w:val="both"/>
        <w:rPr>
          <w:rFonts w:ascii="Times New Roman" w:hAnsi="Times New Roman" w:cs="Times New Roman"/>
          <w:sz w:val="24"/>
          <w:szCs w:val="24"/>
        </w:rPr>
      </w:pPr>
      <w:r w:rsidRPr="00EC428A">
        <w:rPr>
          <w:rFonts w:ascii="Times New Roman" w:hAnsi="Times New Roman" w:cs="Times New Roman"/>
          <w:sz w:val="24"/>
          <w:szCs w:val="24"/>
        </w:rPr>
        <w:t xml:space="preserve"> Alat ukur penelitian digunakan dalam penelitian Dampak Program Keluarga Harapan (PKH) yaitu angket dengan menggunakan skala </w:t>
      </w:r>
      <w:r w:rsidRPr="00EC428A">
        <w:rPr>
          <w:rFonts w:ascii="Times New Roman" w:hAnsi="Times New Roman" w:cs="Times New Roman"/>
          <w:i/>
          <w:sz w:val="24"/>
          <w:szCs w:val="24"/>
        </w:rPr>
        <w:t>Livert.</w:t>
      </w:r>
      <w:r>
        <w:rPr>
          <w:rFonts w:ascii="Times New Roman" w:hAnsi="Times New Roman" w:cs="Times New Roman"/>
          <w:i/>
          <w:sz w:val="24"/>
          <w:szCs w:val="24"/>
        </w:rPr>
        <w:t xml:space="preserve"> </w:t>
      </w:r>
      <w:r w:rsidRPr="00EC428A">
        <w:rPr>
          <w:rFonts w:ascii="Times New Roman" w:hAnsi="Times New Roman" w:cs="Times New Roman"/>
          <w:sz w:val="24"/>
          <w:szCs w:val="24"/>
        </w:rPr>
        <w:t xml:space="preserve">Hal ini sesai dengan pendapat Sugiono (2017) mengatakan bahwa </w:t>
      </w:r>
      <w:r w:rsidRPr="00EC428A">
        <w:rPr>
          <w:rFonts w:ascii="Times New Roman" w:hAnsi="Times New Roman" w:cs="Times New Roman"/>
          <w:i/>
          <w:sz w:val="24"/>
          <w:szCs w:val="24"/>
        </w:rPr>
        <w:t xml:space="preserve">“Skala </w:t>
      </w:r>
      <w:r>
        <w:rPr>
          <w:rFonts w:ascii="Times New Roman" w:hAnsi="Times New Roman" w:cs="Times New Roman"/>
          <w:i/>
          <w:sz w:val="24"/>
          <w:szCs w:val="24"/>
        </w:rPr>
        <w:t xml:space="preserve">Livert” </w:t>
      </w:r>
      <w:r w:rsidRPr="00EC428A">
        <w:rPr>
          <w:rFonts w:ascii="Times New Roman" w:hAnsi="Times New Roman" w:cs="Times New Roman"/>
          <w:sz w:val="24"/>
          <w:szCs w:val="24"/>
        </w:rPr>
        <w:t xml:space="preserve">digunakan </w:t>
      </w:r>
      <w:r>
        <w:rPr>
          <w:rFonts w:ascii="Times New Roman" w:hAnsi="Times New Roman" w:cs="Times New Roman"/>
          <w:sz w:val="24"/>
          <w:szCs w:val="24"/>
        </w:rPr>
        <w:t xml:space="preserve">untuk mengukur sikap, pendapat, </w:t>
      </w:r>
      <w:r w:rsidRPr="008958DC">
        <w:rPr>
          <w:rFonts w:ascii="Times New Roman" w:hAnsi="Times New Roman" w:cs="Times New Roman"/>
          <w:sz w:val="24"/>
          <w:szCs w:val="24"/>
        </w:rPr>
        <w:t xml:space="preserve">dan </w:t>
      </w:r>
      <w:r w:rsidRPr="008958DC">
        <w:rPr>
          <w:rFonts w:ascii="Times New Roman" w:hAnsi="Times New Roman" w:cs="Times New Roman"/>
          <w:sz w:val="24"/>
          <w:szCs w:val="24"/>
        </w:rPr>
        <w:lastRenderedPageBreak/>
        <w:t>presepsi seseorang atau sekelompok</w:t>
      </w:r>
      <w:r>
        <w:rPr>
          <w:rFonts w:ascii="Times New Roman" w:hAnsi="Times New Roman" w:cs="Times New Roman"/>
          <w:sz w:val="24"/>
          <w:szCs w:val="24"/>
        </w:rPr>
        <w:t xml:space="preserve"> orang tentang fenomena sosial” </w:t>
      </w:r>
      <w:r w:rsidRPr="00D0242D">
        <w:rPr>
          <w:rFonts w:ascii="Times New Roman" w:hAnsi="Times New Roman" w:cs="Times New Roman"/>
          <w:sz w:val="24"/>
          <w:szCs w:val="24"/>
        </w:rPr>
        <w:t>Dalam penelitian ini teknik pengumpulan data subjek yaitu dengan menggunakan angket. Angket yang diberikan kepada subjek merupakan interpretasi dari variable yang digunakan terdiri dari tiga aspek diantarany</w:t>
      </w:r>
      <w:r>
        <w:rPr>
          <w:rFonts w:ascii="Times New Roman" w:hAnsi="Times New Roman" w:cs="Times New Roman"/>
          <w:sz w:val="24"/>
          <w:szCs w:val="24"/>
        </w:rPr>
        <w:t xml:space="preserve">a aspek pendidikan, kesehatan, pendapatan </w:t>
      </w:r>
      <w:r w:rsidRPr="00D0242D">
        <w:rPr>
          <w:rFonts w:ascii="Times New Roman" w:hAnsi="Times New Roman" w:cs="Times New Roman"/>
          <w:sz w:val="24"/>
          <w:szCs w:val="24"/>
        </w:rPr>
        <w:t>program dari masing masing</w:t>
      </w:r>
      <w:r>
        <w:rPr>
          <w:rFonts w:ascii="Times New Roman" w:hAnsi="Times New Roman" w:cs="Times New Roman"/>
          <w:sz w:val="24"/>
          <w:szCs w:val="24"/>
        </w:rPr>
        <w:t xml:space="preserve"> </w:t>
      </w:r>
      <w:r w:rsidRPr="00D0242D">
        <w:rPr>
          <w:rFonts w:ascii="Times New Roman" w:hAnsi="Times New Roman" w:cs="Times New Roman"/>
          <w:sz w:val="24"/>
          <w:szCs w:val="24"/>
        </w:rPr>
        <w:t xml:space="preserve">indicator dikembangkan dalam butir butir pertanyaan dengan beberapa alternative jawaban. Jawaban setiap item instrument pertanyaan menggunakan skala </w:t>
      </w:r>
      <w:r w:rsidRPr="00D0242D">
        <w:rPr>
          <w:rFonts w:ascii="Times New Roman" w:hAnsi="Times New Roman" w:cs="Times New Roman"/>
          <w:i/>
          <w:sz w:val="24"/>
          <w:szCs w:val="24"/>
        </w:rPr>
        <w:t>Likert</w:t>
      </w:r>
      <w:r>
        <w:rPr>
          <w:rFonts w:ascii="Times New Roman" w:hAnsi="Times New Roman" w:cs="Times New Roman"/>
          <w:i/>
          <w:sz w:val="24"/>
          <w:szCs w:val="24"/>
        </w:rPr>
        <w:t xml:space="preserve"> </w:t>
      </w:r>
      <w:r w:rsidRPr="00D0242D">
        <w:rPr>
          <w:rFonts w:ascii="Times New Roman" w:hAnsi="Times New Roman" w:cs="Times New Roman"/>
          <w:sz w:val="24"/>
          <w:szCs w:val="24"/>
        </w:rPr>
        <w:t>yang memiliki gradasi dari positif hingga negatif.</w:t>
      </w:r>
    </w:p>
    <w:p w:rsidR="00443FBF" w:rsidRDefault="00443FBF" w:rsidP="00443FBF">
      <w:pPr>
        <w:pStyle w:val="ListParagraph"/>
        <w:spacing w:line="480" w:lineRule="auto"/>
        <w:ind w:left="0" w:right="-1" w:firstLine="567"/>
        <w:jc w:val="both"/>
        <w:rPr>
          <w:rFonts w:ascii="Times New Roman" w:hAnsi="Times New Roman" w:cs="Times New Roman"/>
          <w:sz w:val="24"/>
          <w:szCs w:val="24"/>
          <w:lang w:val="id-ID"/>
        </w:rPr>
      </w:pPr>
    </w:p>
    <w:p w:rsidR="00443FBF" w:rsidRDefault="00443FBF" w:rsidP="00443FBF">
      <w:pPr>
        <w:pStyle w:val="ListParagraph"/>
        <w:spacing w:line="480" w:lineRule="auto"/>
        <w:ind w:left="0" w:right="-1" w:firstLine="567"/>
        <w:jc w:val="both"/>
        <w:rPr>
          <w:rFonts w:ascii="Times New Roman" w:hAnsi="Times New Roman" w:cs="Times New Roman"/>
          <w:sz w:val="24"/>
          <w:szCs w:val="24"/>
          <w:lang w:val="id-ID"/>
        </w:rPr>
      </w:pPr>
    </w:p>
    <w:p w:rsidR="00443FBF" w:rsidRPr="00B71034" w:rsidRDefault="00443FBF" w:rsidP="00443FBF">
      <w:pPr>
        <w:pStyle w:val="ListParagraph"/>
        <w:spacing w:line="480" w:lineRule="auto"/>
        <w:ind w:left="0" w:right="-1" w:firstLine="567"/>
        <w:jc w:val="both"/>
        <w:rPr>
          <w:rFonts w:ascii="Times New Roman" w:hAnsi="Times New Roman" w:cs="Times New Roman"/>
          <w:color w:val="000000" w:themeColor="text1"/>
          <w:sz w:val="24"/>
          <w:szCs w:val="24"/>
          <w:lang w:val="id-ID"/>
        </w:rPr>
      </w:pPr>
    </w:p>
    <w:p w:rsidR="00443FBF" w:rsidRPr="009A5141" w:rsidRDefault="00443FBF" w:rsidP="00443FBF">
      <w:pPr>
        <w:pStyle w:val="ListParagraph"/>
        <w:spacing w:line="480" w:lineRule="auto"/>
        <w:ind w:left="0" w:right="-1" w:firstLine="567"/>
        <w:jc w:val="both"/>
        <w:rPr>
          <w:rFonts w:ascii="Times New Roman" w:hAnsi="Times New Roman" w:cs="Times New Roman"/>
          <w:sz w:val="24"/>
          <w:szCs w:val="24"/>
          <w:lang w:val="id-ID"/>
        </w:rPr>
      </w:pPr>
    </w:p>
    <w:p w:rsidR="00443FBF" w:rsidRPr="00852ED3" w:rsidRDefault="00443FBF" w:rsidP="00443FBF">
      <w:pPr>
        <w:pStyle w:val="Caption"/>
        <w:rPr>
          <w:rFonts w:ascii="Times New Roman" w:hAnsi="Times New Roman" w:cs="Times New Roman"/>
          <w:i w:val="0"/>
          <w:color w:val="000000" w:themeColor="text1"/>
          <w:sz w:val="24"/>
          <w:szCs w:val="24"/>
          <w:lang w:val="id-ID"/>
        </w:rPr>
      </w:pPr>
      <w:bookmarkStart w:id="7" w:name="_Toc140325974"/>
      <w:r w:rsidRPr="00852ED3">
        <w:rPr>
          <w:rFonts w:ascii="Times New Roman" w:hAnsi="Times New Roman" w:cs="Times New Roman"/>
          <w:i w:val="0"/>
          <w:color w:val="000000" w:themeColor="text1"/>
          <w:sz w:val="24"/>
          <w:szCs w:val="24"/>
        </w:rPr>
        <w:t xml:space="preserve">Tabel 3. </w:t>
      </w:r>
      <w:r w:rsidRPr="00852ED3">
        <w:rPr>
          <w:rFonts w:ascii="Times New Roman" w:hAnsi="Times New Roman" w:cs="Times New Roman"/>
          <w:i w:val="0"/>
          <w:color w:val="000000" w:themeColor="text1"/>
          <w:sz w:val="24"/>
          <w:szCs w:val="24"/>
        </w:rPr>
        <w:fldChar w:fldCharType="begin"/>
      </w:r>
      <w:r w:rsidRPr="00852ED3">
        <w:rPr>
          <w:rFonts w:ascii="Times New Roman" w:hAnsi="Times New Roman" w:cs="Times New Roman"/>
          <w:i w:val="0"/>
          <w:color w:val="000000" w:themeColor="text1"/>
          <w:sz w:val="24"/>
          <w:szCs w:val="24"/>
        </w:rPr>
        <w:instrText xml:space="preserve"> SEQ Tabel_3. \* ARABIC </w:instrText>
      </w:r>
      <w:r w:rsidRPr="00852ED3">
        <w:rPr>
          <w:rFonts w:ascii="Times New Roman" w:hAnsi="Times New Roman" w:cs="Times New Roman"/>
          <w:i w:val="0"/>
          <w:color w:val="000000" w:themeColor="text1"/>
          <w:sz w:val="24"/>
          <w:szCs w:val="24"/>
        </w:rPr>
        <w:fldChar w:fldCharType="separate"/>
      </w:r>
      <w:r>
        <w:rPr>
          <w:rFonts w:ascii="Times New Roman" w:hAnsi="Times New Roman" w:cs="Times New Roman"/>
          <w:i w:val="0"/>
          <w:noProof/>
          <w:color w:val="000000" w:themeColor="text1"/>
          <w:sz w:val="24"/>
          <w:szCs w:val="24"/>
        </w:rPr>
        <w:t>1</w:t>
      </w:r>
      <w:r w:rsidRPr="00852ED3">
        <w:rPr>
          <w:rFonts w:ascii="Times New Roman" w:hAnsi="Times New Roman" w:cs="Times New Roman"/>
          <w:i w:val="0"/>
          <w:color w:val="000000" w:themeColor="text1"/>
          <w:sz w:val="24"/>
          <w:szCs w:val="24"/>
        </w:rPr>
        <w:fldChar w:fldCharType="end"/>
      </w:r>
      <w:r>
        <w:rPr>
          <w:rFonts w:ascii="Times New Roman" w:hAnsi="Times New Roman" w:cs="Times New Roman"/>
          <w:i w:val="0"/>
          <w:color w:val="000000" w:themeColor="text1"/>
          <w:sz w:val="24"/>
          <w:szCs w:val="24"/>
          <w:lang w:val="id-ID"/>
        </w:rPr>
        <w:t xml:space="preserve">. </w:t>
      </w:r>
      <w:r w:rsidRPr="00852ED3">
        <w:rPr>
          <w:rFonts w:ascii="Times New Roman" w:hAnsi="Times New Roman" w:cs="Times New Roman"/>
          <w:i w:val="0"/>
          <w:color w:val="000000" w:themeColor="text1"/>
          <w:sz w:val="24"/>
          <w:szCs w:val="24"/>
          <w:lang w:val="id-ID"/>
        </w:rPr>
        <w:t>Kategori skor jawaban</w:t>
      </w:r>
      <w:bookmarkEnd w:id="7"/>
    </w:p>
    <w:tbl>
      <w:tblPr>
        <w:tblStyle w:val="TableGrid"/>
        <w:tblW w:w="5812" w:type="dxa"/>
        <w:tblInd w:w="777" w:type="dxa"/>
        <w:tblLook w:val="04A0" w:firstRow="1" w:lastRow="0" w:firstColumn="1" w:lastColumn="0" w:noHBand="0" w:noVBand="1"/>
      </w:tblPr>
      <w:tblGrid>
        <w:gridCol w:w="2018"/>
        <w:gridCol w:w="1701"/>
        <w:gridCol w:w="2093"/>
      </w:tblGrid>
      <w:tr w:rsidR="00443FBF" w:rsidTr="00A377B7">
        <w:trPr>
          <w:trHeight w:val="586"/>
        </w:trPr>
        <w:tc>
          <w:tcPr>
            <w:tcW w:w="2018" w:type="dxa"/>
            <w:vMerge w:val="restart"/>
            <w:shd w:val="clear" w:color="auto" w:fill="9CC2E5" w:themeFill="accent1" w:themeFillTint="99"/>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Alternatif Jawaban</w:t>
            </w:r>
          </w:p>
        </w:tc>
        <w:tc>
          <w:tcPr>
            <w:tcW w:w="3794" w:type="dxa"/>
            <w:gridSpan w:val="2"/>
            <w:shd w:val="clear" w:color="auto" w:fill="9CC2E5" w:themeFill="accent1" w:themeFillTint="99"/>
          </w:tcPr>
          <w:p w:rsidR="00443FBF" w:rsidRPr="00661B54" w:rsidRDefault="00443FBF" w:rsidP="00A377B7">
            <w:pPr>
              <w:pStyle w:val="ListParagraph"/>
              <w:spacing w:line="276" w:lineRule="auto"/>
              <w:ind w:left="0"/>
              <w:jc w:val="center"/>
              <w:rPr>
                <w:rFonts w:ascii="Times New Roman" w:hAnsi="Times New Roman" w:cs="Times New Roman"/>
                <w:color w:val="FFFFFF" w:themeColor="background1"/>
                <w:sz w:val="24"/>
                <w:szCs w:val="24"/>
              </w:rPr>
            </w:pPr>
            <w:r>
              <w:rPr>
                <w:rFonts w:ascii="Times New Roman" w:hAnsi="Times New Roman" w:cs="Times New Roman"/>
                <w:color w:val="000000" w:themeColor="text1"/>
                <w:sz w:val="24"/>
                <w:szCs w:val="24"/>
              </w:rPr>
              <w:t>Skor Alternatif Jawaban</w:t>
            </w:r>
          </w:p>
        </w:tc>
      </w:tr>
      <w:tr w:rsidR="00443FBF" w:rsidTr="00A377B7">
        <w:trPr>
          <w:trHeight w:val="502"/>
        </w:trPr>
        <w:tc>
          <w:tcPr>
            <w:tcW w:w="2018" w:type="dxa"/>
            <w:vMerge/>
            <w:shd w:val="clear" w:color="auto" w:fill="9CC2E5" w:themeFill="accent1" w:themeFillTint="99"/>
          </w:tcPr>
          <w:p w:rsidR="00443FBF" w:rsidRDefault="00443FBF" w:rsidP="00A377B7">
            <w:pPr>
              <w:pStyle w:val="ListParagraph"/>
              <w:spacing w:line="276" w:lineRule="auto"/>
              <w:ind w:left="0"/>
              <w:jc w:val="both"/>
              <w:rPr>
                <w:rFonts w:ascii="Times New Roman" w:hAnsi="Times New Roman" w:cs="Times New Roman"/>
                <w:sz w:val="24"/>
                <w:szCs w:val="24"/>
              </w:rPr>
            </w:pPr>
          </w:p>
        </w:tc>
        <w:tc>
          <w:tcPr>
            <w:tcW w:w="1701" w:type="dxa"/>
            <w:shd w:val="clear" w:color="auto" w:fill="9CC2E5" w:themeFill="accent1" w:themeFillTint="99"/>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Positif (+)</w:t>
            </w:r>
          </w:p>
        </w:tc>
        <w:tc>
          <w:tcPr>
            <w:tcW w:w="2093" w:type="dxa"/>
            <w:shd w:val="clear" w:color="auto" w:fill="9CC2E5" w:themeFill="accent1" w:themeFillTint="99"/>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Negatif (-)</w:t>
            </w:r>
          </w:p>
        </w:tc>
      </w:tr>
      <w:tr w:rsidR="00443FBF" w:rsidTr="00A377B7">
        <w:tc>
          <w:tcPr>
            <w:tcW w:w="2018" w:type="dxa"/>
          </w:tcPr>
          <w:p w:rsidR="00443FBF" w:rsidRPr="00661B54" w:rsidRDefault="00443FBF" w:rsidP="00A377B7">
            <w:pPr>
              <w:pStyle w:val="ListParagraph"/>
              <w:spacing w:line="276" w:lineRule="auto"/>
              <w:ind w:left="0"/>
              <w:jc w:val="both"/>
              <w:rPr>
                <w:rFonts w:ascii="Times New Roman" w:hAnsi="Times New Roman" w:cs="Times New Roman"/>
                <w:sz w:val="24"/>
                <w:szCs w:val="24"/>
              </w:rPr>
            </w:pPr>
            <w:r w:rsidRPr="00661B54">
              <w:rPr>
                <w:rFonts w:ascii="Times New Roman" w:hAnsi="Times New Roman" w:cs="Times New Roman"/>
                <w:sz w:val="24"/>
                <w:szCs w:val="24"/>
              </w:rPr>
              <w:t>Sangat Setuju</w:t>
            </w:r>
          </w:p>
        </w:tc>
        <w:tc>
          <w:tcPr>
            <w:tcW w:w="1701"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5</w:t>
            </w:r>
          </w:p>
        </w:tc>
        <w:tc>
          <w:tcPr>
            <w:tcW w:w="2093"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1</w:t>
            </w:r>
          </w:p>
        </w:tc>
      </w:tr>
      <w:tr w:rsidR="00443FBF" w:rsidTr="00A377B7">
        <w:tc>
          <w:tcPr>
            <w:tcW w:w="2018" w:type="dxa"/>
          </w:tcPr>
          <w:p w:rsidR="00443FBF" w:rsidRPr="00661B54" w:rsidRDefault="00443FBF" w:rsidP="00A377B7">
            <w:pPr>
              <w:pStyle w:val="ListParagraph"/>
              <w:spacing w:line="276" w:lineRule="auto"/>
              <w:ind w:left="0"/>
              <w:jc w:val="both"/>
              <w:rPr>
                <w:rFonts w:ascii="Times New Roman" w:hAnsi="Times New Roman" w:cs="Times New Roman"/>
                <w:sz w:val="24"/>
                <w:szCs w:val="24"/>
              </w:rPr>
            </w:pPr>
            <w:r w:rsidRPr="00661B54">
              <w:rPr>
                <w:rFonts w:ascii="Times New Roman" w:hAnsi="Times New Roman" w:cs="Times New Roman"/>
                <w:sz w:val="24"/>
                <w:szCs w:val="24"/>
              </w:rPr>
              <w:t>Setuju</w:t>
            </w:r>
          </w:p>
        </w:tc>
        <w:tc>
          <w:tcPr>
            <w:tcW w:w="1701"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4</w:t>
            </w:r>
          </w:p>
        </w:tc>
        <w:tc>
          <w:tcPr>
            <w:tcW w:w="2093"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2</w:t>
            </w:r>
          </w:p>
        </w:tc>
      </w:tr>
      <w:tr w:rsidR="00443FBF" w:rsidTr="00A377B7">
        <w:tc>
          <w:tcPr>
            <w:tcW w:w="2018" w:type="dxa"/>
          </w:tcPr>
          <w:p w:rsidR="00443FBF" w:rsidRPr="00661B54" w:rsidRDefault="00443FBF" w:rsidP="00A377B7">
            <w:pPr>
              <w:pStyle w:val="ListParagraph"/>
              <w:spacing w:line="276" w:lineRule="auto"/>
              <w:ind w:left="0"/>
              <w:jc w:val="both"/>
              <w:rPr>
                <w:rFonts w:ascii="Times New Roman" w:hAnsi="Times New Roman" w:cs="Times New Roman"/>
                <w:sz w:val="24"/>
                <w:szCs w:val="24"/>
              </w:rPr>
            </w:pPr>
            <w:r w:rsidRPr="00661B54">
              <w:rPr>
                <w:rFonts w:ascii="Times New Roman" w:hAnsi="Times New Roman" w:cs="Times New Roman"/>
                <w:sz w:val="24"/>
                <w:szCs w:val="24"/>
              </w:rPr>
              <w:t>Kurang Setuju</w:t>
            </w:r>
          </w:p>
        </w:tc>
        <w:tc>
          <w:tcPr>
            <w:tcW w:w="1701"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3</w:t>
            </w:r>
          </w:p>
        </w:tc>
        <w:tc>
          <w:tcPr>
            <w:tcW w:w="2093"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3</w:t>
            </w:r>
          </w:p>
        </w:tc>
      </w:tr>
      <w:tr w:rsidR="00443FBF" w:rsidTr="00A377B7">
        <w:tc>
          <w:tcPr>
            <w:tcW w:w="2018" w:type="dxa"/>
          </w:tcPr>
          <w:p w:rsidR="00443FBF" w:rsidRPr="00661B54" w:rsidRDefault="00443FBF" w:rsidP="00A377B7">
            <w:pPr>
              <w:pStyle w:val="ListParagraph"/>
              <w:spacing w:line="276" w:lineRule="auto"/>
              <w:ind w:left="0"/>
              <w:jc w:val="both"/>
              <w:rPr>
                <w:rFonts w:ascii="Times New Roman" w:hAnsi="Times New Roman" w:cs="Times New Roman"/>
                <w:sz w:val="24"/>
                <w:szCs w:val="24"/>
              </w:rPr>
            </w:pPr>
            <w:r w:rsidRPr="00661B54">
              <w:rPr>
                <w:rFonts w:ascii="Times New Roman" w:hAnsi="Times New Roman" w:cs="Times New Roman"/>
                <w:sz w:val="24"/>
                <w:szCs w:val="24"/>
              </w:rPr>
              <w:t>Tidak Setuju</w:t>
            </w:r>
          </w:p>
        </w:tc>
        <w:tc>
          <w:tcPr>
            <w:tcW w:w="1701"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2</w:t>
            </w:r>
          </w:p>
        </w:tc>
        <w:tc>
          <w:tcPr>
            <w:tcW w:w="2093" w:type="dxa"/>
          </w:tcPr>
          <w:p w:rsidR="00443FBF" w:rsidRPr="00661B54" w:rsidRDefault="00443FBF" w:rsidP="00A377B7">
            <w:pPr>
              <w:pStyle w:val="ListParagraph"/>
              <w:spacing w:line="276" w:lineRule="auto"/>
              <w:ind w:left="0"/>
              <w:jc w:val="center"/>
              <w:rPr>
                <w:rFonts w:ascii="Times New Roman" w:hAnsi="Times New Roman" w:cs="Times New Roman"/>
                <w:sz w:val="24"/>
                <w:szCs w:val="24"/>
              </w:rPr>
            </w:pPr>
            <w:r w:rsidRPr="00661B54">
              <w:rPr>
                <w:rFonts w:ascii="Times New Roman" w:hAnsi="Times New Roman" w:cs="Times New Roman"/>
                <w:sz w:val="24"/>
                <w:szCs w:val="24"/>
              </w:rPr>
              <w:t>4</w:t>
            </w:r>
          </w:p>
        </w:tc>
      </w:tr>
      <w:tr w:rsidR="00443FBF" w:rsidTr="00A377B7">
        <w:trPr>
          <w:trHeight w:val="672"/>
        </w:trPr>
        <w:tc>
          <w:tcPr>
            <w:tcW w:w="2018" w:type="dxa"/>
          </w:tcPr>
          <w:p w:rsidR="00443FBF" w:rsidRPr="00661B54" w:rsidRDefault="00443FBF" w:rsidP="00A377B7">
            <w:pPr>
              <w:pStyle w:val="ListParagraph"/>
              <w:ind w:left="0"/>
              <w:rPr>
                <w:rFonts w:ascii="Times New Roman" w:hAnsi="Times New Roman" w:cs="Times New Roman"/>
                <w:sz w:val="24"/>
                <w:szCs w:val="24"/>
              </w:rPr>
            </w:pPr>
            <w:r w:rsidRPr="00661B54">
              <w:rPr>
                <w:rFonts w:ascii="Times New Roman" w:hAnsi="Times New Roman" w:cs="Times New Roman"/>
                <w:sz w:val="24"/>
                <w:szCs w:val="24"/>
              </w:rPr>
              <w:t>Sangat Tidak Setuju</w:t>
            </w:r>
          </w:p>
        </w:tc>
        <w:tc>
          <w:tcPr>
            <w:tcW w:w="1701" w:type="dxa"/>
          </w:tcPr>
          <w:p w:rsidR="00443FBF" w:rsidRPr="00661B54" w:rsidRDefault="00443FBF" w:rsidP="00A377B7">
            <w:pPr>
              <w:pStyle w:val="ListParagraph"/>
              <w:ind w:left="0"/>
              <w:jc w:val="center"/>
              <w:rPr>
                <w:rFonts w:ascii="Times New Roman" w:hAnsi="Times New Roman" w:cs="Times New Roman"/>
                <w:sz w:val="24"/>
                <w:szCs w:val="24"/>
              </w:rPr>
            </w:pPr>
            <w:r w:rsidRPr="00661B54">
              <w:rPr>
                <w:rFonts w:ascii="Times New Roman" w:hAnsi="Times New Roman" w:cs="Times New Roman"/>
                <w:sz w:val="24"/>
                <w:szCs w:val="24"/>
              </w:rPr>
              <w:t>1</w:t>
            </w:r>
          </w:p>
        </w:tc>
        <w:tc>
          <w:tcPr>
            <w:tcW w:w="2093" w:type="dxa"/>
          </w:tcPr>
          <w:p w:rsidR="00443FBF" w:rsidRPr="00661B54" w:rsidRDefault="00443FBF" w:rsidP="00A377B7">
            <w:pPr>
              <w:pStyle w:val="ListParagraph"/>
              <w:ind w:left="0"/>
              <w:jc w:val="center"/>
              <w:rPr>
                <w:rFonts w:ascii="Times New Roman" w:hAnsi="Times New Roman" w:cs="Times New Roman"/>
                <w:sz w:val="24"/>
                <w:szCs w:val="24"/>
              </w:rPr>
            </w:pPr>
            <w:r w:rsidRPr="00661B54">
              <w:rPr>
                <w:rFonts w:ascii="Times New Roman" w:hAnsi="Times New Roman" w:cs="Times New Roman"/>
                <w:sz w:val="24"/>
                <w:szCs w:val="24"/>
              </w:rPr>
              <w:t>5</w:t>
            </w:r>
          </w:p>
        </w:tc>
      </w:tr>
    </w:tbl>
    <w:p w:rsidR="00443FBF" w:rsidRDefault="00443FBF" w:rsidP="00443FBF">
      <w:pPr>
        <w:pStyle w:val="ListParagraph"/>
        <w:spacing w:line="240" w:lineRule="auto"/>
        <w:ind w:left="1440" w:hanging="1014"/>
        <w:jc w:val="both"/>
        <w:rPr>
          <w:rFonts w:ascii="Times New Roman" w:hAnsi="Times New Roman" w:cs="Times New Roman"/>
          <w:i/>
          <w:sz w:val="24"/>
          <w:szCs w:val="24"/>
        </w:rPr>
      </w:pPr>
      <w:r>
        <w:rPr>
          <w:rFonts w:ascii="Times New Roman" w:hAnsi="Times New Roman" w:cs="Times New Roman"/>
          <w:i/>
          <w:sz w:val="24"/>
          <w:szCs w:val="24"/>
        </w:rPr>
        <w:t xml:space="preserve"> </w:t>
      </w:r>
    </w:p>
    <w:p w:rsidR="00443FBF" w:rsidRPr="00193B9C" w:rsidRDefault="00443FBF" w:rsidP="00443FBF">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ab/>
        <w:t>Berdasarkan tabel 3.1 kategori skor jawaban responden, item pernyataan yang terdapat dalam instrument penelitian yaitu pernyataan positif dan pernyataan negatif dan jawaban dari setiap pernyataan diberikan bobot skor dalam rentang 5 sampai 1 yang berdasarkan alternative jawaban responden yaitu setuju, setuju, kurang setuju, Tidak setuju, dan sangat tidak setuju.</w:t>
      </w:r>
    </w:p>
    <w:p w:rsidR="00443FBF" w:rsidRDefault="00443FBF" w:rsidP="00443FBF">
      <w:pPr>
        <w:pStyle w:val="ListParagraph"/>
        <w:numPr>
          <w:ilvl w:val="0"/>
          <w:numId w:val="6"/>
        </w:numPr>
        <w:spacing w:line="480" w:lineRule="auto"/>
        <w:ind w:left="284" w:hanging="284"/>
        <w:jc w:val="both"/>
        <w:rPr>
          <w:rFonts w:ascii="Times New Roman" w:hAnsi="Times New Roman" w:cs="Times New Roman"/>
          <w:b/>
          <w:sz w:val="24"/>
          <w:szCs w:val="24"/>
        </w:rPr>
      </w:pPr>
      <w:r w:rsidRPr="008F5850">
        <w:rPr>
          <w:rFonts w:ascii="Times New Roman" w:hAnsi="Times New Roman" w:cs="Times New Roman"/>
          <w:b/>
          <w:sz w:val="24"/>
          <w:szCs w:val="24"/>
        </w:rPr>
        <w:t>Uji</w:t>
      </w:r>
      <w:r>
        <w:rPr>
          <w:rFonts w:ascii="Times New Roman" w:hAnsi="Times New Roman" w:cs="Times New Roman"/>
          <w:b/>
          <w:sz w:val="24"/>
          <w:szCs w:val="24"/>
        </w:rPr>
        <w:t xml:space="preserve"> Validitas</w:t>
      </w:r>
    </w:p>
    <w:p w:rsidR="00443FBF" w:rsidRPr="00D86B4C" w:rsidRDefault="00443FBF" w:rsidP="00443FBF">
      <w:pPr>
        <w:pStyle w:val="ListParagraph"/>
        <w:spacing w:line="480" w:lineRule="auto"/>
        <w:ind w:left="0" w:firstLine="567"/>
        <w:jc w:val="both"/>
        <w:rPr>
          <w:rFonts w:ascii="Times New Roman" w:hAnsi="Times New Roman" w:cs="Times New Roman"/>
          <w:b/>
          <w:sz w:val="24"/>
          <w:szCs w:val="24"/>
        </w:rPr>
      </w:pPr>
      <w:r>
        <w:rPr>
          <w:rFonts w:ascii="Times New Roman" w:eastAsiaTheme="minorEastAsia" w:hAnsi="Times New Roman" w:cs="Times New Roman"/>
          <w:sz w:val="24"/>
          <w:szCs w:val="24"/>
        </w:rPr>
        <w:lastRenderedPageBreak/>
        <w:t xml:space="preserve">Uji Validitas yang digunakan dalam penelitian ini adalah </w:t>
      </w:r>
      <w:r w:rsidRPr="006A5F44">
        <w:rPr>
          <w:rFonts w:ascii="Times New Roman" w:eastAsiaTheme="minorEastAsia" w:hAnsi="Times New Roman" w:cs="Times New Roman"/>
          <w:i/>
          <w:sz w:val="24"/>
          <w:szCs w:val="24"/>
        </w:rPr>
        <w:t>Face validity</w:t>
      </w:r>
      <w:r>
        <w:rPr>
          <w:rFonts w:ascii="Times New Roman" w:eastAsiaTheme="minorEastAsia" w:hAnsi="Times New Roman" w:cs="Times New Roman"/>
          <w:i/>
          <w:sz w:val="24"/>
          <w:szCs w:val="24"/>
        </w:rPr>
        <w:t xml:space="preserve"> </w:t>
      </w:r>
      <w:r w:rsidRPr="00CA6921">
        <w:rPr>
          <w:rFonts w:ascii="Times New Roman" w:eastAsiaTheme="minorEastAsia" w:hAnsi="Times New Roman" w:cs="Times New Roman"/>
          <w:sz w:val="24"/>
          <w:szCs w:val="24"/>
        </w:rPr>
        <w:t>(</w:t>
      </w:r>
      <w:r w:rsidRPr="006A5F44">
        <w:rPr>
          <w:rFonts w:ascii="Times New Roman" w:eastAsiaTheme="minorEastAsia" w:hAnsi="Times New Roman" w:cs="Times New Roman"/>
          <w:sz w:val="24"/>
          <w:szCs w:val="24"/>
        </w:rPr>
        <w:t>Validitas Muka</w:t>
      </w:r>
      <w:r>
        <w:rPr>
          <w:rFonts w:ascii="Times New Roman" w:eastAsiaTheme="minorEastAsia" w:hAnsi="Times New Roman" w:cs="Times New Roman"/>
          <w:sz w:val="24"/>
          <w:szCs w:val="24"/>
        </w:rPr>
        <w:t xml:space="preserve">). </w:t>
      </w:r>
      <w:r w:rsidRPr="00CA6921">
        <w:rPr>
          <w:rFonts w:ascii="Times New Roman" w:eastAsiaTheme="minorEastAsia" w:hAnsi="Times New Roman" w:cs="Times New Roman"/>
          <w:i/>
          <w:sz w:val="24"/>
          <w:szCs w:val="24"/>
        </w:rPr>
        <w:t>Face Validity</w:t>
      </w:r>
      <w:r>
        <w:rPr>
          <w:rFonts w:ascii="Times New Roman" w:eastAsiaTheme="minorEastAsia" w:hAnsi="Times New Roman" w:cs="Times New Roman"/>
          <w:sz w:val="24"/>
          <w:szCs w:val="24"/>
        </w:rPr>
        <w:t xml:space="preserve"> adalah teknik penngukuran alat ukur dengan cara mengonsultasikan kepada ahlinya, </w:t>
      </w:r>
      <w:r w:rsidRPr="00D86B4C">
        <w:rPr>
          <w:rFonts w:ascii="Times New Roman" w:eastAsiaTheme="minorEastAsia" w:hAnsi="Times New Roman" w:cs="Times New Roman"/>
          <w:i/>
          <w:sz w:val="24"/>
          <w:szCs w:val="24"/>
        </w:rPr>
        <w:t xml:space="preserve">Face </w:t>
      </w:r>
      <w:proofErr w:type="gramStart"/>
      <w:r w:rsidRPr="00D86B4C">
        <w:rPr>
          <w:rFonts w:ascii="Times New Roman" w:eastAsiaTheme="minorEastAsia" w:hAnsi="Times New Roman" w:cs="Times New Roman"/>
          <w:i/>
          <w:sz w:val="24"/>
          <w:szCs w:val="24"/>
        </w:rPr>
        <w:t>Falidity</w:t>
      </w:r>
      <w:r>
        <w:rPr>
          <w:rFonts w:ascii="Times New Roman" w:eastAsiaTheme="minorEastAsia" w:hAnsi="Times New Roman" w:cs="Times New Roman"/>
          <w:sz w:val="24"/>
          <w:szCs w:val="24"/>
        </w:rPr>
        <w:t xml:space="preserve">  yang</w:t>
      </w:r>
      <w:proofErr w:type="gramEnd"/>
      <w:r>
        <w:rPr>
          <w:rFonts w:ascii="Times New Roman" w:eastAsiaTheme="minorEastAsia" w:hAnsi="Times New Roman" w:cs="Times New Roman"/>
          <w:sz w:val="24"/>
          <w:szCs w:val="24"/>
        </w:rPr>
        <w:t xml:space="preserve"> peneliti lakukan dalam penelitian ini adalah dengan berkonsultasi dengan dosen pembimbing yang memiliki keahlian dalam bidang pekerja sosial. Sebelum menggunakan instrumen penelitian, peneliti memberikan kepada pembimbing untuk dilakukan pengecekan, Dosen pembimbing sebagai orang yang ahli dalam penelitian. Dengan memberikan instrumen kepada dosen pembimbing peneliti mendapatkan perbaikan jika ada kekurangan maupun persetujuan apabila instrumen yang telah dibuat dinyatakan valid.</w:t>
      </w:r>
    </w:p>
    <w:p w:rsidR="00443FBF" w:rsidRDefault="00443FBF" w:rsidP="00443FBF">
      <w:pPr>
        <w:pStyle w:val="ListParagraph"/>
        <w:numPr>
          <w:ilvl w:val="0"/>
          <w:numId w:val="5"/>
        </w:numPr>
        <w:spacing w:line="480" w:lineRule="auto"/>
        <w:ind w:left="284" w:hanging="284"/>
        <w:jc w:val="both"/>
        <w:rPr>
          <w:rFonts w:ascii="Times New Roman" w:hAnsi="Times New Roman" w:cs="Times New Roman"/>
          <w:b/>
          <w:sz w:val="24"/>
          <w:szCs w:val="24"/>
        </w:rPr>
      </w:pPr>
      <w:r w:rsidRPr="008F5850">
        <w:rPr>
          <w:rFonts w:ascii="Times New Roman" w:hAnsi="Times New Roman" w:cs="Times New Roman"/>
          <w:b/>
          <w:sz w:val="24"/>
          <w:szCs w:val="24"/>
        </w:rPr>
        <w:t>U</w:t>
      </w:r>
      <w:r>
        <w:rPr>
          <w:rFonts w:ascii="Times New Roman" w:hAnsi="Times New Roman" w:cs="Times New Roman"/>
          <w:b/>
          <w:sz w:val="24"/>
          <w:szCs w:val="24"/>
        </w:rPr>
        <w:t>ji Re</w:t>
      </w:r>
      <w:r w:rsidRPr="008F5850">
        <w:rPr>
          <w:rFonts w:ascii="Times New Roman" w:hAnsi="Times New Roman" w:cs="Times New Roman"/>
          <w:b/>
          <w:sz w:val="24"/>
          <w:szCs w:val="24"/>
        </w:rPr>
        <w:t>li</w:t>
      </w:r>
      <w:r>
        <w:rPr>
          <w:rFonts w:ascii="Times New Roman" w:hAnsi="Times New Roman" w:cs="Times New Roman"/>
          <w:b/>
          <w:sz w:val="24"/>
          <w:szCs w:val="24"/>
        </w:rPr>
        <w:t>a</w:t>
      </w:r>
      <w:r w:rsidRPr="008F5850">
        <w:rPr>
          <w:rFonts w:ascii="Times New Roman" w:hAnsi="Times New Roman" w:cs="Times New Roman"/>
          <w:b/>
          <w:sz w:val="24"/>
          <w:szCs w:val="24"/>
        </w:rPr>
        <w:t>bilitas Alat ukur</w:t>
      </w:r>
    </w:p>
    <w:p w:rsidR="00443FBF" w:rsidRPr="00B446B7" w:rsidRDefault="00443FBF" w:rsidP="00443FBF">
      <w:pPr>
        <w:pStyle w:val="ListParagraph"/>
        <w:spacing w:line="480" w:lineRule="auto"/>
        <w:ind w:left="0" w:firstLine="567"/>
        <w:jc w:val="both"/>
        <w:rPr>
          <w:rFonts w:ascii="Times New Roman" w:hAnsi="Times New Roman" w:cs="Times New Roman"/>
          <w:b/>
          <w:sz w:val="24"/>
          <w:szCs w:val="24"/>
        </w:rPr>
      </w:pPr>
      <w:r>
        <w:rPr>
          <w:rFonts w:ascii="Times New Roman" w:hAnsi="Times New Roman" w:cs="Times New Roman"/>
          <w:sz w:val="24"/>
          <w:szCs w:val="24"/>
          <w:lang w:val="id-ID"/>
        </w:rPr>
        <w:t xml:space="preserve">  </w:t>
      </w:r>
      <w:r w:rsidRPr="00B446B7">
        <w:rPr>
          <w:rFonts w:ascii="Times New Roman" w:hAnsi="Times New Roman" w:cs="Times New Roman"/>
          <w:sz w:val="24"/>
          <w:szCs w:val="24"/>
        </w:rPr>
        <w:t>Metode untuk mengukur realibilitas peneliti menggunakan metode Cronbach menyarankan suatu koofisien relabilitas yang disebut koefisien alpha</w:t>
      </w:r>
      <w:r>
        <w:rPr>
          <w:rFonts w:ascii="Times New Roman" w:hAnsi="Times New Roman" w:cs="Times New Roman"/>
          <w:sz w:val="24"/>
          <w:szCs w:val="24"/>
        </w:rPr>
        <w:t xml:space="preserve"> (</w:t>
      </w:r>
      <w:r w:rsidRPr="00B446B7">
        <w:rPr>
          <w:rFonts w:ascii="Times New Roman" w:hAnsi="Times New Roman" w:cs="Times New Roman"/>
          <w:sz w:val="24"/>
          <w:szCs w:val="24"/>
        </w:rPr>
        <w:t xml:space="preserve">Irawan Soehartono </w:t>
      </w:r>
      <w:r>
        <w:rPr>
          <w:rFonts w:ascii="Times New Roman" w:hAnsi="Times New Roman" w:cs="Times New Roman"/>
          <w:sz w:val="24"/>
          <w:szCs w:val="24"/>
          <w:lang w:val="id-ID"/>
        </w:rPr>
        <w:t>(</w:t>
      </w:r>
      <w:r w:rsidRPr="00B446B7">
        <w:rPr>
          <w:rFonts w:ascii="Times New Roman" w:hAnsi="Times New Roman" w:cs="Times New Roman"/>
          <w:sz w:val="24"/>
          <w:szCs w:val="24"/>
        </w:rPr>
        <w:t>2011:86). Koefisien ini menggunakan rumus:</w:t>
      </w:r>
    </w:p>
    <w:p w:rsidR="00443FBF" w:rsidRDefault="00443FBF" w:rsidP="00443FBF">
      <w:pPr>
        <w:pStyle w:val="ListParagraph"/>
        <w:spacing w:line="276" w:lineRule="auto"/>
        <w:ind w:hanging="294"/>
        <w:jc w:val="both"/>
        <w:rPr>
          <w:rFonts w:ascii="Times New Roman" w:hAnsi="Times New Roman" w:cs="Times New Roman"/>
          <w:sz w:val="24"/>
          <w:szCs w:val="24"/>
        </w:rPr>
      </w:pPr>
    </w:p>
    <w:p w:rsidR="00443FBF" w:rsidRPr="00451548" w:rsidRDefault="00443FBF" w:rsidP="00443FBF">
      <w:pPr>
        <w:pStyle w:val="ListParagraph"/>
        <w:spacing w:line="276" w:lineRule="auto"/>
        <w:ind w:hanging="294"/>
        <w:jc w:val="center"/>
        <w:rPr>
          <w:rFonts w:ascii="Times New Roman" w:eastAsiaTheme="minorEastAsia" w:hAnsi="Times New Roman" w:cs="Times New Roman"/>
          <w:sz w:val="24"/>
          <w:szCs w:val="24"/>
        </w:rPr>
      </w:pPr>
      <m:oMath>
        <m:r>
          <w:rPr>
            <w:rFonts w:ascii="Cambria Math" w:hAnsi="Cambria Math" w:cs="Times New Roman"/>
            <w:sz w:val="32"/>
            <w:szCs w:val="32"/>
          </w:rPr>
          <m:t>a=</m:t>
        </m:r>
        <m:f>
          <m:fPr>
            <m:ctrlPr>
              <w:rPr>
                <w:rFonts w:ascii="Cambria Math" w:hAnsi="Cambria Math" w:cs="Times New Roman"/>
                <w:i/>
                <w:sz w:val="32"/>
                <w:szCs w:val="32"/>
              </w:rPr>
            </m:ctrlPr>
          </m:fPr>
          <m:num>
            <m:r>
              <w:rPr>
                <w:rFonts w:ascii="Cambria Math" w:hAnsi="Cambria Math" w:cs="Times New Roman"/>
                <w:sz w:val="32"/>
                <w:szCs w:val="32"/>
              </w:rPr>
              <m:t>n</m:t>
            </m:r>
          </m:num>
          <m:den>
            <m:r>
              <w:rPr>
                <w:rFonts w:ascii="Cambria Math" w:hAnsi="Cambria Math" w:cs="Times New Roman"/>
                <w:sz w:val="32"/>
                <w:szCs w:val="32"/>
              </w:rPr>
              <m:t>n-1</m:t>
            </m:r>
          </m:den>
        </m:f>
      </m:oMath>
      <w:r>
        <w:rPr>
          <w:rFonts w:ascii="Times New Roman" w:eastAsiaTheme="minorEastAsia" w:hAnsi="Times New Roman" w:cs="Times New Roman"/>
          <w:sz w:val="40"/>
          <w:szCs w:val="40"/>
        </w:rPr>
        <w:t xml:space="preserve"> </w:t>
      </w:r>
      <m:oMath>
        <m:d>
          <m:dPr>
            <m:begChr m:val="["/>
            <m:endChr m:val="]"/>
            <m:ctrlPr>
              <w:rPr>
                <w:rFonts w:ascii="Cambria Math" w:eastAsiaTheme="minorEastAsia" w:hAnsi="Cambria Math" w:cs="Times New Roman"/>
                <w:i/>
                <w:sz w:val="40"/>
                <w:szCs w:val="40"/>
              </w:rPr>
            </m:ctrlPr>
          </m:dPr>
          <m:e>
            <m:r>
              <w:rPr>
                <w:rFonts w:ascii="Cambria Math" w:eastAsiaTheme="minorEastAsia" w:hAnsi="Cambria Math" w:cs="Times New Roman"/>
                <w:sz w:val="40"/>
                <w:szCs w:val="40"/>
              </w:rPr>
              <m:t>1-</m:t>
            </m:r>
            <m:f>
              <m:fPr>
                <m:ctrlPr>
                  <w:rPr>
                    <w:rFonts w:ascii="Cambria Math" w:eastAsiaTheme="minorEastAsia" w:hAnsi="Cambria Math" w:cs="Times New Roman"/>
                    <w:i/>
                    <w:sz w:val="40"/>
                    <w:szCs w:val="40"/>
                  </w:rPr>
                </m:ctrlPr>
              </m:fPr>
              <m:num>
                <m:nary>
                  <m:naryPr>
                    <m:chr m:val="∑"/>
                    <m:subHide m:val="1"/>
                    <m:supHide m:val="1"/>
                    <m:ctrlPr>
                      <w:rPr>
                        <w:rFonts w:ascii="Cambria Math" w:eastAsiaTheme="minorEastAsia" w:hAnsi="Cambria Math" w:cs="Times New Roman"/>
                        <w:i/>
                        <w:sz w:val="40"/>
                        <w:szCs w:val="40"/>
                      </w:rPr>
                    </m:ctrlPr>
                  </m:naryPr>
                  <m:sub/>
                  <m:sup/>
                  <m:e>
                    <m:r>
                      <w:rPr>
                        <w:rFonts w:ascii="Cambria Math" w:eastAsiaTheme="minorEastAsia" w:hAnsi="Cambria Math" w:cs="Times New Roman"/>
                        <w:sz w:val="40"/>
                        <w:szCs w:val="40"/>
                      </w:rPr>
                      <m:t xml:space="preserve"> Vi</m:t>
                    </m:r>
                  </m:e>
                </m:nary>
              </m:num>
              <m:den>
                <m:r>
                  <w:rPr>
                    <w:rFonts w:ascii="Cambria Math" w:eastAsiaTheme="minorEastAsia" w:hAnsi="Cambria Math" w:cs="Times New Roman"/>
                    <w:sz w:val="40"/>
                    <w:szCs w:val="40"/>
                  </w:rPr>
                  <m:t>Vt</m:t>
                </m:r>
              </m:den>
            </m:f>
          </m:e>
        </m:d>
      </m:oMath>
    </w:p>
    <w:p w:rsidR="00443FBF" w:rsidRDefault="00443FBF" w:rsidP="00443FBF">
      <w:pPr>
        <w:pStyle w:val="ListParagraph"/>
        <w:spacing w:after="120" w:line="480" w:lineRule="auto"/>
        <w:ind w:left="691" w:hanging="294"/>
        <w:jc w:val="both"/>
        <w:rPr>
          <w:rFonts w:ascii="Times New Roman" w:hAnsi="Times New Roman" w:cs="Times New Roman"/>
          <w:sz w:val="24"/>
          <w:szCs w:val="24"/>
        </w:rPr>
      </w:pPr>
      <w:r>
        <w:rPr>
          <w:rFonts w:ascii="Times New Roman" w:hAnsi="Times New Roman" w:cs="Times New Roman"/>
          <w:sz w:val="24"/>
          <w:szCs w:val="24"/>
        </w:rPr>
        <w:t xml:space="preserve"> Keterangan:</w:t>
      </w:r>
    </w:p>
    <w:p w:rsidR="00443FBF" w:rsidRDefault="00443FBF" w:rsidP="00443FBF">
      <w:pPr>
        <w:pStyle w:val="ListParagraph"/>
        <w:spacing w:after="120" w:line="480" w:lineRule="auto"/>
        <w:ind w:left="691" w:hanging="294"/>
        <w:jc w:val="both"/>
        <w:rPr>
          <w:rFonts w:ascii="Times New Roman" w:hAnsi="Times New Roman" w:cs="Times New Roman"/>
          <w:sz w:val="24"/>
          <w:szCs w:val="24"/>
        </w:rPr>
      </w:pPr>
      <w:proofErr w:type="gramStart"/>
      <w:r>
        <w:rPr>
          <w:rFonts w:ascii="Times New Roman" w:hAnsi="Times New Roman" w:cs="Times New Roman"/>
          <w:sz w:val="24"/>
          <w:szCs w:val="24"/>
        </w:rPr>
        <w:t>n  =</w:t>
      </w:r>
      <w:proofErr w:type="gramEnd"/>
      <w:r>
        <w:rPr>
          <w:rFonts w:ascii="Times New Roman" w:hAnsi="Times New Roman" w:cs="Times New Roman"/>
          <w:sz w:val="24"/>
          <w:szCs w:val="24"/>
        </w:rPr>
        <w:t xml:space="preserve"> Jumlah Butir</w:t>
      </w:r>
    </w:p>
    <w:p w:rsidR="00443FBF" w:rsidRDefault="00443FBF" w:rsidP="00443FBF">
      <w:pPr>
        <w:pStyle w:val="ListParagraph"/>
        <w:spacing w:after="120" w:line="480" w:lineRule="auto"/>
        <w:ind w:left="691" w:hanging="294"/>
        <w:jc w:val="both"/>
        <w:rPr>
          <w:rFonts w:ascii="Times New Roman" w:hAnsi="Times New Roman" w:cs="Times New Roman"/>
          <w:sz w:val="24"/>
          <w:szCs w:val="24"/>
        </w:rPr>
      </w:pPr>
      <w:r>
        <w:rPr>
          <w:rFonts w:ascii="Times New Roman" w:hAnsi="Times New Roman" w:cs="Times New Roman"/>
          <w:sz w:val="24"/>
          <w:szCs w:val="24"/>
        </w:rPr>
        <w:t>Vi = Varians butir; Tanda sigma berarti jumlah</w:t>
      </w:r>
    </w:p>
    <w:p w:rsidR="00443FBF" w:rsidRDefault="00443FBF" w:rsidP="00443FBF">
      <w:pPr>
        <w:pStyle w:val="ListParagraph"/>
        <w:spacing w:after="120" w:line="480" w:lineRule="auto"/>
        <w:ind w:left="691" w:hanging="294"/>
        <w:jc w:val="both"/>
        <w:rPr>
          <w:rFonts w:ascii="Times New Roman" w:hAnsi="Times New Roman" w:cs="Times New Roman"/>
          <w:sz w:val="24"/>
          <w:szCs w:val="24"/>
        </w:rPr>
      </w:pPr>
      <w:r>
        <w:rPr>
          <w:rFonts w:ascii="Times New Roman" w:hAnsi="Times New Roman" w:cs="Times New Roman"/>
          <w:sz w:val="24"/>
          <w:szCs w:val="24"/>
        </w:rPr>
        <w:t xml:space="preserve">Vt = Varian nilai total </w:t>
      </w:r>
    </w:p>
    <w:p w:rsidR="00443FBF" w:rsidRPr="004F64B0" w:rsidRDefault="00443FBF" w:rsidP="00443FBF">
      <w:pPr>
        <w:pStyle w:val="ListParagraph"/>
        <w:spacing w:after="12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ab/>
        <w:t xml:space="preserve">Arikunto (1993:193) menyatakan bahwa’’ krriteria suatu penelitian dikatakan reliabel dengan menggunakan teknik ini, bila koofisien reliabilitas (r11) &gt; 0,6 atau dengan di bandingkan dengan r tabel maka dilakukan reliabel, dan sebaliknya.” Terdapat lima kriteria reliabilitas menurut arikuto (2003:97) yaitu sebagai berikut. </w:t>
      </w:r>
    </w:p>
    <w:p w:rsidR="00443FBF" w:rsidRPr="003F4D99" w:rsidRDefault="00443FBF" w:rsidP="00443FBF">
      <w:pPr>
        <w:pStyle w:val="Caption"/>
        <w:ind w:left="142" w:hanging="142"/>
        <w:rPr>
          <w:rFonts w:ascii="Times New Roman" w:hAnsi="Times New Roman" w:cs="Times New Roman"/>
          <w:i w:val="0"/>
          <w:sz w:val="24"/>
          <w:szCs w:val="24"/>
        </w:rPr>
      </w:pPr>
      <w:r w:rsidRPr="003F4D99">
        <w:rPr>
          <w:rFonts w:ascii="Times New Roman" w:hAnsi="Times New Roman" w:cs="Times New Roman"/>
          <w:i w:val="0"/>
          <w:sz w:val="24"/>
          <w:szCs w:val="24"/>
        </w:rPr>
        <w:tab/>
      </w:r>
      <w:bookmarkStart w:id="8" w:name="_Toc140325975"/>
      <w:r w:rsidRPr="003F4D99">
        <w:rPr>
          <w:rFonts w:ascii="Times New Roman" w:hAnsi="Times New Roman" w:cs="Times New Roman"/>
          <w:i w:val="0"/>
          <w:color w:val="000000" w:themeColor="text1"/>
          <w:sz w:val="24"/>
          <w:szCs w:val="24"/>
        </w:rPr>
        <w:t>Tabel 3.</w:t>
      </w:r>
      <w:r w:rsidRPr="003F4D99">
        <w:rPr>
          <w:rFonts w:ascii="Times New Roman" w:hAnsi="Times New Roman" w:cs="Times New Roman"/>
          <w:i w:val="0"/>
          <w:color w:val="000000" w:themeColor="text1"/>
          <w:sz w:val="24"/>
          <w:szCs w:val="24"/>
        </w:rPr>
        <w:fldChar w:fldCharType="begin"/>
      </w:r>
      <w:r w:rsidRPr="003F4D99">
        <w:rPr>
          <w:rFonts w:ascii="Times New Roman" w:hAnsi="Times New Roman" w:cs="Times New Roman"/>
          <w:i w:val="0"/>
          <w:color w:val="000000" w:themeColor="text1"/>
          <w:sz w:val="24"/>
          <w:szCs w:val="24"/>
        </w:rPr>
        <w:instrText xml:space="preserve"> SEQ Tabel_3. \* ARABIC </w:instrText>
      </w:r>
      <w:r w:rsidRPr="003F4D99">
        <w:rPr>
          <w:rFonts w:ascii="Times New Roman" w:hAnsi="Times New Roman" w:cs="Times New Roman"/>
          <w:i w:val="0"/>
          <w:color w:val="000000" w:themeColor="text1"/>
          <w:sz w:val="24"/>
          <w:szCs w:val="24"/>
        </w:rPr>
        <w:fldChar w:fldCharType="separate"/>
      </w:r>
      <w:r>
        <w:rPr>
          <w:rFonts w:ascii="Times New Roman" w:hAnsi="Times New Roman" w:cs="Times New Roman"/>
          <w:i w:val="0"/>
          <w:noProof/>
          <w:color w:val="000000" w:themeColor="text1"/>
          <w:sz w:val="24"/>
          <w:szCs w:val="24"/>
        </w:rPr>
        <w:t>2</w:t>
      </w:r>
      <w:r w:rsidRPr="003F4D99">
        <w:rPr>
          <w:rFonts w:ascii="Times New Roman" w:hAnsi="Times New Roman" w:cs="Times New Roman"/>
          <w:i w:val="0"/>
          <w:color w:val="000000" w:themeColor="text1"/>
          <w:sz w:val="24"/>
          <w:szCs w:val="24"/>
        </w:rPr>
        <w:fldChar w:fldCharType="end"/>
      </w:r>
      <w:r w:rsidRPr="003F4D99">
        <w:rPr>
          <w:rFonts w:ascii="Times New Roman" w:hAnsi="Times New Roman" w:cs="Times New Roman"/>
          <w:i w:val="0"/>
          <w:color w:val="000000" w:themeColor="text1"/>
          <w:sz w:val="24"/>
          <w:szCs w:val="24"/>
          <w:lang w:val="id-ID"/>
        </w:rPr>
        <w:t xml:space="preserve"> </w:t>
      </w:r>
      <w:r w:rsidRPr="003F4D99">
        <w:rPr>
          <w:rFonts w:ascii="Times New Roman" w:hAnsi="Times New Roman" w:cs="Times New Roman"/>
          <w:i w:val="0"/>
          <w:color w:val="000000" w:themeColor="text1"/>
          <w:sz w:val="24"/>
          <w:szCs w:val="24"/>
        </w:rPr>
        <w:t>Kriteria Reliabilitas Menurut Arikunto</w:t>
      </w:r>
      <w:bookmarkEnd w:id="8"/>
    </w:p>
    <w:tbl>
      <w:tblPr>
        <w:tblStyle w:val="TableGrid"/>
        <w:tblW w:w="7796" w:type="dxa"/>
        <w:tblInd w:w="137" w:type="dxa"/>
        <w:tblLook w:val="04A0" w:firstRow="1" w:lastRow="0" w:firstColumn="1" w:lastColumn="0" w:noHBand="0" w:noVBand="1"/>
      </w:tblPr>
      <w:tblGrid>
        <w:gridCol w:w="3992"/>
        <w:gridCol w:w="3804"/>
      </w:tblGrid>
      <w:tr w:rsidR="00443FBF" w:rsidTr="00A377B7">
        <w:tc>
          <w:tcPr>
            <w:tcW w:w="3992" w:type="dxa"/>
          </w:tcPr>
          <w:p w:rsidR="00443FBF" w:rsidRPr="003F4D99" w:rsidRDefault="00443FBF" w:rsidP="00A377B7">
            <w:pPr>
              <w:pStyle w:val="ListParagraph"/>
              <w:spacing w:after="120"/>
              <w:ind w:left="0"/>
              <w:jc w:val="center"/>
              <w:rPr>
                <w:rFonts w:ascii="Times New Roman" w:hAnsi="Times New Roman" w:cs="Times New Roman"/>
                <w:b/>
                <w:sz w:val="24"/>
                <w:szCs w:val="24"/>
              </w:rPr>
            </w:pPr>
            <w:r w:rsidRPr="003F4D99">
              <w:rPr>
                <w:rFonts w:ascii="Times New Roman" w:hAnsi="Times New Roman" w:cs="Times New Roman"/>
                <w:b/>
                <w:sz w:val="24"/>
                <w:szCs w:val="24"/>
              </w:rPr>
              <w:lastRenderedPageBreak/>
              <w:t>Nilai Reliabilitas</w:t>
            </w:r>
          </w:p>
        </w:tc>
        <w:tc>
          <w:tcPr>
            <w:tcW w:w="3804" w:type="dxa"/>
          </w:tcPr>
          <w:p w:rsidR="00443FBF" w:rsidRPr="003F4D99" w:rsidRDefault="00443FBF" w:rsidP="00A377B7">
            <w:pPr>
              <w:pStyle w:val="ListParagraph"/>
              <w:spacing w:after="120"/>
              <w:ind w:left="0"/>
              <w:jc w:val="center"/>
              <w:rPr>
                <w:rFonts w:ascii="Times New Roman" w:hAnsi="Times New Roman" w:cs="Times New Roman"/>
                <w:b/>
                <w:sz w:val="24"/>
                <w:szCs w:val="24"/>
              </w:rPr>
            </w:pPr>
            <w:r w:rsidRPr="003F4D99">
              <w:rPr>
                <w:rFonts w:ascii="Times New Roman" w:hAnsi="Times New Roman" w:cs="Times New Roman"/>
                <w:b/>
                <w:sz w:val="24"/>
                <w:szCs w:val="24"/>
              </w:rPr>
              <w:t>Kriteria</w:t>
            </w:r>
          </w:p>
        </w:tc>
      </w:tr>
      <w:tr w:rsidR="00443FBF" w:rsidTr="00A377B7">
        <w:trPr>
          <w:trHeight w:val="1576"/>
        </w:trPr>
        <w:tc>
          <w:tcPr>
            <w:tcW w:w="3992" w:type="dxa"/>
          </w:tcPr>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0,800 -1.000</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0.600 – 0.799</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0.400 – 0.599</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0.200 – 0.399</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0.0 – 0.200</w:t>
            </w:r>
          </w:p>
        </w:tc>
        <w:tc>
          <w:tcPr>
            <w:tcW w:w="3804" w:type="dxa"/>
          </w:tcPr>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Sangat Tinggi</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Tinggi</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Cukup</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Rendah</w:t>
            </w:r>
          </w:p>
          <w:p w:rsidR="00443FBF" w:rsidRDefault="00443FBF" w:rsidP="00A377B7">
            <w:pPr>
              <w:pStyle w:val="ListParagraph"/>
              <w:spacing w:after="120"/>
              <w:ind w:left="0"/>
              <w:jc w:val="both"/>
              <w:rPr>
                <w:rFonts w:ascii="Times New Roman" w:hAnsi="Times New Roman" w:cs="Times New Roman"/>
                <w:sz w:val="24"/>
                <w:szCs w:val="24"/>
              </w:rPr>
            </w:pPr>
            <w:r>
              <w:rPr>
                <w:rFonts w:ascii="Times New Roman" w:hAnsi="Times New Roman" w:cs="Times New Roman"/>
                <w:sz w:val="24"/>
                <w:szCs w:val="24"/>
              </w:rPr>
              <w:t>Sangat Rendah</w:t>
            </w:r>
          </w:p>
        </w:tc>
      </w:tr>
    </w:tbl>
    <w:p w:rsidR="00443FBF" w:rsidRDefault="00443FBF" w:rsidP="00443FBF">
      <w:pPr>
        <w:spacing w:after="120" w:line="480" w:lineRule="auto"/>
        <w:jc w:val="both"/>
        <w:rPr>
          <w:rFonts w:ascii="Times New Roman" w:hAnsi="Times New Roman" w:cs="Times New Roman"/>
          <w:sz w:val="24"/>
          <w:szCs w:val="24"/>
        </w:rPr>
      </w:pPr>
    </w:p>
    <w:p w:rsidR="00443FBF" w:rsidRDefault="00443FBF" w:rsidP="00443FBF">
      <w:pPr>
        <w:spacing w:after="120" w:line="480" w:lineRule="auto"/>
        <w:jc w:val="both"/>
        <w:rPr>
          <w:rFonts w:ascii="Times New Roman" w:hAnsi="Times New Roman" w:cs="Times New Roman"/>
          <w:sz w:val="24"/>
          <w:szCs w:val="24"/>
        </w:rPr>
      </w:pPr>
    </w:p>
    <w:p w:rsidR="00443FBF" w:rsidRDefault="00443FBF" w:rsidP="00443FBF">
      <w:pPr>
        <w:autoSpaceDE w:val="0"/>
        <w:autoSpaceDN w:val="0"/>
        <w:adjustRightInd w:val="0"/>
        <w:spacing w:after="0" w:line="480" w:lineRule="auto"/>
        <w:ind w:firstLine="567"/>
        <w:rPr>
          <w:rFonts w:ascii="Times New Roman" w:hAnsi="Times New Roman" w:cs="Times New Roman"/>
          <w:sz w:val="24"/>
          <w:szCs w:val="24"/>
        </w:rPr>
      </w:pPr>
    </w:p>
    <w:p w:rsidR="00443FBF" w:rsidRDefault="00443FBF" w:rsidP="00443FBF">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Hasil dari uji reliabilitas penelitian tentang dampak Program Keluarga Harapan (PKH) bagi Keluarga Penerima Manfaat (KPM) 0.623.</w:t>
      </w:r>
    </w:p>
    <w:p w:rsidR="00443FBF" w:rsidRPr="00CD028F" w:rsidRDefault="00443FBF" w:rsidP="00443FBF">
      <w:pPr>
        <w:autoSpaceDE w:val="0"/>
        <w:autoSpaceDN w:val="0"/>
        <w:adjustRightInd w:val="0"/>
        <w:spacing w:after="0" w:line="480" w:lineRule="auto"/>
        <w:ind w:left="709" w:hanging="709"/>
        <w:rPr>
          <w:rFonts w:ascii="Times New Roman" w:hAnsi="Times New Roman" w:cs="Times New Roman"/>
          <w:b/>
          <w:sz w:val="24"/>
          <w:szCs w:val="24"/>
          <w:lang w:val="id-ID"/>
        </w:rPr>
      </w:pPr>
      <w:r w:rsidRPr="00CD028F">
        <w:rPr>
          <w:rFonts w:ascii="Times New Roman" w:hAnsi="Times New Roman" w:cs="Times New Roman"/>
          <w:b/>
          <w:sz w:val="24"/>
          <w:szCs w:val="24"/>
          <w:lang w:val="id-ID"/>
        </w:rPr>
        <w:t>Reliabiity</w:t>
      </w:r>
    </w:p>
    <w:p w:rsidR="00443FBF" w:rsidRDefault="00443FBF" w:rsidP="00443FBF">
      <w:pPr>
        <w:autoSpaceDE w:val="0"/>
        <w:autoSpaceDN w:val="0"/>
        <w:adjustRightInd w:val="0"/>
        <w:spacing w:after="0" w:line="480" w:lineRule="auto"/>
        <w:ind w:left="709" w:hanging="709"/>
        <w:rPr>
          <w:rFonts w:ascii="Times New Roman" w:hAnsi="Times New Roman" w:cs="Times New Roman"/>
          <w:b/>
          <w:sz w:val="24"/>
          <w:szCs w:val="24"/>
          <w:lang w:val="id-ID"/>
        </w:rPr>
      </w:pPr>
      <w:r>
        <w:rPr>
          <w:rFonts w:ascii="Times New Roman" w:hAnsi="Times New Roman" w:cs="Times New Roman"/>
          <w:b/>
          <w:sz w:val="24"/>
          <w:szCs w:val="24"/>
          <w:lang w:val="id-ID"/>
        </w:rPr>
        <w:t>Scale: ALL VARIABLES</w:t>
      </w:r>
    </w:p>
    <w:p w:rsidR="00443FBF" w:rsidRPr="00D221C4" w:rsidRDefault="00443FBF" w:rsidP="00443FBF">
      <w:pPr>
        <w:autoSpaceDE w:val="0"/>
        <w:autoSpaceDN w:val="0"/>
        <w:adjustRightInd w:val="0"/>
        <w:spacing w:after="0" w:line="240" w:lineRule="auto"/>
        <w:rPr>
          <w:rFonts w:ascii="Times New Roman" w:hAnsi="Times New Roman" w:cs="Times New Roman"/>
          <w:sz w:val="24"/>
          <w:szCs w:val="24"/>
        </w:rPr>
      </w:pPr>
    </w:p>
    <w:tbl>
      <w:tblPr>
        <w:tblW w:w="4053" w:type="dxa"/>
        <w:tblInd w:w="14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5"/>
        <w:gridCol w:w="43"/>
        <w:gridCol w:w="1105"/>
        <w:gridCol w:w="596"/>
        <w:gridCol w:w="429"/>
        <w:gridCol w:w="900"/>
        <w:gridCol w:w="125"/>
      </w:tblGrid>
      <w:tr w:rsidR="00443FBF" w:rsidRPr="00D221C4" w:rsidTr="00A377B7">
        <w:trPr>
          <w:cantSplit/>
        </w:trPr>
        <w:tc>
          <w:tcPr>
            <w:tcW w:w="4053" w:type="dxa"/>
            <w:gridSpan w:val="7"/>
            <w:tcBorders>
              <w:top w:val="nil"/>
              <w:left w:val="nil"/>
              <w:bottom w:val="nil"/>
              <w:right w:val="nil"/>
            </w:tcBorders>
            <w:shd w:val="clear" w:color="auto" w:fill="FFFFFF"/>
            <w:vAlign w:val="center"/>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bCs/>
                <w:color w:val="000000" w:themeColor="text1"/>
                <w:sz w:val="24"/>
                <w:szCs w:val="24"/>
              </w:rPr>
              <w:t>Case Processing Summary</w:t>
            </w:r>
          </w:p>
        </w:tc>
      </w:tr>
      <w:tr w:rsidR="00443FBF" w:rsidRPr="00D221C4" w:rsidTr="00A377B7">
        <w:trPr>
          <w:cantSplit/>
        </w:trPr>
        <w:tc>
          <w:tcPr>
            <w:tcW w:w="2003" w:type="dxa"/>
            <w:gridSpan w:val="3"/>
            <w:tcBorders>
              <w:top w:val="nil"/>
              <w:left w:val="nil"/>
              <w:bottom w:val="single" w:sz="8" w:space="0" w:color="152935"/>
              <w:right w:val="nil"/>
            </w:tcBorders>
            <w:shd w:val="clear" w:color="auto" w:fill="FFFFFF"/>
            <w:vAlign w:val="bottom"/>
          </w:tcPr>
          <w:p w:rsidR="00443FBF" w:rsidRPr="00D221C4" w:rsidRDefault="00443FBF" w:rsidP="00A377B7">
            <w:pPr>
              <w:autoSpaceDE w:val="0"/>
              <w:autoSpaceDN w:val="0"/>
              <w:adjustRightInd w:val="0"/>
              <w:spacing w:after="0" w:line="240" w:lineRule="auto"/>
              <w:jc w:val="center"/>
              <w:rPr>
                <w:rFonts w:ascii="Times New Roman" w:hAnsi="Times New Roman" w:cs="Times New Roman"/>
                <w:b/>
                <w:color w:val="000000" w:themeColor="text1"/>
                <w:sz w:val="24"/>
                <w:szCs w:val="24"/>
              </w:rPr>
            </w:pPr>
          </w:p>
        </w:tc>
        <w:tc>
          <w:tcPr>
            <w:tcW w:w="1025" w:type="dxa"/>
            <w:gridSpan w:val="2"/>
            <w:tcBorders>
              <w:top w:val="nil"/>
              <w:left w:val="nil"/>
              <w:bottom w:val="single" w:sz="8" w:space="0" w:color="152935"/>
              <w:right w:val="single" w:sz="8" w:space="0" w:color="E0E0E0"/>
            </w:tcBorders>
            <w:shd w:val="clear" w:color="auto" w:fill="FFFFFF"/>
            <w:vAlign w:val="bottom"/>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N</w:t>
            </w:r>
          </w:p>
        </w:tc>
        <w:tc>
          <w:tcPr>
            <w:tcW w:w="1025" w:type="dxa"/>
            <w:gridSpan w:val="2"/>
            <w:tcBorders>
              <w:top w:val="nil"/>
              <w:left w:val="single" w:sz="8" w:space="0" w:color="E0E0E0"/>
              <w:bottom w:val="single" w:sz="8" w:space="0" w:color="152935"/>
              <w:right w:val="nil"/>
            </w:tcBorders>
            <w:shd w:val="clear" w:color="auto" w:fill="FFFFFF"/>
            <w:vAlign w:val="bottom"/>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w:t>
            </w:r>
          </w:p>
        </w:tc>
      </w:tr>
      <w:tr w:rsidR="00443FBF" w:rsidRPr="00D221C4" w:rsidTr="00A377B7">
        <w:trPr>
          <w:cantSplit/>
        </w:trPr>
        <w:tc>
          <w:tcPr>
            <w:tcW w:w="855" w:type="dxa"/>
            <w:vMerge w:val="restart"/>
            <w:tcBorders>
              <w:top w:val="single" w:sz="8" w:space="0" w:color="152935"/>
              <w:left w:val="nil"/>
              <w:bottom w:val="single" w:sz="8" w:space="0" w:color="152935"/>
              <w:right w:val="nil"/>
            </w:tcBorders>
            <w:shd w:val="clear" w:color="auto" w:fill="E0E0E0"/>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Cases</w:t>
            </w:r>
          </w:p>
        </w:tc>
        <w:tc>
          <w:tcPr>
            <w:tcW w:w="1148" w:type="dxa"/>
            <w:gridSpan w:val="2"/>
            <w:tcBorders>
              <w:top w:val="single" w:sz="8" w:space="0" w:color="152935"/>
              <w:left w:val="nil"/>
              <w:bottom w:val="single" w:sz="8" w:space="0" w:color="AEAEAE"/>
              <w:right w:val="nil"/>
            </w:tcBorders>
            <w:shd w:val="clear" w:color="auto" w:fill="E0E0E0"/>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Valid</w:t>
            </w:r>
          </w:p>
        </w:tc>
        <w:tc>
          <w:tcPr>
            <w:tcW w:w="1025" w:type="dxa"/>
            <w:gridSpan w:val="2"/>
            <w:tcBorders>
              <w:top w:val="single" w:sz="8" w:space="0" w:color="152935"/>
              <w:left w:val="nil"/>
              <w:bottom w:val="single" w:sz="8" w:space="0" w:color="AEAEAE"/>
              <w:right w:val="single" w:sz="8" w:space="0" w:color="E0E0E0"/>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62</w:t>
            </w:r>
          </w:p>
        </w:tc>
        <w:tc>
          <w:tcPr>
            <w:tcW w:w="1025" w:type="dxa"/>
            <w:gridSpan w:val="2"/>
            <w:tcBorders>
              <w:top w:val="single" w:sz="8" w:space="0" w:color="152935"/>
              <w:left w:val="single" w:sz="8" w:space="0" w:color="E0E0E0"/>
              <w:bottom w:val="single" w:sz="8" w:space="0" w:color="AEAEAE"/>
              <w:right w:val="nil"/>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100.0</w:t>
            </w:r>
          </w:p>
        </w:tc>
      </w:tr>
      <w:tr w:rsidR="00443FBF" w:rsidRPr="00D221C4" w:rsidTr="00A377B7">
        <w:trPr>
          <w:cantSplit/>
        </w:trPr>
        <w:tc>
          <w:tcPr>
            <w:tcW w:w="855" w:type="dxa"/>
            <w:vMerge/>
            <w:tcBorders>
              <w:top w:val="single" w:sz="8" w:space="0" w:color="152935"/>
              <w:left w:val="nil"/>
              <w:bottom w:val="single" w:sz="8" w:space="0" w:color="152935"/>
              <w:right w:val="nil"/>
            </w:tcBorders>
            <w:shd w:val="clear" w:color="auto" w:fill="E0E0E0"/>
          </w:tcPr>
          <w:p w:rsidR="00443FBF" w:rsidRPr="00D221C4" w:rsidRDefault="00443FBF" w:rsidP="00A377B7">
            <w:pPr>
              <w:autoSpaceDE w:val="0"/>
              <w:autoSpaceDN w:val="0"/>
              <w:adjustRightInd w:val="0"/>
              <w:spacing w:after="0" w:line="240" w:lineRule="auto"/>
              <w:jc w:val="center"/>
              <w:rPr>
                <w:rFonts w:ascii="Times New Roman" w:hAnsi="Times New Roman" w:cs="Times New Roman"/>
                <w:b/>
                <w:color w:val="000000" w:themeColor="text1"/>
                <w:sz w:val="24"/>
                <w:szCs w:val="24"/>
              </w:rPr>
            </w:pPr>
          </w:p>
        </w:tc>
        <w:tc>
          <w:tcPr>
            <w:tcW w:w="1148" w:type="dxa"/>
            <w:gridSpan w:val="2"/>
            <w:tcBorders>
              <w:top w:val="single" w:sz="8" w:space="0" w:color="AEAEAE"/>
              <w:left w:val="nil"/>
              <w:bottom w:val="single" w:sz="8" w:space="0" w:color="AEAEAE"/>
              <w:right w:val="nil"/>
            </w:tcBorders>
            <w:shd w:val="clear" w:color="auto" w:fill="E0E0E0"/>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Excluded</w:t>
            </w:r>
            <w:r w:rsidRPr="00D221C4">
              <w:rPr>
                <w:rFonts w:ascii="Times New Roman" w:hAnsi="Times New Roman" w:cs="Times New Roman"/>
                <w:b/>
                <w:color w:val="000000" w:themeColor="text1"/>
                <w:sz w:val="24"/>
                <w:szCs w:val="24"/>
                <w:vertAlign w:val="superscript"/>
              </w:rPr>
              <w:t>a</w:t>
            </w:r>
          </w:p>
        </w:tc>
        <w:tc>
          <w:tcPr>
            <w:tcW w:w="1025" w:type="dxa"/>
            <w:gridSpan w:val="2"/>
            <w:tcBorders>
              <w:top w:val="single" w:sz="8" w:space="0" w:color="AEAEAE"/>
              <w:left w:val="nil"/>
              <w:bottom w:val="single" w:sz="8" w:space="0" w:color="AEAEAE"/>
              <w:right w:val="single" w:sz="8" w:space="0" w:color="E0E0E0"/>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0</w:t>
            </w:r>
          </w:p>
        </w:tc>
        <w:tc>
          <w:tcPr>
            <w:tcW w:w="1025" w:type="dxa"/>
            <w:gridSpan w:val="2"/>
            <w:tcBorders>
              <w:top w:val="single" w:sz="8" w:space="0" w:color="AEAEAE"/>
              <w:left w:val="single" w:sz="8" w:space="0" w:color="E0E0E0"/>
              <w:bottom w:val="single" w:sz="8" w:space="0" w:color="AEAEAE"/>
              <w:right w:val="nil"/>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.0</w:t>
            </w:r>
          </w:p>
        </w:tc>
      </w:tr>
      <w:tr w:rsidR="00443FBF" w:rsidRPr="00D221C4" w:rsidTr="00A377B7">
        <w:trPr>
          <w:cantSplit/>
        </w:trPr>
        <w:tc>
          <w:tcPr>
            <w:tcW w:w="855" w:type="dxa"/>
            <w:vMerge/>
            <w:tcBorders>
              <w:top w:val="single" w:sz="8" w:space="0" w:color="152935"/>
              <w:left w:val="nil"/>
              <w:bottom w:val="single" w:sz="8" w:space="0" w:color="152935"/>
              <w:right w:val="nil"/>
            </w:tcBorders>
            <w:shd w:val="clear" w:color="auto" w:fill="E0E0E0"/>
          </w:tcPr>
          <w:p w:rsidR="00443FBF" w:rsidRPr="00D221C4" w:rsidRDefault="00443FBF" w:rsidP="00A377B7">
            <w:pPr>
              <w:autoSpaceDE w:val="0"/>
              <w:autoSpaceDN w:val="0"/>
              <w:adjustRightInd w:val="0"/>
              <w:spacing w:after="0" w:line="240" w:lineRule="auto"/>
              <w:jc w:val="center"/>
              <w:rPr>
                <w:rFonts w:ascii="Times New Roman" w:hAnsi="Times New Roman" w:cs="Times New Roman"/>
                <w:b/>
                <w:color w:val="000000" w:themeColor="text1"/>
                <w:sz w:val="24"/>
                <w:szCs w:val="24"/>
              </w:rPr>
            </w:pPr>
          </w:p>
        </w:tc>
        <w:tc>
          <w:tcPr>
            <w:tcW w:w="1148" w:type="dxa"/>
            <w:gridSpan w:val="2"/>
            <w:tcBorders>
              <w:top w:val="single" w:sz="8" w:space="0" w:color="AEAEAE"/>
              <w:left w:val="nil"/>
              <w:bottom w:val="single" w:sz="8" w:space="0" w:color="152935"/>
              <w:right w:val="nil"/>
            </w:tcBorders>
            <w:shd w:val="clear" w:color="auto" w:fill="E0E0E0"/>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Total</w:t>
            </w:r>
          </w:p>
        </w:tc>
        <w:tc>
          <w:tcPr>
            <w:tcW w:w="1025" w:type="dxa"/>
            <w:gridSpan w:val="2"/>
            <w:tcBorders>
              <w:top w:val="single" w:sz="8" w:space="0" w:color="AEAEAE"/>
              <w:left w:val="nil"/>
              <w:bottom w:val="single" w:sz="8" w:space="0" w:color="152935"/>
              <w:right w:val="single" w:sz="8" w:space="0" w:color="E0E0E0"/>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62</w:t>
            </w:r>
          </w:p>
        </w:tc>
        <w:tc>
          <w:tcPr>
            <w:tcW w:w="1025" w:type="dxa"/>
            <w:gridSpan w:val="2"/>
            <w:tcBorders>
              <w:top w:val="single" w:sz="8" w:space="0" w:color="AEAEAE"/>
              <w:left w:val="single" w:sz="8" w:space="0" w:color="E0E0E0"/>
              <w:bottom w:val="single" w:sz="8" w:space="0" w:color="152935"/>
              <w:right w:val="nil"/>
            </w:tcBorders>
            <w:shd w:val="clear" w:color="auto" w:fill="FFFFFF"/>
          </w:tcPr>
          <w:p w:rsidR="00443FBF" w:rsidRPr="00D221C4" w:rsidRDefault="00443FBF" w:rsidP="00A377B7">
            <w:pPr>
              <w:autoSpaceDE w:val="0"/>
              <w:autoSpaceDN w:val="0"/>
              <w:adjustRightInd w:val="0"/>
              <w:spacing w:after="0" w:line="320" w:lineRule="atLeast"/>
              <w:ind w:left="60"/>
              <w:jc w:val="center"/>
              <w:rPr>
                <w:rFonts w:ascii="Times New Roman" w:hAnsi="Times New Roman" w:cs="Times New Roman"/>
                <w:b/>
                <w:color w:val="000000" w:themeColor="text1"/>
                <w:sz w:val="24"/>
                <w:szCs w:val="24"/>
              </w:rPr>
            </w:pPr>
            <w:r w:rsidRPr="00D221C4">
              <w:rPr>
                <w:rFonts w:ascii="Times New Roman" w:hAnsi="Times New Roman" w:cs="Times New Roman"/>
                <w:b/>
                <w:color w:val="000000" w:themeColor="text1"/>
                <w:sz w:val="24"/>
                <w:szCs w:val="24"/>
              </w:rPr>
              <w:t>100.0</w:t>
            </w:r>
          </w:p>
        </w:tc>
      </w:tr>
      <w:tr w:rsidR="00443FBF" w:rsidRPr="00D221C4" w:rsidTr="00A377B7">
        <w:trPr>
          <w:cantSplit/>
        </w:trPr>
        <w:tc>
          <w:tcPr>
            <w:tcW w:w="4053" w:type="dxa"/>
            <w:gridSpan w:val="7"/>
            <w:tcBorders>
              <w:top w:val="nil"/>
              <w:left w:val="nil"/>
              <w:bottom w:val="nil"/>
              <w:right w:val="nil"/>
            </w:tcBorders>
            <w:shd w:val="clear" w:color="auto" w:fill="FFFFFF"/>
          </w:tcPr>
          <w:p w:rsidR="00443FBF" w:rsidRPr="00D221C4" w:rsidRDefault="00443FBF" w:rsidP="00A377B7">
            <w:pPr>
              <w:autoSpaceDE w:val="0"/>
              <w:autoSpaceDN w:val="0"/>
              <w:adjustRightInd w:val="0"/>
              <w:spacing w:after="0" w:line="320" w:lineRule="atLeast"/>
              <w:ind w:left="60" w:right="60"/>
              <w:rPr>
                <w:rFonts w:ascii="Times New Roman" w:hAnsi="Times New Roman" w:cs="Times New Roman"/>
                <w:color w:val="010205"/>
              </w:rPr>
            </w:pPr>
            <w:r w:rsidRPr="00D221C4">
              <w:rPr>
                <w:rFonts w:ascii="Times New Roman" w:hAnsi="Times New Roman" w:cs="Times New Roman"/>
                <w:color w:val="010205"/>
              </w:rPr>
              <w:t>a. Listwise deletion based on all variables in the procedure.</w:t>
            </w:r>
          </w:p>
        </w:tc>
      </w:tr>
      <w:tr w:rsidR="00443FBF" w:rsidRPr="0099452A" w:rsidTr="00A377B7">
        <w:trPr>
          <w:gridBefore w:val="2"/>
          <w:gridAfter w:val="1"/>
          <w:wBefore w:w="898" w:type="dxa"/>
          <w:wAfter w:w="125" w:type="dxa"/>
          <w:cantSplit/>
          <w:trHeight w:val="345"/>
        </w:trPr>
        <w:tc>
          <w:tcPr>
            <w:tcW w:w="3030" w:type="dxa"/>
            <w:gridSpan w:val="4"/>
            <w:tcBorders>
              <w:top w:val="nil"/>
              <w:left w:val="nil"/>
              <w:bottom w:val="nil"/>
              <w:right w:val="nil"/>
            </w:tcBorders>
            <w:shd w:val="clear" w:color="auto" w:fill="FFFFFF"/>
            <w:vAlign w:val="center"/>
          </w:tcPr>
          <w:p w:rsidR="00443FBF" w:rsidRPr="007F48BA" w:rsidRDefault="00443FBF" w:rsidP="00A377B7">
            <w:pPr>
              <w:autoSpaceDE w:val="0"/>
              <w:autoSpaceDN w:val="0"/>
              <w:adjustRightInd w:val="0"/>
              <w:spacing w:after="0" w:line="320" w:lineRule="atLeast"/>
              <w:ind w:left="60" w:right="60"/>
              <w:jc w:val="center"/>
              <w:rPr>
                <w:rFonts w:ascii="Times New Roman" w:hAnsi="Times New Roman" w:cs="Times New Roman"/>
                <w:b/>
                <w:color w:val="000000" w:themeColor="text1"/>
                <w:sz w:val="28"/>
                <w:szCs w:val="28"/>
                <w:lang w:val="id-ID"/>
              </w:rPr>
            </w:pPr>
            <w:r>
              <w:rPr>
                <w:rFonts w:ascii="Times New Roman" w:hAnsi="Times New Roman" w:cs="Times New Roman"/>
                <w:b/>
                <w:bCs/>
                <w:color w:val="000000" w:themeColor="text1"/>
                <w:sz w:val="28"/>
                <w:szCs w:val="28"/>
                <w:lang w:val="id-ID"/>
              </w:rPr>
              <w:t xml:space="preserve"> </w:t>
            </w:r>
          </w:p>
        </w:tc>
      </w:tr>
      <w:tr w:rsidR="00443FBF" w:rsidRPr="0099452A" w:rsidTr="00A377B7">
        <w:trPr>
          <w:gridBefore w:val="2"/>
          <w:gridAfter w:val="1"/>
          <w:wBefore w:w="898" w:type="dxa"/>
          <w:wAfter w:w="125" w:type="dxa"/>
          <w:cantSplit/>
          <w:trHeight w:val="690"/>
        </w:trPr>
        <w:tc>
          <w:tcPr>
            <w:tcW w:w="1701" w:type="dxa"/>
            <w:gridSpan w:val="2"/>
            <w:tcBorders>
              <w:top w:val="nil"/>
              <w:left w:val="nil"/>
              <w:bottom w:val="single" w:sz="8" w:space="0" w:color="152935"/>
              <w:right w:val="single" w:sz="8" w:space="0" w:color="E0E0E0"/>
            </w:tcBorders>
            <w:shd w:val="clear" w:color="auto" w:fill="FFFFFF"/>
            <w:vAlign w:val="bottom"/>
          </w:tcPr>
          <w:p w:rsidR="00443FBF" w:rsidRPr="0099452A" w:rsidRDefault="00443FBF" w:rsidP="00A377B7">
            <w:pPr>
              <w:autoSpaceDE w:val="0"/>
              <w:autoSpaceDN w:val="0"/>
              <w:adjustRightInd w:val="0"/>
              <w:spacing w:after="0" w:line="320" w:lineRule="atLeast"/>
              <w:ind w:left="60" w:right="60"/>
              <w:jc w:val="center"/>
              <w:rPr>
                <w:rFonts w:ascii="Times New Roman" w:hAnsi="Times New Roman" w:cs="Times New Roman"/>
                <w:b/>
                <w:color w:val="000000" w:themeColor="text1"/>
                <w:sz w:val="28"/>
                <w:szCs w:val="28"/>
              </w:rPr>
            </w:pPr>
            <w:r w:rsidRPr="0099452A">
              <w:rPr>
                <w:rFonts w:ascii="Times New Roman" w:hAnsi="Times New Roman" w:cs="Times New Roman"/>
                <w:b/>
                <w:color w:val="000000" w:themeColor="text1"/>
                <w:sz w:val="28"/>
                <w:szCs w:val="28"/>
              </w:rPr>
              <w:t>Cronbach's Alpha</w:t>
            </w:r>
          </w:p>
        </w:tc>
        <w:tc>
          <w:tcPr>
            <w:tcW w:w="1329" w:type="dxa"/>
            <w:gridSpan w:val="2"/>
            <w:tcBorders>
              <w:top w:val="nil"/>
              <w:left w:val="single" w:sz="8" w:space="0" w:color="E0E0E0"/>
              <w:bottom w:val="single" w:sz="8" w:space="0" w:color="152935"/>
              <w:right w:val="nil"/>
            </w:tcBorders>
            <w:shd w:val="clear" w:color="auto" w:fill="FFFFFF"/>
            <w:vAlign w:val="bottom"/>
          </w:tcPr>
          <w:p w:rsidR="00443FBF" w:rsidRPr="0099452A" w:rsidRDefault="00443FBF" w:rsidP="00A377B7">
            <w:pPr>
              <w:autoSpaceDE w:val="0"/>
              <w:autoSpaceDN w:val="0"/>
              <w:adjustRightInd w:val="0"/>
              <w:spacing w:after="0" w:line="320" w:lineRule="atLeast"/>
              <w:ind w:left="60" w:right="60"/>
              <w:jc w:val="center"/>
              <w:rPr>
                <w:rFonts w:ascii="Times New Roman" w:hAnsi="Times New Roman" w:cs="Times New Roman"/>
                <w:b/>
                <w:color w:val="000000" w:themeColor="text1"/>
                <w:sz w:val="28"/>
                <w:szCs w:val="28"/>
              </w:rPr>
            </w:pPr>
            <w:r w:rsidRPr="0099452A">
              <w:rPr>
                <w:rFonts w:ascii="Times New Roman" w:hAnsi="Times New Roman" w:cs="Times New Roman"/>
                <w:b/>
                <w:color w:val="000000" w:themeColor="text1"/>
                <w:sz w:val="28"/>
                <w:szCs w:val="28"/>
              </w:rPr>
              <w:t>N of Items</w:t>
            </w:r>
          </w:p>
        </w:tc>
      </w:tr>
      <w:tr w:rsidR="00443FBF" w:rsidRPr="0099452A" w:rsidTr="00A377B7">
        <w:trPr>
          <w:gridBefore w:val="2"/>
          <w:gridAfter w:val="1"/>
          <w:wBefore w:w="898" w:type="dxa"/>
          <w:wAfter w:w="125" w:type="dxa"/>
          <w:cantSplit/>
          <w:trHeight w:val="365"/>
        </w:trPr>
        <w:tc>
          <w:tcPr>
            <w:tcW w:w="1701" w:type="dxa"/>
            <w:gridSpan w:val="2"/>
            <w:tcBorders>
              <w:top w:val="single" w:sz="8" w:space="0" w:color="152935"/>
              <w:left w:val="nil"/>
              <w:bottom w:val="single" w:sz="8" w:space="0" w:color="152935"/>
              <w:right w:val="single" w:sz="8" w:space="0" w:color="E0E0E0"/>
            </w:tcBorders>
            <w:shd w:val="clear" w:color="auto" w:fill="FFFFFF"/>
          </w:tcPr>
          <w:p w:rsidR="00443FBF" w:rsidRPr="0099452A" w:rsidRDefault="00443FBF" w:rsidP="00A377B7">
            <w:pPr>
              <w:autoSpaceDE w:val="0"/>
              <w:autoSpaceDN w:val="0"/>
              <w:adjustRightInd w:val="0"/>
              <w:spacing w:after="0" w:line="320" w:lineRule="atLeast"/>
              <w:ind w:left="60" w:right="60"/>
              <w:jc w:val="right"/>
              <w:rPr>
                <w:rFonts w:ascii="Times New Roman" w:hAnsi="Times New Roman" w:cs="Times New Roman"/>
                <w:b/>
                <w:color w:val="000000" w:themeColor="text1"/>
                <w:sz w:val="28"/>
                <w:szCs w:val="28"/>
              </w:rPr>
            </w:pPr>
            <w:r w:rsidRPr="0099452A">
              <w:rPr>
                <w:rFonts w:ascii="Times New Roman" w:hAnsi="Times New Roman" w:cs="Times New Roman"/>
                <w:b/>
                <w:color w:val="000000" w:themeColor="text1"/>
                <w:sz w:val="28"/>
                <w:szCs w:val="28"/>
              </w:rPr>
              <w:t>.623</w:t>
            </w:r>
          </w:p>
        </w:tc>
        <w:tc>
          <w:tcPr>
            <w:tcW w:w="1329" w:type="dxa"/>
            <w:gridSpan w:val="2"/>
            <w:tcBorders>
              <w:top w:val="single" w:sz="8" w:space="0" w:color="152935"/>
              <w:left w:val="single" w:sz="8" w:space="0" w:color="E0E0E0"/>
              <w:bottom w:val="single" w:sz="8" w:space="0" w:color="152935"/>
              <w:right w:val="nil"/>
            </w:tcBorders>
            <w:shd w:val="clear" w:color="auto" w:fill="FFFFFF"/>
          </w:tcPr>
          <w:p w:rsidR="00443FBF" w:rsidRPr="0099452A" w:rsidRDefault="00443FBF" w:rsidP="00A377B7">
            <w:pPr>
              <w:autoSpaceDE w:val="0"/>
              <w:autoSpaceDN w:val="0"/>
              <w:adjustRightInd w:val="0"/>
              <w:spacing w:after="0" w:line="320" w:lineRule="atLeast"/>
              <w:ind w:left="60" w:right="60"/>
              <w:jc w:val="right"/>
              <w:rPr>
                <w:rFonts w:ascii="Times New Roman" w:hAnsi="Times New Roman" w:cs="Times New Roman"/>
                <w:b/>
                <w:color w:val="000000" w:themeColor="text1"/>
                <w:sz w:val="28"/>
                <w:szCs w:val="28"/>
              </w:rPr>
            </w:pPr>
            <w:r w:rsidRPr="0099452A">
              <w:rPr>
                <w:rFonts w:ascii="Times New Roman" w:hAnsi="Times New Roman" w:cs="Times New Roman"/>
                <w:b/>
                <w:color w:val="000000" w:themeColor="text1"/>
                <w:sz w:val="28"/>
                <w:szCs w:val="28"/>
              </w:rPr>
              <w:t>33</w:t>
            </w:r>
          </w:p>
        </w:tc>
      </w:tr>
    </w:tbl>
    <w:p w:rsidR="00443FBF" w:rsidRDefault="00443FBF" w:rsidP="00443FBF">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r>
    </w:p>
    <w:p w:rsidR="00443FBF" w:rsidRDefault="00443FBF" w:rsidP="00443FBF">
      <w:pPr>
        <w:autoSpaceDE w:val="0"/>
        <w:autoSpaceDN w:val="0"/>
        <w:adjustRightInd w:val="0"/>
        <w:spacing w:after="0" w:line="48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Gambar .. Hasil uji Reliabilitas Instrumen SPSS  25.0</w:t>
      </w:r>
    </w:p>
    <w:p w:rsidR="00443FBF" w:rsidRPr="0099452A" w:rsidRDefault="00443FBF" w:rsidP="00443FBF">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rPr>
        <w:tab/>
      </w:r>
      <w:r>
        <w:rPr>
          <w:rFonts w:ascii="Times New Roman" w:hAnsi="Times New Roman" w:cs="Times New Roman"/>
          <w:sz w:val="24"/>
          <w:szCs w:val="24"/>
          <w:lang w:val="id-ID"/>
        </w:rPr>
        <w:t>Hasil tersebut menunjukan bahwa instrumen yang digunaka  n dalam penelitian ini adalah reliabel. Hasil uji reliabilitas yang dilakukan menggunakan SPSS Version 25.0  menunjukan 0.623 , yang berarti instrumen penelitian ini memiliki reliabilitas tinggi.</w:t>
      </w:r>
    </w:p>
    <w:p w:rsidR="00443FBF" w:rsidRDefault="00443FBF" w:rsidP="00443FBF">
      <w:pPr>
        <w:pStyle w:val="Heading2"/>
        <w:tabs>
          <w:tab w:val="left" w:pos="142"/>
        </w:tabs>
        <w:spacing w:after="0" w:line="480" w:lineRule="auto"/>
      </w:pPr>
      <w:bookmarkStart w:id="9" w:name="_Toc142901489"/>
      <w:bookmarkStart w:id="10" w:name="_Toc127017112"/>
      <w:bookmarkStart w:id="11" w:name="_Toc127034845"/>
      <w:r>
        <w:lastRenderedPageBreak/>
        <w:t>3.6 Teknik Pegumpulan data</w:t>
      </w:r>
      <w:bookmarkEnd w:id="9"/>
    </w:p>
    <w:p w:rsidR="00443FBF" w:rsidRDefault="00443FBF" w:rsidP="00443FBF">
      <w:pPr>
        <w:spacing w:line="480" w:lineRule="auto"/>
        <w:ind w:firstLine="567"/>
        <w:jc w:val="both"/>
        <w:rPr>
          <w:rFonts w:ascii="Times New Roman" w:hAnsi="Times New Roman" w:cs="Times New Roman"/>
          <w:sz w:val="24"/>
          <w:szCs w:val="24"/>
        </w:rPr>
      </w:pPr>
      <w:r w:rsidRPr="00640176">
        <w:rPr>
          <w:rFonts w:ascii="Times New Roman" w:hAnsi="Times New Roman" w:cs="Times New Roman"/>
          <w:sz w:val="24"/>
          <w:szCs w:val="24"/>
        </w:rPr>
        <w:t>Pengumpulan data dilakukan untuk memperoleh informasi yang dibutuhkan dalam rangka mencapai tujuan penelitian. Dalam penelitian ini, peneliti menggunakan Teknik pengumpulan data yakni sebagai berikut:</w:t>
      </w:r>
    </w:p>
    <w:p w:rsidR="00443FBF" w:rsidRDefault="00443FBF" w:rsidP="00443FBF">
      <w:pPr>
        <w:spacing w:line="480" w:lineRule="auto"/>
        <w:ind w:firstLine="567"/>
        <w:jc w:val="both"/>
        <w:rPr>
          <w:rFonts w:ascii="Times New Roman" w:hAnsi="Times New Roman" w:cs="Times New Roman"/>
          <w:sz w:val="24"/>
          <w:szCs w:val="24"/>
        </w:rPr>
      </w:pPr>
    </w:p>
    <w:p w:rsidR="00443FBF" w:rsidRDefault="00443FBF" w:rsidP="00443FBF">
      <w:pPr>
        <w:pStyle w:val="ListParagraph"/>
        <w:numPr>
          <w:ilvl w:val="1"/>
          <w:numId w:val="1"/>
        </w:numPr>
        <w:spacing w:line="480" w:lineRule="auto"/>
        <w:ind w:left="284" w:hanging="283"/>
        <w:jc w:val="both"/>
        <w:rPr>
          <w:rFonts w:ascii="Times New Roman" w:hAnsi="Times New Roman" w:cs="Times New Roman"/>
          <w:sz w:val="24"/>
          <w:szCs w:val="24"/>
        </w:rPr>
      </w:pPr>
      <w:r w:rsidRPr="009A4E6A">
        <w:rPr>
          <w:rFonts w:ascii="Times New Roman" w:hAnsi="Times New Roman" w:cs="Times New Roman"/>
          <w:sz w:val="24"/>
          <w:szCs w:val="24"/>
        </w:rPr>
        <w:t xml:space="preserve">Angket </w:t>
      </w:r>
    </w:p>
    <w:p w:rsidR="00443FBF" w:rsidRPr="009A5141" w:rsidRDefault="00443FBF" w:rsidP="00443FBF">
      <w:pPr>
        <w:pStyle w:val="ListParagraph"/>
        <w:spacing w:line="480" w:lineRule="auto"/>
        <w:ind w:left="0" w:firstLine="567"/>
        <w:jc w:val="both"/>
        <w:rPr>
          <w:rFonts w:ascii="Times New Roman" w:hAnsi="Times New Roman" w:cs="Times New Roman"/>
          <w:sz w:val="24"/>
          <w:szCs w:val="24"/>
        </w:rPr>
      </w:pPr>
      <w:r w:rsidRPr="000E6A53">
        <w:rPr>
          <w:rFonts w:ascii="Times New Roman" w:hAnsi="Times New Roman" w:cs="Times New Roman"/>
          <w:sz w:val="24"/>
          <w:szCs w:val="24"/>
        </w:rPr>
        <w:t xml:space="preserve">Pengumpulan data dalam penelitian ini dilakukan menggunakan kuesioner. Data yang didapat dalam penelitian ini diperoleh dengan menyebarkan kuisoner, yakni peneliti terjun langsung untuk mendapatkan data dari pihak yang bersangkutan secara langsung atau disebut juga data primer. Menurut Sugiyono (2018:193) data primer adalah sumber data yang langsung memberikan data kepada pengumpul data. Selanjutnya peneliti melakukan pengambilan data langsung pada obyek penelitian dengan cara menyebarkan kuesioner. Kuesioner diberikan secara langsung kepada para responden yang sudah dijadikan sampel, kueosiner yang diberikan kepada para responden berisi beberapa pertanyaan yang harus dijawab oleh responden yang bertujuan untuk mengukur Kesejahteraan KPM. </w:t>
      </w:r>
    </w:p>
    <w:p w:rsidR="00443FBF" w:rsidRDefault="00443FBF" w:rsidP="00443FBF">
      <w:pPr>
        <w:pStyle w:val="ListParagraph"/>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b. </w:t>
      </w:r>
      <w:r w:rsidRPr="009A4E6A">
        <w:rPr>
          <w:rFonts w:ascii="Times New Roman" w:hAnsi="Times New Roman" w:cs="Times New Roman"/>
          <w:sz w:val="24"/>
          <w:szCs w:val="24"/>
        </w:rPr>
        <w:t xml:space="preserve">Studi Dokumentasi </w:t>
      </w:r>
    </w:p>
    <w:p w:rsidR="00443FBF" w:rsidRPr="00852ED3" w:rsidRDefault="00443FBF" w:rsidP="00443FBF">
      <w:pPr>
        <w:pStyle w:val="ListParagraph"/>
        <w:spacing w:line="480" w:lineRule="auto"/>
        <w:ind w:left="0" w:firstLine="567"/>
        <w:jc w:val="both"/>
        <w:rPr>
          <w:rFonts w:ascii="Times New Roman" w:hAnsi="Times New Roman" w:cs="Times New Roman"/>
          <w:sz w:val="24"/>
          <w:szCs w:val="24"/>
        </w:rPr>
      </w:pPr>
      <w:r w:rsidRPr="000E6A53">
        <w:rPr>
          <w:rFonts w:ascii="Times New Roman" w:hAnsi="Times New Roman" w:cs="Times New Roman"/>
          <w:sz w:val="24"/>
          <w:szCs w:val="24"/>
        </w:rPr>
        <w:t>Menurut Sugiono (2018:476) dokumentasi adalah suatu cara yang digunakan untuk memperoleh data dan informasi dalam bentuk buku, arsip, dokumen, tulisan angka dan gambar yang berupa laporan serta keterangan yang dapat mendukung penelitian. Studi dokumentasi adalah teknik pengumpulan data dengan mempelajari dokumen dokumen atau literature literature dan bahan bahan tertulis yang berkaitan dengan Dampak Program Keluarga Harapan (PKH) pada kesejahteraan (KPM) studi dokumentsi bertujuan untuk melengkapi hasil penelitian.</w:t>
      </w:r>
    </w:p>
    <w:p w:rsidR="00443FBF" w:rsidRPr="00AB0F98" w:rsidRDefault="00443FBF" w:rsidP="00443FBF">
      <w:pPr>
        <w:pStyle w:val="Heading2"/>
        <w:spacing w:after="0" w:line="480" w:lineRule="auto"/>
        <w:rPr>
          <w:rFonts w:cs="Times New Roman"/>
          <w:szCs w:val="24"/>
        </w:rPr>
      </w:pPr>
      <w:bookmarkStart w:id="12" w:name="_Toc142901490"/>
      <w:r w:rsidRPr="00AB0F98">
        <w:rPr>
          <w:rFonts w:cs="Times New Roman"/>
          <w:szCs w:val="24"/>
        </w:rPr>
        <w:lastRenderedPageBreak/>
        <w:t>3.7</w:t>
      </w:r>
      <w:r>
        <w:rPr>
          <w:rFonts w:cs="Times New Roman"/>
          <w:szCs w:val="24"/>
        </w:rPr>
        <w:t xml:space="preserve"> </w:t>
      </w:r>
      <w:r w:rsidRPr="00AB0F98">
        <w:rPr>
          <w:rFonts w:cs="Times New Roman"/>
          <w:szCs w:val="24"/>
        </w:rPr>
        <w:t>Teknik Analisis Data</w:t>
      </w:r>
      <w:bookmarkEnd w:id="10"/>
      <w:bookmarkEnd w:id="11"/>
      <w:bookmarkEnd w:id="12"/>
    </w:p>
    <w:p w:rsidR="00443FBF" w:rsidRPr="00AB0F98" w:rsidRDefault="00443FBF" w:rsidP="00443FBF">
      <w:pPr>
        <w:spacing w:line="480" w:lineRule="auto"/>
        <w:ind w:firstLine="567"/>
        <w:jc w:val="both"/>
        <w:rPr>
          <w:rFonts w:ascii="Times New Roman" w:hAnsi="Times New Roman" w:cs="Times New Roman"/>
          <w:sz w:val="24"/>
          <w:szCs w:val="24"/>
        </w:rPr>
      </w:pPr>
      <w:r w:rsidRPr="00AB0F98">
        <w:rPr>
          <w:rFonts w:ascii="Times New Roman" w:hAnsi="Times New Roman" w:cs="Times New Roman"/>
          <w:sz w:val="24"/>
          <w:szCs w:val="24"/>
        </w:rPr>
        <w:t>Teknik analisis data di daam penelitian ini menggunakan analisis</w:t>
      </w:r>
      <w:r>
        <w:rPr>
          <w:rFonts w:ascii="Times New Roman" w:hAnsi="Times New Roman" w:cs="Times New Roman"/>
          <w:sz w:val="24"/>
          <w:szCs w:val="24"/>
        </w:rPr>
        <w:t xml:space="preserve"> statistik deskriptif, </w:t>
      </w:r>
      <w:r w:rsidRPr="00AB0F98">
        <w:rPr>
          <w:rFonts w:ascii="Times New Roman" w:hAnsi="Times New Roman" w:cs="Times New Roman"/>
          <w:sz w:val="24"/>
          <w:szCs w:val="24"/>
        </w:rPr>
        <w:t>Analisis deskriptif adalah statistic yang digunakan untuk menganalisis data dengan cara mendeskripsikan atau menggambarkan data yang telah terkumpul sebagaimana adanya ta</w:t>
      </w:r>
      <w:r>
        <w:rPr>
          <w:rFonts w:ascii="Times New Roman" w:hAnsi="Times New Roman" w:cs="Times New Roman"/>
          <w:sz w:val="24"/>
          <w:szCs w:val="24"/>
        </w:rPr>
        <w:t>npa bermaksud membuat kesimpulan</w:t>
      </w:r>
      <w:r w:rsidRPr="00AB0F98">
        <w:rPr>
          <w:rFonts w:ascii="Times New Roman" w:hAnsi="Times New Roman" w:cs="Times New Roman"/>
          <w:sz w:val="24"/>
          <w:szCs w:val="24"/>
        </w:rPr>
        <w:t xml:space="preserve"> yang berlaku untuk umum atau generalisasi (Sugiyono, 2018:147). Teknik analisis statistik deskriptif ini bertujuan untuk memperoleh gambaran tentang</w:t>
      </w:r>
      <w:r>
        <w:rPr>
          <w:rFonts w:ascii="Times New Roman" w:hAnsi="Times New Roman" w:cs="Times New Roman"/>
          <w:sz w:val="24"/>
          <w:szCs w:val="24"/>
        </w:rPr>
        <w:t xml:space="preserve"> </w:t>
      </w:r>
      <w:r w:rsidRPr="00AB0F98">
        <w:rPr>
          <w:rFonts w:ascii="Times New Roman" w:hAnsi="Times New Roman" w:cs="Times New Roman"/>
          <w:sz w:val="24"/>
          <w:szCs w:val="24"/>
        </w:rPr>
        <w:t>Dampak</w:t>
      </w:r>
      <w:r>
        <w:rPr>
          <w:rFonts w:ascii="Times New Roman" w:hAnsi="Times New Roman" w:cs="Times New Roman"/>
          <w:sz w:val="24"/>
          <w:szCs w:val="24"/>
        </w:rPr>
        <w:t xml:space="preserve"> Pogram Keluarga Harapan (PKH) pada Kesejahteraan Keluarga Penerima Manfaat</w:t>
      </w:r>
      <w:r w:rsidRPr="00AB0F98">
        <w:rPr>
          <w:rFonts w:ascii="Times New Roman" w:hAnsi="Times New Roman" w:cs="Times New Roman"/>
          <w:sz w:val="24"/>
          <w:szCs w:val="24"/>
        </w:rPr>
        <w:t xml:space="preserve"> (KPM)</w:t>
      </w:r>
      <w:r>
        <w:rPr>
          <w:rFonts w:ascii="Times New Roman" w:hAnsi="Times New Roman" w:cs="Times New Roman"/>
          <w:sz w:val="24"/>
          <w:szCs w:val="24"/>
        </w:rPr>
        <w:t xml:space="preserve"> d</w:t>
      </w:r>
      <w:r w:rsidRPr="00AB0F98">
        <w:rPr>
          <w:rFonts w:ascii="Times New Roman" w:hAnsi="Times New Roman" w:cs="Times New Roman"/>
          <w:sz w:val="24"/>
          <w:szCs w:val="24"/>
        </w:rPr>
        <w:t>i Kelurahan Cibeber Kecamatan Cimahi Selatan Kota Cimahi dengan meri</w:t>
      </w:r>
      <w:r>
        <w:rPr>
          <w:rFonts w:ascii="Times New Roman" w:hAnsi="Times New Roman" w:cs="Times New Roman"/>
          <w:sz w:val="24"/>
          <w:szCs w:val="24"/>
        </w:rPr>
        <w:t xml:space="preserve">nci data dalam bentuk angka dan </w:t>
      </w:r>
      <w:r w:rsidRPr="00AB0F98">
        <w:rPr>
          <w:rFonts w:ascii="Times New Roman" w:hAnsi="Times New Roman" w:cs="Times New Roman"/>
          <w:sz w:val="24"/>
          <w:szCs w:val="24"/>
        </w:rPr>
        <w:t>dihitung presenta</w:t>
      </w:r>
      <w:r>
        <w:rPr>
          <w:rFonts w:ascii="Times New Roman" w:hAnsi="Times New Roman" w:cs="Times New Roman"/>
          <w:sz w:val="24"/>
          <w:szCs w:val="24"/>
        </w:rPr>
        <w:t>senya untuk ditarik simpulannya t</w:t>
      </w:r>
      <w:r w:rsidRPr="00AB0F98">
        <w:rPr>
          <w:rFonts w:ascii="Times New Roman" w:hAnsi="Times New Roman" w:cs="Times New Roman"/>
          <w:sz w:val="24"/>
          <w:szCs w:val="24"/>
        </w:rPr>
        <w:t>eknik data yang digunakan antara lain.</w:t>
      </w:r>
    </w:p>
    <w:p w:rsidR="00443FBF" w:rsidRDefault="00443FBF" w:rsidP="00443FBF">
      <w:pPr>
        <w:spacing w:after="0" w:line="480" w:lineRule="auto"/>
        <w:jc w:val="both"/>
        <w:rPr>
          <w:rFonts w:ascii="Times New Roman" w:hAnsi="Times New Roman" w:cs="Times New Roman"/>
          <w:b/>
          <w:sz w:val="24"/>
          <w:szCs w:val="24"/>
        </w:rPr>
      </w:pPr>
      <w:r w:rsidRPr="00AB0F98">
        <w:rPr>
          <w:rFonts w:ascii="Times New Roman" w:hAnsi="Times New Roman" w:cs="Times New Roman"/>
          <w:b/>
          <w:sz w:val="24"/>
          <w:szCs w:val="24"/>
        </w:rPr>
        <w:t>3.7.1</w:t>
      </w:r>
      <w:r>
        <w:rPr>
          <w:rFonts w:ascii="Times New Roman" w:hAnsi="Times New Roman" w:cs="Times New Roman"/>
          <w:b/>
          <w:sz w:val="24"/>
          <w:szCs w:val="24"/>
        </w:rPr>
        <w:t xml:space="preserve"> </w:t>
      </w:r>
      <w:r w:rsidRPr="00AB0F98">
        <w:rPr>
          <w:rFonts w:ascii="Times New Roman" w:hAnsi="Times New Roman" w:cs="Times New Roman"/>
          <w:b/>
          <w:sz w:val="24"/>
          <w:szCs w:val="24"/>
        </w:rPr>
        <w:t>Pemeriksaan Kuisioner</w:t>
      </w:r>
    </w:p>
    <w:p w:rsidR="00443FBF" w:rsidRPr="00AB0F98" w:rsidRDefault="00443FBF" w:rsidP="00443FBF">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Menurut Sugiyono (2017:142) angket atau kuisioner merupakan teknik pengumpulan data yang dilakukan dengan cara memberi seperangkat pertanyaan atau pernyataan tertulis kepada reponden untuk dijawab.</w:t>
      </w:r>
      <w:r w:rsidRPr="00AB0F98">
        <w:rPr>
          <w:rFonts w:ascii="Times New Roman" w:hAnsi="Times New Roman" w:cs="Times New Roman"/>
          <w:sz w:val="24"/>
          <w:szCs w:val="24"/>
        </w:rPr>
        <w:tab/>
        <w:t xml:space="preserve">Proses pemeriksaan ini dilakukan untuk memeriksa kembali dan memastikan bahwa semuan isisan dan butir pernyataan pada angket telah terjawab sekaligus memberikan identitas berupa nomor pada masing-masing angket untuk memudahkan dalam melakukan </w:t>
      </w:r>
      <w:r w:rsidRPr="00AB0F98">
        <w:rPr>
          <w:rFonts w:ascii="Times New Roman" w:hAnsi="Times New Roman" w:cs="Times New Roman"/>
          <w:i/>
          <w:sz w:val="24"/>
          <w:szCs w:val="24"/>
        </w:rPr>
        <w:t xml:space="preserve">input </w:t>
      </w:r>
      <w:r w:rsidRPr="00AB0F98">
        <w:rPr>
          <w:rFonts w:ascii="Times New Roman" w:hAnsi="Times New Roman" w:cs="Times New Roman"/>
          <w:sz w:val="24"/>
          <w:szCs w:val="24"/>
        </w:rPr>
        <w:t>data.</w:t>
      </w:r>
      <w:r>
        <w:rPr>
          <w:rFonts w:ascii="Times New Roman" w:hAnsi="Times New Roman" w:cs="Times New Roman"/>
          <w:sz w:val="24"/>
          <w:szCs w:val="24"/>
        </w:rPr>
        <w:t xml:space="preserve">  </w:t>
      </w:r>
    </w:p>
    <w:p w:rsidR="00443FBF" w:rsidRDefault="00443FBF" w:rsidP="00443FBF">
      <w:pPr>
        <w:spacing w:after="0" w:line="480" w:lineRule="auto"/>
        <w:jc w:val="both"/>
        <w:rPr>
          <w:rFonts w:ascii="Times New Roman" w:hAnsi="Times New Roman" w:cs="Times New Roman"/>
          <w:b/>
          <w:sz w:val="24"/>
          <w:szCs w:val="24"/>
        </w:rPr>
      </w:pPr>
      <w:r w:rsidRPr="00AB0F98">
        <w:rPr>
          <w:rFonts w:ascii="Times New Roman" w:hAnsi="Times New Roman" w:cs="Times New Roman"/>
          <w:b/>
          <w:sz w:val="24"/>
          <w:szCs w:val="24"/>
        </w:rPr>
        <w:t xml:space="preserve">3.7.2 Pengkodean Data </w:t>
      </w:r>
    </w:p>
    <w:p w:rsidR="00443FBF" w:rsidRPr="00AB0F98" w:rsidRDefault="00443FBF" w:rsidP="00443FBF">
      <w:pPr>
        <w:spacing w:line="480" w:lineRule="auto"/>
        <w:ind w:firstLine="567"/>
        <w:jc w:val="both"/>
        <w:rPr>
          <w:rFonts w:ascii="Times New Roman" w:hAnsi="Times New Roman" w:cs="Times New Roman"/>
          <w:sz w:val="24"/>
          <w:szCs w:val="24"/>
        </w:rPr>
      </w:pPr>
      <w:r w:rsidRPr="00E302BA">
        <w:rPr>
          <w:rFonts w:ascii="Times New Roman" w:hAnsi="Times New Roman" w:cs="Times New Roman"/>
          <w:sz w:val="24"/>
          <w:szCs w:val="24"/>
        </w:rPr>
        <w:t>Menurut</w:t>
      </w:r>
      <w:r>
        <w:rPr>
          <w:rFonts w:ascii="Times New Roman" w:hAnsi="Times New Roman" w:cs="Times New Roman"/>
          <w:sz w:val="24"/>
          <w:szCs w:val="24"/>
        </w:rPr>
        <w:t xml:space="preserve"> Bowman (1992) pengkodean adalah pengolahan data dan memberikan penyajian untuk data itu. Pengkoden dilakukan dengan berbagai alasan, alasan utama adalah untuk memudahkan pengambilan kembali informasi menurut hasil diagnosis. Pengkodean selalu ditinjau ulang dari data pasien tersebut.</w:t>
      </w:r>
      <w:r>
        <w:rPr>
          <w:rFonts w:ascii="Times New Roman" w:hAnsi="Times New Roman" w:cs="Times New Roman"/>
          <w:b/>
          <w:sz w:val="24"/>
          <w:szCs w:val="24"/>
        </w:rPr>
        <w:t xml:space="preserve"> </w:t>
      </w:r>
      <w:r w:rsidRPr="00AB0F98">
        <w:rPr>
          <w:rFonts w:ascii="Times New Roman" w:hAnsi="Times New Roman" w:cs="Times New Roman"/>
          <w:sz w:val="24"/>
          <w:szCs w:val="24"/>
        </w:rPr>
        <w:t>Pengkodean ini dilakukan dengan memberikan kode untuk setiap</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kategori, </w:t>
      </w:r>
      <w:r w:rsidRPr="00AB0F98">
        <w:rPr>
          <w:rFonts w:ascii="Times New Roman" w:hAnsi="Times New Roman" w:cs="Times New Roman"/>
          <w:sz w:val="24"/>
          <w:szCs w:val="24"/>
        </w:rPr>
        <w:t xml:space="preserve"> Kode</w:t>
      </w:r>
      <w:proofErr w:type="gramEnd"/>
      <w:r w:rsidRPr="00AB0F98">
        <w:rPr>
          <w:rFonts w:ascii="Times New Roman" w:hAnsi="Times New Roman" w:cs="Times New Roman"/>
          <w:sz w:val="24"/>
          <w:szCs w:val="24"/>
        </w:rPr>
        <w:t xml:space="preserve"> yang digunakan dalam penelitian ini adalah kode frekuensi. Kode frekuensi</w:t>
      </w:r>
      <w:r>
        <w:rPr>
          <w:rFonts w:ascii="Times New Roman" w:hAnsi="Times New Roman" w:cs="Times New Roman"/>
          <w:sz w:val="24"/>
          <w:szCs w:val="24"/>
        </w:rPr>
        <w:t xml:space="preserve"> untuk pernyataan dalam angket </w:t>
      </w:r>
      <w:r w:rsidRPr="00AB0F98">
        <w:rPr>
          <w:rFonts w:ascii="Times New Roman" w:hAnsi="Times New Roman" w:cs="Times New Roman"/>
          <w:sz w:val="24"/>
          <w:szCs w:val="24"/>
        </w:rPr>
        <w:t xml:space="preserve">Pengkodean dilakukan sesuai dengan bobot pilihan jawaban yaitu 1 </w:t>
      </w:r>
      <w:r w:rsidRPr="00AB0F98">
        <w:rPr>
          <w:rFonts w:ascii="Times New Roman" w:hAnsi="Times New Roman" w:cs="Times New Roman"/>
          <w:sz w:val="24"/>
          <w:szCs w:val="24"/>
        </w:rPr>
        <w:lastRenderedPageBreak/>
        <w:t>untuk jawaban “Sangat Setuju”, 2 untuk jawaban “Setuju”, 3 untuk jawaban “Kurang Setuju”,</w:t>
      </w:r>
      <w:r>
        <w:rPr>
          <w:rFonts w:ascii="Times New Roman" w:hAnsi="Times New Roman" w:cs="Times New Roman"/>
          <w:sz w:val="24"/>
          <w:szCs w:val="24"/>
        </w:rPr>
        <w:t xml:space="preserve"> 4 untuk jawaban “Tidak Setuju”</w:t>
      </w:r>
      <w:r w:rsidRPr="00AB0F98">
        <w:rPr>
          <w:rFonts w:ascii="Times New Roman" w:hAnsi="Times New Roman" w:cs="Times New Roman"/>
          <w:sz w:val="24"/>
          <w:szCs w:val="24"/>
        </w:rPr>
        <w:t xml:space="preserve"> 5 untuk jawaban “Sangat Tidak Setuju”.</w:t>
      </w:r>
    </w:p>
    <w:p w:rsidR="00443FBF" w:rsidRPr="00AB0F98" w:rsidRDefault="00443FBF" w:rsidP="00443FBF">
      <w:pPr>
        <w:spacing w:after="0" w:line="480" w:lineRule="auto"/>
        <w:jc w:val="both"/>
        <w:rPr>
          <w:rFonts w:ascii="Times New Roman" w:hAnsi="Times New Roman" w:cs="Times New Roman"/>
          <w:b/>
          <w:sz w:val="24"/>
          <w:szCs w:val="24"/>
        </w:rPr>
      </w:pPr>
      <w:r w:rsidRPr="00AB0F98">
        <w:rPr>
          <w:rFonts w:ascii="Times New Roman" w:hAnsi="Times New Roman" w:cs="Times New Roman"/>
          <w:b/>
          <w:sz w:val="24"/>
          <w:szCs w:val="24"/>
        </w:rPr>
        <w:t xml:space="preserve">3.7.3 Menganalsis Data </w:t>
      </w:r>
    </w:p>
    <w:p w:rsidR="00443FBF" w:rsidRDefault="00443FBF" w:rsidP="00443FBF">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Menurut Jhon Tutkey istilah tenik dalam menganalisis data penelitian adalah prosedur untuk menganalisis data. Prosedur ini mencakup teknik menafsirkan data yang sudah dianalisa dan cara merencanakan tenknik pengumpulan data penelitian sehingga analisis menjadi lebih cepat. </w:t>
      </w:r>
      <w:r w:rsidRPr="00AB0F98">
        <w:rPr>
          <w:rFonts w:ascii="Times New Roman" w:hAnsi="Times New Roman" w:cs="Times New Roman"/>
          <w:sz w:val="24"/>
          <w:szCs w:val="24"/>
        </w:rPr>
        <w:t>Kegiatan menganalisis data meliputi pengelompok</w:t>
      </w:r>
      <w:r>
        <w:rPr>
          <w:rFonts w:ascii="Times New Roman" w:hAnsi="Times New Roman" w:cs="Times New Roman"/>
          <w:sz w:val="24"/>
          <w:szCs w:val="24"/>
        </w:rPr>
        <w:t>a</w:t>
      </w:r>
      <w:r w:rsidRPr="00AB0F98">
        <w:rPr>
          <w:rFonts w:ascii="Times New Roman" w:hAnsi="Times New Roman" w:cs="Times New Roman"/>
          <w:sz w:val="24"/>
          <w:szCs w:val="24"/>
        </w:rPr>
        <w:t>n data ke</w:t>
      </w:r>
      <w:r>
        <w:rPr>
          <w:rFonts w:ascii="Times New Roman" w:hAnsi="Times New Roman" w:cs="Times New Roman"/>
          <w:sz w:val="24"/>
          <w:szCs w:val="24"/>
        </w:rPr>
        <w:t xml:space="preserve"> dalam kelompok yang sama </w:t>
      </w:r>
      <w:r w:rsidRPr="00AB0F98">
        <w:rPr>
          <w:rFonts w:ascii="Times New Roman" w:hAnsi="Times New Roman" w:cs="Times New Roman"/>
          <w:sz w:val="24"/>
          <w:szCs w:val="24"/>
        </w:rPr>
        <w:t>sehingga dapat bermakna untuk menjawab rumusan masalah dan membuat table fr</w:t>
      </w:r>
      <w:r>
        <w:rPr>
          <w:rFonts w:ascii="Times New Roman" w:hAnsi="Times New Roman" w:cs="Times New Roman"/>
          <w:sz w:val="24"/>
          <w:szCs w:val="24"/>
        </w:rPr>
        <w:t xml:space="preserve">ekuensi, serta menentukan skor </w:t>
      </w:r>
      <w:r w:rsidRPr="00AB0F98">
        <w:rPr>
          <w:rFonts w:ascii="Times New Roman" w:hAnsi="Times New Roman" w:cs="Times New Roman"/>
          <w:sz w:val="24"/>
          <w:szCs w:val="24"/>
        </w:rPr>
        <w:t>total dari kinerja. Peneliti melakukan analisis data untuk mencari pengertian yang lebih luas mengenai data yang diperoleh dilapangan.</w:t>
      </w:r>
      <w:r>
        <w:rPr>
          <w:rFonts w:ascii="Times New Roman" w:hAnsi="Times New Roman" w:cs="Times New Roman"/>
          <w:sz w:val="24"/>
          <w:szCs w:val="24"/>
        </w:rPr>
        <w:t xml:space="preserve"> </w:t>
      </w: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Default="00443FBF" w:rsidP="00443FBF">
      <w:pPr>
        <w:spacing w:line="480" w:lineRule="auto"/>
        <w:ind w:left="426" w:firstLine="141"/>
        <w:jc w:val="both"/>
        <w:rPr>
          <w:rFonts w:ascii="Times New Roman" w:hAnsi="Times New Roman" w:cs="Times New Roman"/>
          <w:sz w:val="24"/>
          <w:szCs w:val="24"/>
        </w:rPr>
      </w:pPr>
    </w:p>
    <w:p w:rsidR="00443FBF" w:rsidRPr="00623745" w:rsidRDefault="00443FBF" w:rsidP="00443FBF">
      <w:pPr>
        <w:spacing w:line="480" w:lineRule="auto"/>
        <w:ind w:left="426" w:firstLine="141"/>
        <w:jc w:val="both"/>
        <w:rPr>
          <w:rFonts w:ascii="Times New Roman" w:hAnsi="Times New Roman" w:cs="Times New Roman"/>
          <w:sz w:val="24"/>
          <w:szCs w:val="24"/>
        </w:rPr>
      </w:pPr>
    </w:p>
    <w:p w:rsidR="00443FBF" w:rsidRPr="00165600" w:rsidRDefault="00443FBF" w:rsidP="00443FBF">
      <w:pPr>
        <w:pStyle w:val="Heading2"/>
      </w:pPr>
      <w:bookmarkStart w:id="13" w:name="_Toc127017113"/>
      <w:bookmarkStart w:id="14" w:name="_Toc127034846"/>
      <w:bookmarkStart w:id="15" w:name="_Toc142901491"/>
      <w:r w:rsidRPr="00E71351">
        <w:lastRenderedPageBreak/>
        <w:t>3.8 Jadwal dan Langkah – Langkah</w:t>
      </w:r>
      <w:r>
        <w:t xml:space="preserve"> </w:t>
      </w:r>
      <w:r w:rsidRPr="00E71351">
        <w:t>Penelitian</w:t>
      </w:r>
      <w:bookmarkEnd w:id="13"/>
      <w:bookmarkEnd w:id="14"/>
      <w:bookmarkEnd w:id="15"/>
      <w:r w:rsidRPr="00E71351">
        <w:t xml:space="preserve"> </w:t>
      </w:r>
    </w:p>
    <w:p w:rsidR="00443FBF" w:rsidRPr="00852ED3" w:rsidRDefault="00443FBF" w:rsidP="00443FBF">
      <w:pPr>
        <w:pStyle w:val="Caption"/>
        <w:rPr>
          <w:rFonts w:ascii="Times New Roman" w:hAnsi="Times New Roman" w:cs="Times New Roman"/>
          <w:i w:val="0"/>
          <w:iCs w:val="0"/>
          <w:color w:val="000000" w:themeColor="text1"/>
          <w:sz w:val="24"/>
          <w:szCs w:val="24"/>
        </w:rPr>
      </w:pPr>
      <w:bookmarkStart w:id="16" w:name="_Toc140325976"/>
      <w:r w:rsidRPr="00852ED3">
        <w:rPr>
          <w:rFonts w:ascii="Times New Roman" w:hAnsi="Times New Roman" w:cs="Times New Roman"/>
          <w:i w:val="0"/>
          <w:color w:val="000000" w:themeColor="text1"/>
          <w:sz w:val="24"/>
          <w:szCs w:val="24"/>
        </w:rPr>
        <w:t xml:space="preserve">Tabel 3. </w:t>
      </w:r>
      <w:r w:rsidRPr="00852ED3">
        <w:rPr>
          <w:rFonts w:ascii="Times New Roman" w:hAnsi="Times New Roman" w:cs="Times New Roman"/>
          <w:i w:val="0"/>
          <w:color w:val="000000" w:themeColor="text1"/>
          <w:sz w:val="24"/>
          <w:szCs w:val="24"/>
        </w:rPr>
        <w:fldChar w:fldCharType="begin"/>
      </w:r>
      <w:r w:rsidRPr="00852ED3">
        <w:rPr>
          <w:rFonts w:ascii="Times New Roman" w:hAnsi="Times New Roman" w:cs="Times New Roman"/>
          <w:i w:val="0"/>
          <w:color w:val="000000" w:themeColor="text1"/>
          <w:sz w:val="24"/>
          <w:szCs w:val="24"/>
        </w:rPr>
        <w:instrText xml:space="preserve"> SEQ Tabel_3. \* ARABIC </w:instrText>
      </w:r>
      <w:r w:rsidRPr="00852ED3">
        <w:rPr>
          <w:rFonts w:ascii="Times New Roman" w:hAnsi="Times New Roman" w:cs="Times New Roman"/>
          <w:i w:val="0"/>
          <w:color w:val="000000" w:themeColor="text1"/>
          <w:sz w:val="24"/>
          <w:szCs w:val="24"/>
        </w:rPr>
        <w:fldChar w:fldCharType="separate"/>
      </w:r>
      <w:r>
        <w:rPr>
          <w:rFonts w:ascii="Times New Roman" w:hAnsi="Times New Roman" w:cs="Times New Roman"/>
          <w:i w:val="0"/>
          <w:noProof/>
          <w:color w:val="000000" w:themeColor="text1"/>
          <w:sz w:val="24"/>
          <w:szCs w:val="24"/>
        </w:rPr>
        <w:t>3</w:t>
      </w:r>
      <w:r w:rsidRPr="00852ED3">
        <w:rPr>
          <w:rFonts w:ascii="Times New Roman" w:hAnsi="Times New Roman" w:cs="Times New Roman"/>
          <w:i w:val="0"/>
          <w:noProof/>
          <w:color w:val="000000" w:themeColor="text1"/>
          <w:sz w:val="24"/>
          <w:szCs w:val="24"/>
        </w:rPr>
        <w:fldChar w:fldCharType="end"/>
      </w:r>
      <w:r w:rsidRPr="00852ED3">
        <w:rPr>
          <w:rFonts w:ascii="Times New Roman" w:hAnsi="Times New Roman" w:cs="Times New Roman"/>
          <w:i w:val="0"/>
          <w:noProof/>
          <w:color w:val="000000" w:themeColor="text1"/>
          <w:sz w:val="24"/>
          <w:szCs w:val="24"/>
          <w:lang w:val="id-ID"/>
        </w:rPr>
        <w:t xml:space="preserve">. </w:t>
      </w:r>
      <w:r w:rsidRPr="00852ED3">
        <w:rPr>
          <w:rFonts w:ascii="Times New Roman" w:hAnsi="Times New Roman" w:cs="Times New Roman"/>
          <w:i w:val="0"/>
          <w:iCs w:val="0"/>
          <w:color w:val="000000" w:themeColor="text1"/>
          <w:sz w:val="24"/>
          <w:szCs w:val="24"/>
        </w:rPr>
        <w:t>Jadwal</w:t>
      </w:r>
      <w:r w:rsidRPr="00852ED3">
        <w:rPr>
          <w:rFonts w:ascii="Times New Roman" w:hAnsi="Times New Roman" w:cs="Times New Roman"/>
          <w:i w:val="0"/>
          <w:iCs w:val="0"/>
          <w:color w:val="000000" w:themeColor="text1"/>
          <w:spacing w:val="-2"/>
          <w:sz w:val="24"/>
          <w:szCs w:val="24"/>
        </w:rPr>
        <w:t xml:space="preserve"> </w:t>
      </w:r>
      <w:r w:rsidRPr="00852ED3">
        <w:rPr>
          <w:rFonts w:ascii="Times New Roman" w:hAnsi="Times New Roman" w:cs="Times New Roman"/>
          <w:i w:val="0"/>
          <w:iCs w:val="0"/>
          <w:color w:val="000000" w:themeColor="text1"/>
          <w:sz w:val="24"/>
          <w:szCs w:val="24"/>
        </w:rPr>
        <w:t>Penelitian</w:t>
      </w:r>
      <w:bookmarkEnd w:id="16"/>
    </w:p>
    <w:tbl>
      <w:tblPr>
        <w:tblW w:w="8688" w:type="dxa"/>
        <w:tblInd w:w="331" w:type="dxa"/>
        <w:tblLook w:val="04A0" w:firstRow="1" w:lastRow="0" w:firstColumn="1" w:lastColumn="0" w:noHBand="0" w:noVBand="1"/>
      </w:tblPr>
      <w:tblGrid>
        <w:gridCol w:w="516"/>
        <w:gridCol w:w="3467"/>
        <w:gridCol w:w="536"/>
        <w:gridCol w:w="651"/>
        <w:gridCol w:w="576"/>
        <w:gridCol w:w="590"/>
        <w:gridCol w:w="668"/>
        <w:gridCol w:w="709"/>
        <w:gridCol w:w="975"/>
      </w:tblGrid>
      <w:tr w:rsidR="00443FBF" w:rsidRPr="002B201A" w:rsidTr="00443FBF">
        <w:trPr>
          <w:trHeight w:val="822"/>
        </w:trPr>
        <w:tc>
          <w:tcPr>
            <w:tcW w:w="516" w:type="dxa"/>
            <w:vMerge w:val="restart"/>
            <w:tcBorders>
              <w:top w:val="single" w:sz="8" w:space="0" w:color="auto"/>
              <w:left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bookmarkStart w:id="17" w:name="_GoBack"/>
            <w:bookmarkEnd w:id="17"/>
            <w:r w:rsidRPr="002B201A">
              <w:rPr>
                <w:rFonts w:ascii="Times New Roman" w:hAnsi="Times New Roman" w:cs="Times New Roman"/>
                <w:color w:val="000000" w:themeColor="text1"/>
                <w:sz w:val="24"/>
                <w:szCs w:val="24"/>
                <w:lang w:eastAsia="en-ID"/>
              </w:rPr>
              <w:t>No</w:t>
            </w:r>
          </w:p>
        </w:tc>
        <w:tc>
          <w:tcPr>
            <w:tcW w:w="3467" w:type="dxa"/>
            <w:vMerge w:val="restart"/>
            <w:tcBorders>
              <w:top w:val="single" w:sz="8" w:space="0" w:color="auto"/>
              <w:left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Kegiatan</w:t>
            </w:r>
          </w:p>
        </w:tc>
        <w:tc>
          <w:tcPr>
            <w:tcW w:w="4705" w:type="dxa"/>
            <w:gridSpan w:val="7"/>
            <w:tcBorders>
              <w:top w:val="single" w:sz="8" w:space="0" w:color="auto"/>
              <w:left w:val="nil"/>
              <w:right w:val="single" w:sz="8" w:space="0" w:color="000000"/>
            </w:tcBorders>
            <w:shd w:val="clear" w:color="auto" w:fill="auto"/>
            <w:noWrap/>
            <w:vAlign w:val="center"/>
            <w:hideMark/>
          </w:tcPr>
          <w:p w:rsidR="00443FBF" w:rsidRPr="00E33F98" w:rsidRDefault="00443FBF" w:rsidP="00A377B7">
            <w:pPr>
              <w:spacing w:line="480" w:lineRule="auto"/>
              <w:contextualSpacing/>
              <w:jc w:val="center"/>
              <w:rPr>
                <w:rFonts w:ascii="Times New Roman" w:hAnsi="Times New Roman" w:cs="Times New Roman"/>
                <w:color w:val="000000" w:themeColor="text1"/>
                <w:sz w:val="24"/>
                <w:szCs w:val="24"/>
                <w:lang w:eastAsia="en-ID"/>
              </w:rPr>
            </w:pPr>
            <w:r w:rsidRPr="002B201A">
              <w:rPr>
                <w:rFonts w:ascii="Times New Roman" w:hAnsi="Times New Roman" w:cs="Times New Roman"/>
                <w:color w:val="000000" w:themeColor="text1"/>
                <w:sz w:val="24"/>
                <w:szCs w:val="24"/>
                <w:lang w:eastAsia="en-ID"/>
              </w:rPr>
              <w:t>Tahun</w:t>
            </w:r>
          </w:p>
          <w:p w:rsidR="00443FBF" w:rsidRPr="00E33F98" w:rsidRDefault="00443FBF" w:rsidP="00A377B7">
            <w:pPr>
              <w:spacing w:line="480" w:lineRule="auto"/>
              <w:contextualSpacing/>
              <w:jc w:val="center"/>
              <w:rPr>
                <w:rFonts w:ascii="Times New Roman" w:hAnsi="Times New Roman" w:cs="Times New Roman"/>
                <w:color w:val="000000" w:themeColor="text1"/>
                <w:sz w:val="24"/>
                <w:szCs w:val="24"/>
                <w:lang w:eastAsia="en-ID"/>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46A8A1FD" wp14:editId="4E5B355C">
                      <wp:simplePos x="0" y="0"/>
                      <wp:positionH relativeFrom="column">
                        <wp:posOffset>-70485</wp:posOffset>
                      </wp:positionH>
                      <wp:positionV relativeFrom="paragraph">
                        <wp:posOffset>328295</wp:posOffset>
                      </wp:positionV>
                      <wp:extent cx="2999105" cy="10795"/>
                      <wp:effectExtent l="0" t="0" r="29845" b="27305"/>
                      <wp:wrapNone/>
                      <wp:docPr id="39" name="Straight Connector 39"/>
                      <wp:cNvGraphicFramePr/>
                      <a:graphic xmlns:a="http://schemas.openxmlformats.org/drawingml/2006/main">
                        <a:graphicData uri="http://schemas.microsoft.com/office/word/2010/wordprocessingShape">
                          <wps:wsp>
                            <wps:cNvCnPr/>
                            <wps:spPr>
                              <a:xfrm>
                                <a:off x="0" y="0"/>
                                <a:ext cx="2999105" cy="107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9B9351" id="Straight Connector 3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25.85pt" to="230.6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" strokecolor="black [3200]" strokeweight=".5pt">
                      <v:stroke joinstyle="miter"/>
                    </v:line>
                  </w:pict>
                </mc:Fallback>
              </mc:AlternateContent>
            </w:r>
            <w:r w:rsidRPr="002B201A">
              <w:rPr>
                <w:rFonts w:ascii="Times New Roman" w:hAnsi="Times New Roman" w:cs="Times New Roman"/>
                <w:color w:val="000000" w:themeColor="text1"/>
                <w:sz w:val="24"/>
                <w:szCs w:val="24"/>
                <w:lang w:eastAsia="en-ID"/>
              </w:rPr>
              <w:t>2023</w:t>
            </w:r>
          </w:p>
        </w:tc>
      </w:tr>
      <w:tr w:rsidR="00443FBF" w:rsidRPr="002B201A" w:rsidTr="00443FBF">
        <w:trPr>
          <w:trHeight w:val="106"/>
        </w:trPr>
        <w:tc>
          <w:tcPr>
            <w:tcW w:w="516" w:type="dxa"/>
            <w:vMerge/>
            <w:tcBorders>
              <w:left w:val="single" w:sz="8" w:space="0" w:color="auto"/>
              <w:bottom w:val="single" w:sz="8" w:space="0" w:color="000000"/>
              <w:right w:val="single" w:sz="8" w:space="0" w:color="auto"/>
            </w:tcBorders>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p>
        </w:tc>
        <w:tc>
          <w:tcPr>
            <w:tcW w:w="3467" w:type="dxa"/>
            <w:vMerge/>
            <w:tcBorders>
              <w:left w:val="single" w:sz="8" w:space="0" w:color="auto"/>
              <w:bottom w:val="single" w:sz="8" w:space="0" w:color="000000"/>
              <w:right w:val="single" w:sz="8" w:space="0" w:color="auto"/>
            </w:tcBorders>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Jan</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ind w:left="-430" w:firstLine="430"/>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Feb</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Mrt</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Apr</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Mei</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Jun</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Jul</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1.</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Studi litertur dan penjajakan lokasi penelitian</w:t>
            </w:r>
          </w:p>
        </w:tc>
        <w:tc>
          <w:tcPr>
            <w:tcW w:w="536"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jc w:val="center"/>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407"/>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2.</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Pengajuan judul</w:t>
            </w:r>
          </w:p>
        </w:tc>
        <w:tc>
          <w:tcPr>
            <w:tcW w:w="536"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3.</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Penyusunan proposal</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291"/>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4.</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Seminar proposal</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994"/>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5.</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FB3B6C" w:rsidRDefault="00443FBF" w:rsidP="00A377B7">
            <w:pPr>
              <w:spacing w:line="480" w:lineRule="auto"/>
              <w:contextualSpacing/>
              <w:rPr>
                <w:rFonts w:ascii="Times New Roman" w:hAnsi="Times New Roman" w:cs="Times New Roman"/>
                <w:color w:val="000000" w:themeColor="text1"/>
                <w:sz w:val="24"/>
                <w:szCs w:val="24"/>
                <w:lang w:val="id-ID" w:eastAsia="en-ID"/>
              </w:rPr>
            </w:pPr>
            <w:r w:rsidRPr="002B201A">
              <w:rPr>
                <w:rFonts w:ascii="Times New Roman" w:hAnsi="Times New Roman" w:cs="Times New Roman"/>
                <w:color w:val="000000" w:themeColor="text1"/>
                <w:sz w:val="24"/>
                <w:szCs w:val="24"/>
                <w:lang w:eastAsia="en-ID"/>
              </w:rPr>
              <w:t xml:space="preserve">Penyusunan </w:t>
            </w:r>
            <w:r>
              <w:rPr>
                <w:rFonts w:ascii="Times New Roman" w:hAnsi="Times New Roman" w:cs="Times New Roman"/>
                <w:color w:val="000000" w:themeColor="text1"/>
                <w:sz w:val="24"/>
                <w:szCs w:val="24"/>
                <w:lang w:val="id-ID" w:eastAsia="en-ID"/>
              </w:rPr>
              <w:t>Instrumen</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6.</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Pengumpulan data</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7.</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Pengolahan dan analisa data</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FFFFFF" w:themeFill="background1"/>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8.</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Penyusunan skripsi</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FFFFFF" w:themeFill="background1"/>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FFFFFF" w:themeFill="background1"/>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9.</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Pr>
                <w:rFonts w:ascii="Times New Roman" w:hAnsi="Times New Roman" w:cs="Times New Roman"/>
                <w:color w:val="000000" w:themeColor="text1"/>
                <w:sz w:val="24"/>
                <w:szCs w:val="24"/>
                <w:lang w:eastAsia="en-ID"/>
              </w:rPr>
              <w:t xml:space="preserve">  </w:t>
            </w:r>
            <w:r w:rsidRPr="002B201A">
              <w:rPr>
                <w:rFonts w:ascii="Times New Roman" w:hAnsi="Times New Roman" w:cs="Times New Roman"/>
                <w:color w:val="000000" w:themeColor="text1"/>
                <w:sz w:val="24"/>
                <w:szCs w:val="24"/>
                <w:lang w:eastAsia="en-ID"/>
              </w:rPr>
              <w:t>Ujian akhir program studi</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r w:rsidR="00443FBF" w:rsidRPr="002B201A" w:rsidTr="00443FBF">
        <w:trPr>
          <w:trHeight w:val="330"/>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10.</w:t>
            </w:r>
          </w:p>
        </w:tc>
        <w:tc>
          <w:tcPr>
            <w:tcW w:w="3467"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Pengesahan skripsi</w:t>
            </w:r>
          </w:p>
        </w:tc>
        <w:tc>
          <w:tcPr>
            <w:tcW w:w="53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51"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76"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590"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668" w:type="dxa"/>
            <w:tcBorders>
              <w:top w:val="nil"/>
              <w:left w:val="nil"/>
              <w:bottom w:val="single" w:sz="8" w:space="0" w:color="auto"/>
              <w:right w:val="single" w:sz="8" w:space="0" w:color="auto"/>
            </w:tcBorders>
            <w:shd w:val="clear" w:color="auto" w:fill="auto"/>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709" w:type="dxa"/>
            <w:tcBorders>
              <w:top w:val="nil"/>
              <w:left w:val="nil"/>
              <w:bottom w:val="single" w:sz="8" w:space="0" w:color="auto"/>
              <w:right w:val="single" w:sz="8" w:space="0" w:color="auto"/>
            </w:tcBorders>
            <w:shd w:val="clear" w:color="auto" w:fill="FFFFFF" w:themeFill="background1"/>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c>
          <w:tcPr>
            <w:tcW w:w="975" w:type="dxa"/>
            <w:tcBorders>
              <w:top w:val="nil"/>
              <w:left w:val="nil"/>
              <w:bottom w:val="single" w:sz="8" w:space="0" w:color="auto"/>
              <w:right w:val="single" w:sz="8" w:space="0" w:color="auto"/>
            </w:tcBorders>
            <w:shd w:val="clear" w:color="auto" w:fill="BDD6EE" w:themeFill="accent1" w:themeFillTint="66"/>
            <w:noWrap/>
            <w:vAlign w:val="center"/>
            <w:hideMark/>
          </w:tcPr>
          <w:p w:rsidR="00443FBF" w:rsidRPr="002B201A" w:rsidRDefault="00443FBF" w:rsidP="00A377B7">
            <w:pPr>
              <w:spacing w:line="480" w:lineRule="auto"/>
              <w:contextualSpacing/>
              <w:rPr>
                <w:rFonts w:ascii="Times New Roman" w:hAnsi="Times New Roman" w:cs="Times New Roman"/>
                <w:color w:val="000000" w:themeColor="text1"/>
                <w:sz w:val="24"/>
                <w:szCs w:val="24"/>
                <w:lang w:val="en-ID" w:eastAsia="en-ID"/>
              </w:rPr>
            </w:pPr>
            <w:r w:rsidRPr="002B201A">
              <w:rPr>
                <w:rFonts w:ascii="Times New Roman" w:hAnsi="Times New Roman" w:cs="Times New Roman"/>
                <w:color w:val="000000" w:themeColor="text1"/>
                <w:sz w:val="24"/>
                <w:szCs w:val="24"/>
                <w:lang w:eastAsia="en-ID"/>
              </w:rPr>
              <w:t> </w:t>
            </w:r>
          </w:p>
        </w:tc>
      </w:tr>
    </w:tbl>
    <w:p w:rsidR="00443FBF" w:rsidRPr="00F11365" w:rsidRDefault="00443FBF" w:rsidP="00443FBF">
      <w:pPr>
        <w:pStyle w:val="BodyText"/>
        <w:spacing w:line="480" w:lineRule="auto"/>
        <w:jc w:val="both"/>
        <w:rPr>
          <w:color w:val="000000" w:themeColor="text1"/>
          <w:lang w:val="en-US"/>
        </w:rPr>
      </w:pPr>
      <w:r w:rsidRPr="002B201A">
        <w:rPr>
          <w:color w:val="000000" w:themeColor="text1"/>
        </w:rPr>
        <w:t>Sumber</w:t>
      </w:r>
      <w:r w:rsidRPr="002B201A">
        <w:rPr>
          <w:color w:val="000000" w:themeColor="text1"/>
          <w:spacing w:val="-1"/>
        </w:rPr>
        <w:t xml:space="preserve"> </w:t>
      </w:r>
      <w:r w:rsidRPr="002B201A">
        <w:rPr>
          <w:color w:val="000000" w:themeColor="text1"/>
        </w:rPr>
        <w:t>:</w:t>
      </w:r>
      <w:r w:rsidRPr="002B201A">
        <w:rPr>
          <w:color w:val="000000" w:themeColor="text1"/>
          <w:spacing w:val="-2"/>
        </w:rPr>
        <w:t xml:space="preserve"> </w:t>
      </w:r>
      <w:r w:rsidRPr="002B201A">
        <w:rPr>
          <w:color w:val="000000" w:themeColor="text1"/>
        </w:rPr>
        <w:t>Penelitian</w:t>
      </w:r>
      <w:r w:rsidRPr="002B201A">
        <w:rPr>
          <w:color w:val="000000" w:themeColor="text1"/>
          <w:spacing w:val="-6"/>
        </w:rPr>
        <w:t xml:space="preserve"> </w:t>
      </w:r>
      <w:r w:rsidRPr="002B201A">
        <w:rPr>
          <w:color w:val="000000" w:themeColor="text1"/>
        </w:rPr>
        <w:t>Mahasiswa</w:t>
      </w:r>
      <w:r w:rsidRPr="002B201A">
        <w:rPr>
          <w:color w:val="000000" w:themeColor="text1"/>
          <w:spacing w:val="-4"/>
        </w:rPr>
        <w:t xml:space="preserve"> </w:t>
      </w:r>
      <w:r w:rsidRPr="002B201A">
        <w:rPr>
          <w:color w:val="000000" w:themeColor="text1"/>
        </w:rPr>
        <w:t>Poltekesos</w:t>
      </w:r>
      <w:r w:rsidRPr="002B201A">
        <w:rPr>
          <w:color w:val="000000" w:themeColor="text1"/>
          <w:spacing w:val="-3"/>
        </w:rPr>
        <w:t xml:space="preserve"> </w:t>
      </w:r>
      <w:r w:rsidRPr="002B201A">
        <w:rPr>
          <w:color w:val="000000" w:themeColor="text1"/>
        </w:rPr>
        <w:t>202</w:t>
      </w:r>
      <w:r w:rsidRPr="002B201A">
        <w:rPr>
          <w:color w:val="000000" w:themeColor="text1"/>
          <w:lang w:val="en-US"/>
        </w:rPr>
        <w:t>3</w:t>
      </w:r>
    </w:p>
    <w:sectPr w:rsidR="00443FBF" w:rsidRPr="00F113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FE79FC"/>
    <w:multiLevelType w:val="hybridMultilevel"/>
    <w:tmpl w:val="4FA6238E"/>
    <w:lvl w:ilvl="0" w:tplc="04090019">
      <w:start w:val="1"/>
      <w:numFmt w:val="lowerLetter"/>
      <w:lvlText w:val="%1."/>
      <w:lvlJc w:val="left"/>
      <w:pPr>
        <w:ind w:left="1440" w:hanging="360"/>
      </w:pPr>
    </w:lvl>
    <w:lvl w:ilvl="1" w:tplc="50DA0BB6">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3ADC3F35"/>
    <w:multiLevelType w:val="hybridMultilevel"/>
    <w:tmpl w:val="4C4463D0"/>
    <w:lvl w:ilvl="0" w:tplc="0409000F">
      <w:start w:val="1"/>
      <w:numFmt w:val="decimal"/>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 w15:restartNumberingAfterBreak="0">
    <w:nsid w:val="42DB1B82"/>
    <w:multiLevelType w:val="hybridMultilevel"/>
    <w:tmpl w:val="C3A2A6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6F20A7"/>
    <w:multiLevelType w:val="hybridMultilevel"/>
    <w:tmpl w:val="7D2A4DF8"/>
    <w:lvl w:ilvl="0" w:tplc="CC1E3302">
      <w:start w:val="1"/>
      <w:numFmt w:val="decimal"/>
      <w:lvlText w:val="%1."/>
      <w:lvlJc w:val="left"/>
      <w:pPr>
        <w:ind w:left="502" w:hanging="360"/>
      </w:pPr>
      <w:rPr>
        <w:rFonts w:hint="default"/>
        <w:b/>
      </w:rPr>
    </w:lvl>
    <w:lvl w:ilvl="1" w:tplc="00F6266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C353E7"/>
    <w:multiLevelType w:val="hybridMultilevel"/>
    <w:tmpl w:val="CD4EBC0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1692B3E"/>
    <w:multiLevelType w:val="hybridMultilevel"/>
    <w:tmpl w:val="C0866BF8"/>
    <w:lvl w:ilvl="0" w:tplc="04090019">
      <w:start w:val="1"/>
      <w:numFmt w:val="lowerLetter"/>
      <w:lvlText w:val="%1."/>
      <w:lvlJc w:val="left"/>
      <w:pPr>
        <w:ind w:left="720" w:hanging="360"/>
      </w:pPr>
    </w:lvl>
    <w:lvl w:ilvl="1" w:tplc="0421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5"/>
  </w:num>
  <w:num w:numId="5">
    <w:abstractNumId w:val="4"/>
  </w:num>
  <w:num w:numId="6">
    <w:abstractNumId w:val="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FBF"/>
    <w:rsid w:val="00015EF1"/>
    <w:rsid w:val="00443FBF"/>
    <w:rsid w:val="00677B3D"/>
    <w:rsid w:val="007D3CBB"/>
    <w:rsid w:val="00D918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95C06"/>
  <w15:chartTrackingRefBased/>
  <w15:docId w15:val="{DD0F032C-7853-4177-A0EA-35BE17E65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3FBF"/>
  </w:style>
  <w:style w:type="paragraph" w:styleId="Heading1">
    <w:name w:val="heading 1"/>
    <w:basedOn w:val="Normal"/>
    <w:next w:val="Normal"/>
    <w:link w:val="Heading1Char"/>
    <w:uiPriority w:val="9"/>
    <w:qFormat/>
    <w:rsid w:val="00443FBF"/>
    <w:pPr>
      <w:keepNext/>
      <w:keepLines/>
      <w:spacing w:before="240" w:after="0" w:line="36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443FBF"/>
    <w:pPr>
      <w:keepNext/>
      <w:keepLines/>
      <w:spacing w:before="280" w:after="240" w:line="240" w:lineRule="auto"/>
      <w:outlineLvl w:val="1"/>
    </w:pPr>
    <w:rPr>
      <w:rFonts w:ascii="Times New Roman" w:eastAsiaTheme="majorEastAsia" w:hAnsi="Times New Roman"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3FBF"/>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443FBF"/>
    <w:rPr>
      <w:rFonts w:ascii="Times New Roman" w:eastAsiaTheme="majorEastAsia" w:hAnsi="Times New Roman" w:cstheme="majorBidi"/>
      <w:b/>
      <w:color w:val="000000" w:themeColor="text1"/>
      <w:sz w:val="24"/>
      <w:szCs w:val="26"/>
    </w:rPr>
  </w:style>
  <w:style w:type="paragraph" w:styleId="ListParagraph">
    <w:name w:val="List Paragraph"/>
    <w:aliases w:val="skripsi"/>
    <w:basedOn w:val="Normal"/>
    <w:link w:val="ListParagraphChar"/>
    <w:uiPriority w:val="34"/>
    <w:qFormat/>
    <w:rsid w:val="00443FBF"/>
    <w:pPr>
      <w:ind w:left="720"/>
      <w:contextualSpacing/>
    </w:pPr>
  </w:style>
  <w:style w:type="table" w:styleId="TableGrid">
    <w:name w:val="Table Grid"/>
    <w:basedOn w:val="TableNormal"/>
    <w:uiPriority w:val="39"/>
    <w:rsid w:val="00443F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443FBF"/>
    <w:pPr>
      <w:widowControl w:val="0"/>
      <w:autoSpaceDE w:val="0"/>
      <w:autoSpaceDN w:val="0"/>
      <w:spacing w:after="0" w:line="240" w:lineRule="auto"/>
    </w:pPr>
    <w:rPr>
      <w:rFonts w:ascii="Times New Roman" w:eastAsia="Times New Roman" w:hAnsi="Times New Roman" w:cs="Times New Roman"/>
      <w:sz w:val="24"/>
      <w:szCs w:val="24"/>
      <w:lang w:val="ms"/>
    </w:rPr>
  </w:style>
  <w:style w:type="character" w:customStyle="1" w:styleId="BodyTextChar">
    <w:name w:val="Body Text Char"/>
    <w:basedOn w:val="DefaultParagraphFont"/>
    <w:link w:val="BodyText"/>
    <w:uiPriority w:val="1"/>
    <w:rsid w:val="00443FBF"/>
    <w:rPr>
      <w:rFonts w:ascii="Times New Roman" w:eastAsia="Times New Roman" w:hAnsi="Times New Roman" w:cs="Times New Roman"/>
      <w:sz w:val="24"/>
      <w:szCs w:val="24"/>
      <w:lang w:val="ms"/>
    </w:rPr>
  </w:style>
  <w:style w:type="character" w:customStyle="1" w:styleId="ListParagraphChar">
    <w:name w:val="List Paragraph Char"/>
    <w:aliases w:val="skripsi Char"/>
    <w:link w:val="ListParagraph"/>
    <w:uiPriority w:val="34"/>
    <w:locked/>
    <w:rsid w:val="00443FBF"/>
  </w:style>
  <w:style w:type="paragraph" w:styleId="Caption">
    <w:name w:val="caption"/>
    <w:basedOn w:val="Normal"/>
    <w:next w:val="Normal"/>
    <w:uiPriority w:val="35"/>
    <w:unhideWhenUsed/>
    <w:qFormat/>
    <w:rsid w:val="00443FB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1263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05FB9-67FF-4639-9E59-414DCB151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2225</Words>
  <Characters>12688</Characters>
  <Application>Microsoft Office Word</Application>
  <DocSecurity>0</DocSecurity>
  <Lines>105</Lines>
  <Paragraphs>29</Paragraphs>
  <ScaleCrop>false</ScaleCrop>
  <Company/>
  <LinksUpToDate>false</LinksUpToDate>
  <CharactersWithSpaces>14884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2023-08-15T14:00:00Z</dcterms:created>
  <dcterms:modified xsi:type="dcterms:W3CDTF">2023-08-15T14:05:00Z</dcterms:modified>
</cp:coreProperties>
</file>