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7FDD" w:rsidRPr="00A00A3D" w:rsidRDefault="008C7FDD" w:rsidP="008C7FDD">
      <w:pPr>
        <w:pStyle w:val="Default"/>
        <w:jc w:val="center"/>
        <w:rPr>
          <w:b/>
          <w:color w:val="auto"/>
        </w:rPr>
      </w:pPr>
      <w:r w:rsidRPr="00A00A3D">
        <w:rPr>
          <w:b/>
        </w:rPr>
        <w:t>ABSTRACT</w:t>
      </w:r>
    </w:p>
    <w:p w:rsidR="008C7FDD" w:rsidRDefault="008C7FDD" w:rsidP="008C7FDD">
      <w:pPr>
        <w:pStyle w:val="Default"/>
        <w:jc w:val="both"/>
        <w:rPr>
          <w:b/>
          <w:color w:val="auto"/>
        </w:rPr>
      </w:pPr>
    </w:p>
    <w:p w:rsidR="008C7FDD" w:rsidRDefault="008C7FDD" w:rsidP="008C7FDD">
      <w:pPr>
        <w:pStyle w:val="Default"/>
        <w:jc w:val="both"/>
        <w:rPr>
          <w:b/>
          <w:bCs/>
          <w:sz w:val="23"/>
          <w:szCs w:val="23"/>
        </w:rPr>
      </w:pPr>
      <w:r w:rsidRPr="001D4406">
        <w:rPr>
          <w:b/>
          <w:bCs/>
          <w:sz w:val="23"/>
          <w:szCs w:val="23"/>
        </w:rPr>
        <w:t>ADELA DWI ANTIKA, 19.0</w:t>
      </w:r>
      <w:r>
        <w:rPr>
          <w:b/>
          <w:bCs/>
          <w:sz w:val="23"/>
          <w:szCs w:val="23"/>
        </w:rPr>
        <w:t>4.047. Children's Independence t</w:t>
      </w:r>
      <w:r w:rsidRPr="001D4406">
        <w:rPr>
          <w:b/>
          <w:bCs/>
          <w:sz w:val="23"/>
          <w:szCs w:val="23"/>
        </w:rPr>
        <w:t xml:space="preserve">hrough Social </w:t>
      </w:r>
    </w:p>
    <w:p w:rsidR="008C7FDD" w:rsidRDefault="008C7FDD" w:rsidP="008C7FDD">
      <w:pPr>
        <w:pStyle w:val="Default"/>
        <w:ind w:firstLine="567"/>
        <w:jc w:val="both"/>
        <w:rPr>
          <w:b/>
          <w:bCs/>
          <w:sz w:val="23"/>
          <w:szCs w:val="23"/>
        </w:rPr>
      </w:pPr>
      <w:r w:rsidRPr="001D4406">
        <w:rPr>
          <w:b/>
          <w:bCs/>
          <w:sz w:val="23"/>
          <w:szCs w:val="23"/>
        </w:rPr>
        <w:t xml:space="preserve">Services at the Child Welfare Institution at the New Hope House, </w:t>
      </w:r>
    </w:p>
    <w:p w:rsidR="008C7FDD" w:rsidRDefault="008C7FDD" w:rsidP="008C7FDD">
      <w:pPr>
        <w:pStyle w:val="Default"/>
        <w:ind w:firstLine="567"/>
        <w:jc w:val="both"/>
        <w:rPr>
          <w:b/>
          <w:bCs/>
          <w:sz w:val="23"/>
          <w:szCs w:val="23"/>
        </w:rPr>
      </w:pPr>
      <w:r w:rsidRPr="001D4406">
        <w:rPr>
          <w:b/>
          <w:bCs/>
          <w:sz w:val="23"/>
          <w:szCs w:val="23"/>
        </w:rPr>
        <w:t xml:space="preserve">Lembang District, West Bandung Regency. Supervised by Didiet </w:t>
      </w:r>
    </w:p>
    <w:p w:rsidR="008C7FDD" w:rsidRDefault="008C7FDD" w:rsidP="008C7FDD">
      <w:pPr>
        <w:pStyle w:val="Default"/>
        <w:ind w:firstLine="567"/>
        <w:jc w:val="both"/>
        <w:rPr>
          <w:b/>
          <w:bCs/>
          <w:sz w:val="23"/>
          <w:szCs w:val="23"/>
        </w:rPr>
      </w:pPr>
      <w:r w:rsidRPr="001D4406">
        <w:rPr>
          <w:b/>
          <w:bCs/>
          <w:sz w:val="23"/>
          <w:szCs w:val="23"/>
        </w:rPr>
        <w:t>Widiowati and Abas Basuni.</w:t>
      </w:r>
    </w:p>
    <w:p w:rsidR="008C7FDD" w:rsidRPr="00A00A3D" w:rsidRDefault="008C7FDD" w:rsidP="008C7FDD">
      <w:pPr>
        <w:pStyle w:val="Default"/>
        <w:spacing w:line="276" w:lineRule="auto"/>
        <w:jc w:val="both"/>
        <w:rPr>
          <w:color w:val="auto"/>
        </w:rPr>
      </w:pPr>
    </w:p>
    <w:p w:rsidR="008C7FDD" w:rsidRDefault="008C7FDD" w:rsidP="008C7FDD">
      <w:pPr>
        <w:pStyle w:val="Default"/>
        <w:jc w:val="both"/>
        <w:rPr>
          <w:color w:val="auto"/>
        </w:rPr>
      </w:pPr>
      <w:r w:rsidRPr="00354CE1">
        <w:rPr>
          <w:color w:val="auto"/>
        </w:rPr>
        <w:t>This research was conducted to obtain an in-depth picture of children's independence through social services provided by the Rumah Pengharapan Baru Children's Social Welfare Institution, Lembang District, West Bandung Regency. Researchers aim to describe children's independence including: 1) emotional independence, 2) intellectual independence, 3) social independence, and 5) economic independence. This research uses a qualitative approach with descriptive methods. Determination of data sources in this study using a purposive sampling technique. The collection of data used in this research is in-depth interviews, observations, and documentation studies. Data analysis techniques were carried out by data reduction, data presentation, and drawing conclusions. The results of the research show that the independence of adolescent foster children at the Rumah Pengharapan Baru Children's Social Welfare Institution, Lembang District, West Bandung Regency is classified in the medium category. This is because three of the four aspects of independence, namely intellectual, social and economic, show good results even though there are still several obstacles. While the emotional aspect shows inadequate results. This means that adolescent foster children already have intellectual independence, social independence and economic independence, but there is no visible development in emotional independence. The recommended program is the "Emotionally Independent Adolescent Program" which aims to increase the independence of adolescent foster children in the emotional aspect.</w:t>
      </w:r>
    </w:p>
    <w:p w:rsidR="008C7FDD" w:rsidRDefault="008C7FDD" w:rsidP="008C7FDD">
      <w:pPr>
        <w:pStyle w:val="Default"/>
        <w:spacing w:line="600" w:lineRule="auto"/>
        <w:jc w:val="both"/>
        <w:rPr>
          <w:b/>
          <w:color w:val="auto"/>
        </w:rPr>
      </w:pPr>
    </w:p>
    <w:p w:rsidR="008C7FDD" w:rsidRPr="00B31317" w:rsidRDefault="008C7FDD" w:rsidP="008C7FDD">
      <w:pPr>
        <w:pStyle w:val="Default"/>
        <w:jc w:val="both"/>
        <w:rPr>
          <w:b/>
          <w:i/>
          <w:color w:val="auto"/>
        </w:rPr>
      </w:pPr>
      <w:r w:rsidRPr="00B31317">
        <w:rPr>
          <w:b/>
          <w:i/>
          <w:color w:val="auto"/>
        </w:rPr>
        <w:t>Keywords: Independence, Children, Social Services</w:t>
      </w:r>
    </w:p>
    <w:p w:rsidR="008C7FDD" w:rsidRPr="00B31317" w:rsidRDefault="008C7FDD" w:rsidP="008C7FDD">
      <w:pPr>
        <w:pStyle w:val="Default"/>
        <w:jc w:val="both"/>
        <w:rPr>
          <w:b/>
          <w:i/>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both"/>
        <w:rPr>
          <w:b/>
          <w:color w:val="auto"/>
        </w:rPr>
      </w:pPr>
    </w:p>
    <w:p w:rsidR="008C7FDD" w:rsidRDefault="008C7FDD" w:rsidP="008C7FDD">
      <w:pPr>
        <w:pStyle w:val="Default"/>
        <w:jc w:val="center"/>
        <w:rPr>
          <w:b/>
          <w:color w:val="auto"/>
        </w:rPr>
      </w:pPr>
    </w:p>
    <w:p w:rsidR="008C7FDD" w:rsidRPr="00340F56" w:rsidRDefault="008C7FDD" w:rsidP="008C7FDD">
      <w:pPr>
        <w:pStyle w:val="Default"/>
        <w:jc w:val="center"/>
        <w:rPr>
          <w:b/>
          <w:color w:val="auto"/>
        </w:rPr>
      </w:pPr>
      <w:r w:rsidRPr="00340F56">
        <w:rPr>
          <w:b/>
          <w:color w:val="auto"/>
        </w:rPr>
        <w:lastRenderedPageBreak/>
        <w:t>ABSTRAK</w:t>
      </w:r>
    </w:p>
    <w:p w:rsidR="008C7FDD" w:rsidRPr="00103083" w:rsidRDefault="008C7FDD" w:rsidP="008C7FDD">
      <w:pPr>
        <w:pStyle w:val="Default"/>
        <w:jc w:val="center"/>
        <w:rPr>
          <w:b/>
          <w:i/>
          <w:color w:val="auto"/>
        </w:rPr>
      </w:pPr>
    </w:p>
    <w:p w:rsidR="008C7FDD" w:rsidRDefault="008C7FDD" w:rsidP="008C7FDD">
      <w:pPr>
        <w:pStyle w:val="Default"/>
        <w:spacing w:line="276" w:lineRule="auto"/>
        <w:ind w:left="426" w:hanging="426"/>
        <w:jc w:val="both"/>
        <w:rPr>
          <w:b/>
          <w:bCs/>
          <w:sz w:val="23"/>
          <w:szCs w:val="23"/>
        </w:rPr>
      </w:pPr>
      <w:r>
        <w:rPr>
          <w:b/>
          <w:bCs/>
          <w:sz w:val="23"/>
          <w:szCs w:val="23"/>
        </w:rPr>
        <w:t xml:space="preserve">ADELA DWI ANTIKA, 19.04.047. Kemandirian Anak melalui Pelayanan Sosial     </w:t>
      </w:r>
    </w:p>
    <w:p w:rsidR="008C7FDD" w:rsidRDefault="008C7FDD" w:rsidP="008C7FDD">
      <w:pPr>
        <w:pStyle w:val="Default"/>
        <w:spacing w:line="276" w:lineRule="auto"/>
        <w:ind w:left="567" w:hanging="426"/>
        <w:jc w:val="both"/>
        <w:rPr>
          <w:b/>
          <w:bCs/>
          <w:sz w:val="23"/>
          <w:szCs w:val="23"/>
        </w:rPr>
      </w:pPr>
      <w:r>
        <w:rPr>
          <w:b/>
          <w:bCs/>
          <w:sz w:val="23"/>
          <w:szCs w:val="23"/>
        </w:rPr>
        <w:tab/>
        <w:t>di Lembaga Kesejahteraan Sosial Anak Rumah Pengharapan Baru Kecamatan Lembang Kabupaten Bandung Barat. Dibimbing oleh Didiet Widiowati dan Abas Basuni.</w:t>
      </w:r>
    </w:p>
    <w:p w:rsidR="008C7FDD" w:rsidRPr="00A00A3D" w:rsidRDefault="008C7FDD" w:rsidP="008C7FDD">
      <w:pPr>
        <w:pStyle w:val="Default"/>
        <w:spacing w:line="276" w:lineRule="auto"/>
        <w:ind w:left="567" w:hanging="426"/>
        <w:jc w:val="both"/>
        <w:rPr>
          <w:b/>
          <w:bCs/>
          <w:sz w:val="23"/>
          <w:szCs w:val="23"/>
        </w:rPr>
      </w:pPr>
    </w:p>
    <w:p w:rsidR="008C7FDD" w:rsidRPr="00670DAB" w:rsidRDefault="008C7FDD" w:rsidP="008C7FDD">
      <w:pPr>
        <w:pStyle w:val="Default"/>
        <w:spacing w:line="276" w:lineRule="auto"/>
        <w:jc w:val="both"/>
        <w:rPr>
          <w:color w:val="auto"/>
        </w:rPr>
      </w:pPr>
      <w:r w:rsidRPr="009D2D86">
        <w:rPr>
          <w:color w:val="auto"/>
        </w:rPr>
        <w:t>Penelitian ini dilakukan untuk memperoleh gambaran secara mendalam mengenai kemandirian anak melalui pelayanan sosial yang diberikan oleh Lembaga Kesejahteraan Sosial Anak Rumah Pengharapan Baru Kecamatan Lembang Kabupaten Bandung Barat. Peneliti bertujuan untuk menggambarkan tentang kemandirian anak meliputi: 1) kemandirian emosi, 2) kemandirian intelektual, 3) kemandirian sosial, dan 5) kemandirian ekonomi. Penelitian ini menggunakan pendekatan kualitatif dengan metode deskriptif.</w:t>
      </w:r>
      <w:r>
        <w:rPr>
          <w:color w:val="auto"/>
        </w:rPr>
        <w:t xml:space="preserve"> Penentuan sumber data dalam penelitian ini menggunakan teknik </w:t>
      </w:r>
      <w:r w:rsidRPr="009D2D86">
        <w:rPr>
          <w:i/>
          <w:color w:val="auto"/>
        </w:rPr>
        <w:t>purposive sampling</w:t>
      </w:r>
      <w:r>
        <w:rPr>
          <w:color w:val="auto"/>
        </w:rPr>
        <w:t xml:space="preserve">. </w:t>
      </w:r>
      <w:r w:rsidRPr="009D2D86">
        <w:rPr>
          <w:color w:val="auto"/>
        </w:rPr>
        <w:t xml:space="preserve">Pengumpulan data yang digunakan dalam penelitian ini adalah wawancara mendalam, observasi, dan studi dokumentasi. Teknik analisis data dilakukan dengan reduksi data, penyajian data, dan penarikan kesimpulan. </w:t>
      </w:r>
      <w:r w:rsidRPr="00670DAB">
        <w:t xml:space="preserve">Hasil penelitian menunjukkan bahwa kemandirian anak asuh remaja di Lembaga Kesejahteraan Sosial Anak Rumah Pengharapan Baru Kecamatan Lembang Kabupaten Bandung Barat tergolong dalam kategori sedang. Hal ini disebabkan oleh tiga dari empat aspek kemandirian yaitu intelektual, sosial, dan ekonomi menunjukkan hasil yang baik walaupun masih terdapat beberapa hambatan. Sementara pada aspek emosi menunjukkan hasil yang kurang memadai. Artinya, anak asuh remaja sudah memiliki kemandirian intelektual, kemandirian sosial, dan kemandirian ekonomi, namun belum terlihat perkembangan pada kemandirian emosi. </w:t>
      </w:r>
      <w:r>
        <w:rPr>
          <w:color w:val="auto"/>
        </w:rPr>
        <w:t xml:space="preserve">Program yang direkomendasikan </w:t>
      </w:r>
      <w:r w:rsidRPr="00670DAB">
        <w:rPr>
          <w:color w:val="auto"/>
        </w:rPr>
        <w:t>adalah “Program Remaja Mandiri dalam Emosi” yang bertujuan untuk meningkatkan kemandirian anak asuh</w:t>
      </w:r>
      <w:r>
        <w:rPr>
          <w:color w:val="auto"/>
        </w:rPr>
        <w:t xml:space="preserve"> remaja</w:t>
      </w:r>
      <w:r w:rsidRPr="00670DAB">
        <w:rPr>
          <w:color w:val="auto"/>
        </w:rPr>
        <w:t xml:space="preserve"> dalam aspek emosi. </w:t>
      </w:r>
    </w:p>
    <w:p w:rsidR="008C7FDD" w:rsidRPr="009D2D86" w:rsidRDefault="008C7FDD" w:rsidP="008C7FDD">
      <w:pPr>
        <w:pStyle w:val="Default"/>
        <w:spacing w:line="480" w:lineRule="auto"/>
        <w:jc w:val="both"/>
        <w:rPr>
          <w:color w:val="auto"/>
        </w:rPr>
      </w:pPr>
    </w:p>
    <w:p w:rsidR="008C7FDD" w:rsidRDefault="008C7FDD" w:rsidP="008C7FDD">
      <w:pPr>
        <w:pStyle w:val="Default"/>
        <w:spacing w:line="360" w:lineRule="auto"/>
        <w:jc w:val="both"/>
        <w:rPr>
          <w:b/>
          <w:i/>
          <w:color w:val="auto"/>
        </w:rPr>
      </w:pPr>
      <w:r>
        <w:rPr>
          <w:b/>
          <w:i/>
          <w:color w:val="auto"/>
        </w:rPr>
        <w:t>Kata K</w:t>
      </w:r>
      <w:r w:rsidRPr="002638A0">
        <w:rPr>
          <w:b/>
          <w:i/>
          <w:color w:val="auto"/>
        </w:rPr>
        <w:t>unci: Kemandirian, Anak</w:t>
      </w:r>
      <w:r>
        <w:rPr>
          <w:b/>
          <w:i/>
          <w:color w:val="auto"/>
        </w:rPr>
        <w:t>, Pelayanan Sosial</w:t>
      </w:r>
    </w:p>
    <w:p w:rsidR="006E1450" w:rsidRDefault="006E1450">
      <w:bookmarkStart w:id="0" w:name="_GoBack"/>
      <w:bookmarkEnd w:id="0"/>
    </w:p>
    <w:sectPr w:rsidR="006E1450" w:rsidSect="008C7FDD">
      <w:footerReference w:type="default" r:id="rId7"/>
      <w:pgSz w:w="11906" w:h="16838"/>
      <w:pgMar w:top="2268" w:right="1701" w:bottom="1701" w:left="2268" w:header="708" w:footer="708" w:gutter="0"/>
      <w:pgNumType w:fmt="lowerRoman"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1C0" w:rsidRDefault="00D421C0" w:rsidP="008C7FDD">
      <w:pPr>
        <w:spacing w:after="0" w:line="240" w:lineRule="auto"/>
      </w:pPr>
      <w:r>
        <w:separator/>
      </w:r>
    </w:p>
  </w:endnote>
  <w:endnote w:type="continuationSeparator" w:id="0">
    <w:p w:rsidR="00D421C0" w:rsidRDefault="00D421C0" w:rsidP="008C7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5845039"/>
      <w:docPartObj>
        <w:docPartGallery w:val="Page Numbers (Bottom of Page)"/>
        <w:docPartUnique/>
      </w:docPartObj>
    </w:sdtPr>
    <w:sdtEndPr>
      <w:rPr>
        <w:noProof/>
      </w:rPr>
    </w:sdtEndPr>
    <w:sdtContent>
      <w:p w:rsidR="008C7FDD" w:rsidRDefault="008C7FDD">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8C7FDD" w:rsidRDefault="008C7F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1C0" w:rsidRDefault="00D421C0" w:rsidP="008C7FDD">
      <w:pPr>
        <w:spacing w:after="0" w:line="240" w:lineRule="auto"/>
      </w:pPr>
      <w:r>
        <w:separator/>
      </w:r>
    </w:p>
  </w:footnote>
  <w:footnote w:type="continuationSeparator" w:id="0">
    <w:p w:rsidR="00D421C0" w:rsidRDefault="00D421C0" w:rsidP="008C7F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D25"/>
    <w:rsid w:val="006E1450"/>
    <w:rsid w:val="00837D25"/>
    <w:rsid w:val="008C7FDD"/>
    <w:rsid w:val="00D421C0"/>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C7FDD"/>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C7F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7FDD"/>
  </w:style>
  <w:style w:type="paragraph" w:styleId="Footer">
    <w:name w:val="footer"/>
    <w:basedOn w:val="Normal"/>
    <w:link w:val="FooterChar"/>
    <w:uiPriority w:val="99"/>
    <w:unhideWhenUsed/>
    <w:rsid w:val="008C7F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7F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C7FDD"/>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C7F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7FDD"/>
  </w:style>
  <w:style w:type="paragraph" w:styleId="Footer">
    <w:name w:val="footer"/>
    <w:basedOn w:val="Normal"/>
    <w:link w:val="FooterChar"/>
    <w:uiPriority w:val="99"/>
    <w:unhideWhenUsed/>
    <w:rsid w:val="008C7F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7F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553</Words>
  <Characters>3154</Characters>
  <Application>Microsoft Office Word</Application>
  <DocSecurity>0</DocSecurity>
  <Lines>26</Lines>
  <Paragraphs>7</Paragraphs>
  <ScaleCrop>false</ScaleCrop>
  <Company/>
  <LinksUpToDate>false</LinksUpToDate>
  <CharactersWithSpaces>3700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2023-09-02T22:28:00Z</dcterms:created>
  <dcterms:modified xsi:type="dcterms:W3CDTF">2023-09-02T22:30:00Z</dcterms:modified>
</cp:coreProperties>
</file>