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33BF1" w:rsidRPr="00AD17CA" w:rsidRDefault="00A33BF1" w:rsidP="00A33BF1">
      <w:pPr>
        <w:spacing w:after="160" w:line="480" w:lineRule="auto"/>
        <w:ind w:left="0" w:firstLine="0"/>
        <w:jc w:val="center"/>
        <w:rPr>
          <w:b/>
          <w:i/>
          <w:iCs/>
          <w:szCs w:val="24"/>
        </w:rPr>
      </w:pPr>
      <w:r w:rsidRPr="00AD17CA">
        <w:rPr>
          <w:b/>
          <w:i/>
          <w:iCs/>
          <w:szCs w:val="24"/>
        </w:rPr>
        <w:t>ABSTRACT</w:t>
      </w:r>
    </w:p>
    <w:p w:rsidR="00A33BF1" w:rsidRPr="00AD17CA" w:rsidRDefault="00A33BF1" w:rsidP="00A33BF1">
      <w:pPr>
        <w:spacing w:after="160" w:line="240" w:lineRule="auto"/>
        <w:ind w:left="860" w:hanging="860"/>
        <w:jc w:val="lowKashida"/>
        <w:rPr>
          <w:rFonts w:asciiTheme="majorBidi" w:hAnsiTheme="majorBidi" w:cstheme="majorBidi"/>
          <w:color w:val="auto"/>
          <w:szCs w:val="24"/>
        </w:rPr>
      </w:pPr>
      <w:r w:rsidRPr="00AD17CA">
        <w:rPr>
          <w:rFonts w:asciiTheme="majorBidi" w:hAnsiTheme="majorBidi" w:cstheme="majorBidi"/>
          <w:b/>
          <w:bCs/>
          <w:szCs w:val="24"/>
        </w:rPr>
        <w:t>RAMAEGA JATMIKO. 19.02.057.</w:t>
      </w:r>
      <w:r>
        <w:rPr>
          <w:rFonts w:asciiTheme="majorBidi" w:hAnsiTheme="majorBidi" w:cstheme="majorBidi"/>
          <w:b/>
          <w:bCs/>
          <w:szCs w:val="24"/>
        </w:rPr>
        <w:t xml:space="preserve"> </w:t>
      </w:r>
      <w:r w:rsidRPr="00AD17CA">
        <w:rPr>
          <w:rFonts w:asciiTheme="majorBidi" w:hAnsiTheme="majorBidi" w:cstheme="majorBidi"/>
          <w:b/>
          <w:bCs/>
          <w:i/>
          <w:iCs/>
          <w:szCs w:val="24"/>
        </w:rPr>
        <w:t xml:space="preserve">Coping Strategies Elderly Against Loneliness in the </w:t>
      </w:r>
      <w:proofErr w:type="spellStart"/>
      <w:r w:rsidRPr="00AD17CA">
        <w:rPr>
          <w:rFonts w:asciiTheme="majorBidi" w:hAnsiTheme="majorBidi" w:cstheme="majorBidi"/>
          <w:b/>
          <w:bCs/>
          <w:i/>
          <w:iCs/>
          <w:szCs w:val="24"/>
        </w:rPr>
        <w:t>Blitar</w:t>
      </w:r>
      <w:proofErr w:type="spellEnd"/>
      <w:r w:rsidRPr="00AD17CA">
        <w:rPr>
          <w:rFonts w:asciiTheme="majorBidi" w:hAnsiTheme="majorBidi" w:cstheme="majorBidi"/>
          <w:b/>
          <w:bCs/>
          <w:i/>
          <w:iCs/>
          <w:szCs w:val="24"/>
        </w:rPr>
        <w:t xml:space="preserve"> Social Service Technical Implementation Unit, Tulungagung Dormitory. Supervised by</w:t>
      </w:r>
      <w:r w:rsidRPr="00AD17CA">
        <w:rPr>
          <w:rFonts w:asciiTheme="majorBidi" w:hAnsiTheme="majorBidi" w:cstheme="majorBidi"/>
          <w:b/>
          <w:bCs/>
          <w:szCs w:val="24"/>
        </w:rPr>
        <w:t xml:space="preserve"> AAM MUHARAM </w:t>
      </w:r>
      <w:r w:rsidRPr="00AD17CA">
        <w:rPr>
          <w:rFonts w:asciiTheme="majorBidi" w:hAnsiTheme="majorBidi" w:cstheme="majorBidi"/>
          <w:b/>
          <w:bCs/>
          <w:i/>
          <w:iCs/>
          <w:szCs w:val="24"/>
        </w:rPr>
        <w:t>AND</w:t>
      </w:r>
      <w:r w:rsidRPr="00AD17CA">
        <w:rPr>
          <w:rFonts w:asciiTheme="majorBidi" w:hAnsiTheme="majorBidi" w:cstheme="majorBidi"/>
          <w:b/>
          <w:bCs/>
          <w:szCs w:val="24"/>
        </w:rPr>
        <w:t xml:space="preserve"> ELLA NURLELA.</w:t>
      </w:r>
    </w:p>
    <w:p w:rsidR="00A33BF1" w:rsidRPr="00AD17CA" w:rsidRDefault="00A33BF1" w:rsidP="00A33BF1">
      <w:pPr>
        <w:spacing w:after="160" w:line="240" w:lineRule="auto"/>
        <w:ind w:left="0" w:firstLine="0"/>
        <w:jc w:val="lowKashida"/>
        <w:rPr>
          <w:rFonts w:asciiTheme="majorBidi" w:hAnsiTheme="majorBidi" w:cstheme="majorBidi"/>
          <w:i/>
          <w:iCs/>
          <w:color w:val="auto"/>
          <w:szCs w:val="24"/>
        </w:rPr>
      </w:pPr>
      <w:r w:rsidRPr="00AD17CA">
        <w:rPr>
          <w:rFonts w:asciiTheme="majorBidi" w:hAnsiTheme="majorBidi" w:cstheme="majorBidi"/>
          <w:i/>
          <w:iCs/>
          <w:szCs w:val="24"/>
        </w:rPr>
        <w:t xml:space="preserve">The phenomenon of loneliness is a social problem experienced by the elderly living in an orphanage due to biological, psychological and social factors which will bring up implications for other problems, so that the use of coping strategies very necessary in overcoming the problem of loneliness, this study aims to obtain an in-depth description of coping strategies elderly towards loneliness in the </w:t>
      </w:r>
      <w:proofErr w:type="spellStart"/>
      <w:r w:rsidRPr="00AD17CA">
        <w:rPr>
          <w:rFonts w:asciiTheme="majorBidi" w:hAnsiTheme="majorBidi" w:cstheme="majorBidi"/>
          <w:i/>
          <w:iCs/>
          <w:szCs w:val="24"/>
        </w:rPr>
        <w:t>Tresna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Werdha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Blitar</w:t>
      </w:r>
      <w:proofErr w:type="spellEnd"/>
      <w:r w:rsidRPr="00AD17CA">
        <w:rPr>
          <w:rFonts w:asciiTheme="majorBidi" w:hAnsiTheme="majorBidi" w:cstheme="majorBidi"/>
          <w:i/>
          <w:iCs/>
          <w:szCs w:val="24"/>
        </w:rPr>
        <w:t xml:space="preserve"> Social Service Technical Implementation Unit, Tulungagung Dormitory. The research uses the theory of Lazarus, Richard S. &amp; Susan Folkman (1984) which consists of aspects Emotional focused coping and Problem focused coping. The purpose of this research is to obtain an overview of: 1) the characteristics of the informants; 2) usage Emotional focused coping in overcoming loneliness; 3) usage Problem focused coping in overcoming loneliness; 4) the expectations of informants, at the </w:t>
      </w:r>
      <w:proofErr w:type="spellStart"/>
      <w:r w:rsidRPr="00AD17CA">
        <w:rPr>
          <w:rFonts w:asciiTheme="majorBidi" w:hAnsiTheme="majorBidi" w:cstheme="majorBidi"/>
          <w:i/>
          <w:iCs/>
          <w:szCs w:val="24"/>
        </w:rPr>
        <w:t>Tresna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Werdha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Blitar</w:t>
      </w:r>
      <w:proofErr w:type="spellEnd"/>
      <w:r w:rsidRPr="00AD17CA">
        <w:rPr>
          <w:rFonts w:asciiTheme="majorBidi" w:hAnsiTheme="majorBidi" w:cstheme="majorBidi"/>
          <w:i/>
          <w:iCs/>
          <w:szCs w:val="24"/>
        </w:rPr>
        <w:t xml:space="preserve"> Social Service Technical Implementation Unit, Tulungagung Dormitory. The research method used is descriptive with a qualitative approach. Primary data sources were obtained from three informants with data collection techniques using interviews, observation, and documentation studies. The data obtained were analyzed by reducing data, presenting data, and drawing conclusions. The results of the research results show the existence of use coping strategies elderly who live in the </w:t>
      </w:r>
      <w:proofErr w:type="spellStart"/>
      <w:r w:rsidRPr="00AD17CA">
        <w:rPr>
          <w:rFonts w:asciiTheme="majorBidi" w:hAnsiTheme="majorBidi" w:cstheme="majorBidi"/>
          <w:i/>
          <w:iCs/>
          <w:szCs w:val="24"/>
        </w:rPr>
        <w:t>Tresna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Werdha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Blitar</w:t>
      </w:r>
      <w:proofErr w:type="spellEnd"/>
      <w:r w:rsidRPr="00AD17CA">
        <w:rPr>
          <w:rFonts w:asciiTheme="majorBidi" w:hAnsiTheme="majorBidi" w:cstheme="majorBidi"/>
          <w:i/>
          <w:iCs/>
          <w:szCs w:val="24"/>
        </w:rPr>
        <w:t xml:space="preserve"> Social Service Technical Implementation Unit in the Tulungagung Dormitory who are not optimal in overcoming the problem of loneliness. Based on the results of the research, the researchers proposed a problem-solving program, namely the Program "Optimizing Elderly Activities Through the '</w:t>
      </w:r>
      <w:proofErr w:type="spellStart"/>
      <w:r w:rsidRPr="00AD17CA">
        <w:rPr>
          <w:rFonts w:asciiTheme="majorBidi" w:hAnsiTheme="majorBidi" w:cstheme="majorBidi"/>
          <w:i/>
          <w:iCs/>
          <w:szCs w:val="24"/>
        </w:rPr>
        <w:t>Lansia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Aktif</w:t>
      </w:r>
      <w:proofErr w:type="spellEnd"/>
      <w:r w:rsidRPr="00AD17CA">
        <w:rPr>
          <w:rFonts w:asciiTheme="majorBidi" w:hAnsiTheme="majorBidi" w:cstheme="majorBidi"/>
          <w:i/>
          <w:iCs/>
          <w:szCs w:val="24"/>
        </w:rPr>
        <w:t xml:space="preserve"> dan </w:t>
      </w:r>
      <w:proofErr w:type="spellStart"/>
      <w:r w:rsidRPr="00AD17CA">
        <w:rPr>
          <w:rFonts w:asciiTheme="majorBidi" w:hAnsiTheme="majorBidi" w:cstheme="majorBidi"/>
          <w:i/>
          <w:iCs/>
          <w:szCs w:val="24"/>
        </w:rPr>
        <w:t>Guyub</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Rukun</w:t>
      </w:r>
      <w:proofErr w:type="spellEnd"/>
      <w:r w:rsidRPr="00AD17CA">
        <w:rPr>
          <w:rFonts w:asciiTheme="majorBidi" w:hAnsiTheme="majorBidi" w:cstheme="majorBidi"/>
          <w:i/>
          <w:iCs/>
          <w:szCs w:val="24"/>
        </w:rPr>
        <w:t xml:space="preserve">’ at UPT Social Services </w:t>
      </w:r>
      <w:proofErr w:type="spellStart"/>
      <w:r w:rsidRPr="00AD17CA">
        <w:rPr>
          <w:rFonts w:asciiTheme="majorBidi" w:hAnsiTheme="majorBidi" w:cstheme="majorBidi"/>
          <w:i/>
          <w:iCs/>
          <w:szCs w:val="24"/>
        </w:rPr>
        <w:t>Tresna</w:t>
      </w:r>
      <w:proofErr w:type="spellEnd"/>
      <w:r w:rsidRPr="00AD17CA">
        <w:rPr>
          <w:rFonts w:asciiTheme="majorBidi" w:hAnsiTheme="majorBidi" w:cstheme="majorBidi"/>
          <w:i/>
          <w:iCs/>
          <w:szCs w:val="24"/>
        </w:rPr>
        <w:t xml:space="preserve"> </w:t>
      </w:r>
      <w:proofErr w:type="spellStart"/>
      <w:r w:rsidRPr="00AD17CA">
        <w:rPr>
          <w:rFonts w:asciiTheme="majorBidi" w:hAnsiTheme="majorBidi" w:cstheme="majorBidi"/>
          <w:i/>
          <w:iCs/>
          <w:szCs w:val="24"/>
        </w:rPr>
        <w:t>Werdha</w:t>
      </w:r>
      <w:proofErr w:type="spellEnd"/>
      <w:r w:rsidRPr="00AD17CA">
        <w:rPr>
          <w:rFonts w:asciiTheme="majorBidi" w:hAnsiTheme="majorBidi" w:cstheme="majorBidi"/>
          <w:i/>
          <w:iCs/>
          <w:szCs w:val="24"/>
        </w:rPr>
        <w:t xml:space="preserve"> Dormitory Tulungagung”, with activities recreational group, physiotherapy, family gathering, and spiritual. The proposed program has been analyzed for feasibility using the SWOT technique which consists of Strength, Weakness, Opportunity, and Threats.</w:t>
      </w:r>
    </w:p>
    <w:p w:rsidR="00635C59" w:rsidRPr="00D85A8E" w:rsidRDefault="00A33BF1" w:rsidP="00A33BF1">
      <w:r w:rsidRPr="00AD17CA">
        <w:rPr>
          <w:rFonts w:asciiTheme="majorBidi" w:hAnsiTheme="majorBidi" w:cstheme="majorBidi"/>
          <w:b/>
          <w:bCs/>
          <w:i/>
          <w:iCs/>
          <w:szCs w:val="24"/>
        </w:rPr>
        <w:t>Keywords: Coping Strategies, Lonely, Elderly</w:t>
      </w:r>
    </w:p>
    <w:sectPr w:rsidR="00635C59" w:rsidRPr="00D85A8E" w:rsidSect="00644507">
      <w:pgSz w:w="11907" w:h="16840"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23855"/>
    <w:multiLevelType w:val="multilevel"/>
    <w:tmpl w:val="5A7EF988"/>
    <w:lvl w:ilvl="0">
      <w:start w:val="1"/>
      <w:numFmt w:val="decimal"/>
      <w:lvlText w:val="%1."/>
      <w:lvlJc w:val="left"/>
      <w:pPr>
        <w:ind w:left="1440" w:hanging="360"/>
      </w:pPr>
    </w:lvl>
    <w:lvl w:ilvl="1">
      <w:start w:val="3"/>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 w15:restartNumberingAfterBreak="0">
    <w:nsid w:val="3FD2160E"/>
    <w:multiLevelType w:val="hybridMultilevel"/>
    <w:tmpl w:val="605E5EC6"/>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8018795">
    <w:abstractNumId w:val="0"/>
  </w:num>
  <w:num w:numId="2" w16cid:durableId="5747819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507"/>
    <w:rsid w:val="001425A9"/>
    <w:rsid w:val="003F7F77"/>
    <w:rsid w:val="00635C59"/>
    <w:rsid w:val="00644507"/>
    <w:rsid w:val="00672E37"/>
    <w:rsid w:val="00744AA1"/>
    <w:rsid w:val="008F2514"/>
    <w:rsid w:val="00907C02"/>
    <w:rsid w:val="00A33BF1"/>
    <w:rsid w:val="00C31DA9"/>
    <w:rsid w:val="00C9336C"/>
    <w:rsid w:val="00CD2BCF"/>
    <w:rsid w:val="00D85A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A74A7"/>
  <w15:chartTrackingRefBased/>
  <w15:docId w15:val="{9C07796E-7646-437C-ADFF-43B0F21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507"/>
    <w:pPr>
      <w:spacing w:after="4" w:line="359" w:lineRule="auto"/>
      <w:ind w:left="221" w:firstLine="2"/>
      <w:jc w:val="both"/>
    </w:pPr>
    <w:rPr>
      <w:rFonts w:ascii="Times New Roman" w:eastAsia="Times New Roman" w:hAnsi="Times New Roman" w:cs="Times New Roman"/>
      <w:color w:val="000000"/>
      <w:kern w:val="0"/>
      <w:szCs w:val="22"/>
      <w14:ligatures w14:val="none"/>
    </w:rPr>
  </w:style>
  <w:style w:type="paragraph" w:styleId="Heading1">
    <w:name w:val="heading 1"/>
    <w:basedOn w:val="Normal"/>
    <w:next w:val="Normal"/>
    <w:link w:val="Heading1Char"/>
    <w:uiPriority w:val="9"/>
    <w:qFormat/>
    <w:rsid w:val="0064450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4450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4450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4450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4450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4450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4450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4450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4450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450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4450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4450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4450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4450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4450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4450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4450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44507"/>
    <w:rPr>
      <w:rFonts w:eastAsiaTheme="majorEastAsia" w:cstheme="majorBidi"/>
      <w:color w:val="272727" w:themeColor="text1" w:themeTint="D8"/>
    </w:rPr>
  </w:style>
  <w:style w:type="paragraph" w:styleId="Title">
    <w:name w:val="Title"/>
    <w:basedOn w:val="Normal"/>
    <w:next w:val="Normal"/>
    <w:link w:val="TitleChar"/>
    <w:uiPriority w:val="10"/>
    <w:qFormat/>
    <w:rsid w:val="006445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4450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4450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4450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44507"/>
    <w:pPr>
      <w:spacing w:before="160"/>
      <w:jc w:val="center"/>
    </w:pPr>
    <w:rPr>
      <w:i/>
      <w:iCs/>
      <w:color w:val="404040" w:themeColor="text1" w:themeTint="BF"/>
    </w:rPr>
  </w:style>
  <w:style w:type="character" w:customStyle="1" w:styleId="QuoteChar">
    <w:name w:val="Quote Char"/>
    <w:basedOn w:val="DefaultParagraphFont"/>
    <w:link w:val="Quote"/>
    <w:uiPriority w:val="29"/>
    <w:rsid w:val="00644507"/>
    <w:rPr>
      <w:i/>
      <w:iCs/>
      <w:color w:val="404040" w:themeColor="text1" w:themeTint="BF"/>
    </w:rPr>
  </w:style>
  <w:style w:type="paragraph" w:styleId="ListParagraph">
    <w:name w:val="List Paragraph"/>
    <w:basedOn w:val="Normal"/>
    <w:uiPriority w:val="34"/>
    <w:qFormat/>
    <w:rsid w:val="00644507"/>
    <w:pPr>
      <w:ind w:left="720"/>
      <w:contextualSpacing/>
    </w:pPr>
  </w:style>
  <w:style w:type="character" w:styleId="IntenseEmphasis">
    <w:name w:val="Intense Emphasis"/>
    <w:basedOn w:val="DefaultParagraphFont"/>
    <w:uiPriority w:val="21"/>
    <w:qFormat/>
    <w:rsid w:val="00644507"/>
    <w:rPr>
      <w:i/>
      <w:iCs/>
      <w:color w:val="2F5496" w:themeColor="accent1" w:themeShade="BF"/>
    </w:rPr>
  </w:style>
  <w:style w:type="paragraph" w:styleId="IntenseQuote">
    <w:name w:val="Intense Quote"/>
    <w:basedOn w:val="Normal"/>
    <w:next w:val="Normal"/>
    <w:link w:val="IntenseQuoteChar"/>
    <w:uiPriority w:val="30"/>
    <w:qFormat/>
    <w:rsid w:val="0064450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44507"/>
    <w:rPr>
      <w:i/>
      <w:iCs/>
      <w:color w:val="2F5496" w:themeColor="accent1" w:themeShade="BF"/>
    </w:rPr>
  </w:style>
  <w:style w:type="character" w:styleId="IntenseReference">
    <w:name w:val="Intense Reference"/>
    <w:basedOn w:val="DefaultParagraphFont"/>
    <w:uiPriority w:val="32"/>
    <w:qFormat/>
    <w:rsid w:val="00644507"/>
    <w:rPr>
      <w:b/>
      <w:bCs/>
      <w:smallCaps/>
      <w:color w:val="2F5496" w:themeColor="accent1" w:themeShade="BF"/>
      <w:spacing w:val="5"/>
    </w:rPr>
  </w:style>
  <w:style w:type="table" w:styleId="TableGrid">
    <w:name w:val="Table Grid"/>
    <w:basedOn w:val="TableNormal"/>
    <w:uiPriority w:val="39"/>
    <w:rsid w:val="003F7F77"/>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1949</Characters>
  <Application>Microsoft Office Word</Application>
  <DocSecurity>0</DocSecurity>
  <Lines>16</Lines>
  <Paragraphs>4</Paragraphs>
  <ScaleCrop>false</ScaleCrop>
  <Company/>
  <LinksUpToDate>false</LinksUpToDate>
  <CharactersWithSpaces>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sul</dc:creator>
  <cp:keywords/>
  <dc:description/>
  <cp:lastModifiedBy>sam sul</cp:lastModifiedBy>
  <cp:revision>2</cp:revision>
  <dcterms:created xsi:type="dcterms:W3CDTF">2023-08-10T03:28:00Z</dcterms:created>
  <dcterms:modified xsi:type="dcterms:W3CDTF">2023-08-10T03:28:00Z</dcterms:modified>
</cp:coreProperties>
</file>