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69DA" w:rsidRDefault="004169DA" w:rsidP="004169DA">
      <w:pPr>
        <w:jc w:val="both"/>
        <w:rPr>
          <w:rFonts w:ascii="Times New Roman" w:hAnsi="Times New Roman" w:cs="Times New Roman"/>
          <w:b/>
          <w:bCs/>
          <w:sz w:val="24"/>
          <w:szCs w:val="24"/>
        </w:rPr>
      </w:pPr>
    </w:p>
    <w:p w:rsidR="004169DA" w:rsidRDefault="004169DA" w:rsidP="004169DA">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ABSTRAK</w:t>
      </w:r>
    </w:p>
    <w:p w:rsidR="004169DA" w:rsidRDefault="004169DA" w:rsidP="004169DA">
      <w:pPr>
        <w:spacing w:line="360" w:lineRule="auto"/>
        <w:ind w:left="851" w:hanging="851"/>
        <w:jc w:val="both"/>
        <w:rPr>
          <w:rFonts w:ascii="Times New Roman" w:hAnsi="Times New Roman" w:cs="Times New Roman"/>
          <w:b/>
          <w:bCs/>
          <w:sz w:val="24"/>
          <w:szCs w:val="24"/>
        </w:rPr>
      </w:pPr>
      <w:r w:rsidRPr="008B2B28">
        <w:rPr>
          <w:rFonts w:ascii="Times New Roman" w:hAnsi="Times New Roman" w:cs="Times New Roman"/>
          <w:b/>
          <w:bCs/>
          <w:sz w:val="24"/>
          <w:szCs w:val="24"/>
        </w:rPr>
        <w:t xml:space="preserve">FITRIA NUR UTAMI, 19.04.227. Resiliensi Anak Keluarga </w:t>
      </w:r>
      <w:r w:rsidRPr="008B2B28">
        <w:rPr>
          <w:rFonts w:ascii="Times New Roman" w:hAnsi="Times New Roman" w:cs="Times New Roman"/>
          <w:b/>
          <w:bCs/>
          <w:i/>
          <w:iCs/>
          <w:sz w:val="24"/>
          <w:szCs w:val="24"/>
        </w:rPr>
        <w:t>Broken Home</w:t>
      </w:r>
      <w:r w:rsidRPr="008B2B28">
        <w:rPr>
          <w:rFonts w:ascii="Times New Roman" w:hAnsi="Times New Roman" w:cs="Times New Roman"/>
          <w:b/>
          <w:bCs/>
          <w:sz w:val="24"/>
          <w:szCs w:val="24"/>
        </w:rPr>
        <w:t xml:space="preserve"> di Panti Asuhan Putri ‘Aisyiyah Margasari Kabupaten Tegal. Skripsi, Program Studi Pekerjaan Sosial Program Sarjana Terapan Politeknik Kesejahteraan </w:t>
      </w:r>
      <w:r>
        <w:rPr>
          <w:rFonts w:ascii="Times New Roman" w:hAnsi="Times New Roman" w:cs="Times New Roman"/>
          <w:b/>
          <w:bCs/>
          <w:sz w:val="24"/>
          <w:szCs w:val="24"/>
        </w:rPr>
        <w:t xml:space="preserve">Sosial </w:t>
      </w:r>
      <w:r w:rsidRPr="008B2B28">
        <w:rPr>
          <w:rFonts w:ascii="Times New Roman" w:hAnsi="Times New Roman" w:cs="Times New Roman"/>
          <w:b/>
          <w:bCs/>
          <w:sz w:val="24"/>
          <w:szCs w:val="24"/>
        </w:rPr>
        <w:t>Bandung, Dosen Pembimbing:</w:t>
      </w:r>
      <w:r>
        <w:rPr>
          <w:rFonts w:ascii="Times New Roman" w:hAnsi="Times New Roman" w:cs="Times New Roman"/>
          <w:b/>
          <w:bCs/>
          <w:sz w:val="24"/>
          <w:szCs w:val="24"/>
        </w:rPr>
        <w:t xml:space="preserve"> </w:t>
      </w:r>
      <w:r w:rsidRPr="008B2B28">
        <w:rPr>
          <w:rFonts w:ascii="Times New Roman" w:hAnsi="Times New Roman" w:cs="Times New Roman"/>
          <w:b/>
          <w:bCs/>
          <w:sz w:val="24"/>
          <w:szCs w:val="24"/>
        </w:rPr>
        <w:t>Bambang Sugeng dan Benny Setia Nugraha</w:t>
      </w:r>
    </w:p>
    <w:p w:rsidR="004169DA" w:rsidRDefault="004169DA" w:rsidP="004169DA">
      <w:pPr>
        <w:spacing w:line="360" w:lineRule="auto"/>
        <w:jc w:val="both"/>
        <w:rPr>
          <w:rFonts w:ascii="Times New Roman" w:hAnsi="Times New Roman" w:cs="Times New Roman"/>
          <w:sz w:val="24"/>
          <w:szCs w:val="24"/>
        </w:rPr>
      </w:pPr>
      <w:bookmarkStart w:id="0" w:name="_Hlk141895416"/>
      <w:r>
        <w:rPr>
          <w:rFonts w:ascii="Times New Roman" w:hAnsi="Times New Roman" w:cs="Times New Roman"/>
          <w:sz w:val="24"/>
          <w:szCs w:val="24"/>
        </w:rPr>
        <w:t xml:space="preserve">Penelitian ini bertujuan untuk mengetahui gambaran resiliensi anak keluarga </w:t>
      </w:r>
      <w:r w:rsidRPr="00D942B3">
        <w:rPr>
          <w:rFonts w:ascii="Times New Roman" w:hAnsi="Times New Roman" w:cs="Times New Roman"/>
          <w:i/>
          <w:iCs/>
          <w:sz w:val="24"/>
          <w:szCs w:val="24"/>
        </w:rPr>
        <w:t xml:space="preserve">broken home </w:t>
      </w:r>
      <w:r>
        <w:rPr>
          <w:rFonts w:ascii="Times New Roman" w:hAnsi="Times New Roman" w:cs="Times New Roman"/>
          <w:sz w:val="24"/>
          <w:szCs w:val="24"/>
        </w:rPr>
        <w:t xml:space="preserve">di Panti Asuhan Putri ‘Aisyiyah Margasari Kabupaten Tegal yang terdiri dari tujuh aspek pembentuk resiliensi merujuk pada ahli Reivich dan Shatte (2002), meliputi aspek regulasi emosi, pengendalian impuls, optimis, kemampuan mengatasi masalah, empati, efikasi diri, dan pencapaian. Penelitian ini menggunakan metode kuantitatif dengan metode deskriptif. Responden dalam penelitian ini berjumlah 35 anak. Teknik pengumpulan data dilakukan dengan menggunakan angket, studi dokumentasi, dan observasi. Teknik pengambilan data menggunakan </w:t>
      </w:r>
      <w:r w:rsidRPr="00613F0A">
        <w:rPr>
          <w:rFonts w:ascii="Times New Roman" w:hAnsi="Times New Roman" w:cs="Times New Roman"/>
          <w:i/>
          <w:iCs/>
          <w:sz w:val="24"/>
          <w:szCs w:val="24"/>
        </w:rPr>
        <w:t>sampling</w:t>
      </w:r>
      <w:r>
        <w:rPr>
          <w:rFonts w:ascii="Times New Roman" w:hAnsi="Times New Roman" w:cs="Times New Roman"/>
          <w:sz w:val="24"/>
          <w:szCs w:val="24"/>
        </w:rPr>
        <w:t xml:space="preserve"> jenuh. Uji validitas yang digunakan adalah </w:t>
      </w:r>
      <w:r w:rsidRPr="00613F0A">
        <w:rPr>
          <w:rFonts w:ascii="Times New Roman" w:hAnsi="Times New Roman" w:cs="Times New Roman"/>
          <w:i/>
          <w:iCs/>
          <w:sz w:val="24"/>
          <w:szCs w:val="24"/>
        </w:rPr>
        <w:t>face falidity</w:t>
      </w:r>
      <w:r>
        <w:rPr>
          <w:rFonts w:ascii="Times New Roman" w:hAnsi="Times New Roman" w:cs="Times New Roman"/>
          <w:sz w:val="24"/>
          <w:szCs w:val="24"/>
        </w:rPr>
        <w:t xml:space="preserve"> dan uji reliabilitas menggunakan rumus </w:t>
      </w:r>
      <w:r w:rsidRPr="00613F0A">
        <w:rPr>
          <w:rFonts w:ascii="Times New Roman" w:hAnsi="Times New Roman" w:cs="Times New Roman"/>
          <w:i/>
          <w:iCs/>
          <w:sz w:val="24"/>
          <w:szCs w:val="24"/>
        </w:rPr>
        <w:t>Alpha Cronbach</w:t>
      </w:r>
      <w:r>
        <w:rPr>
          <w:rFonts w:ascii="Times New Roman" w:hAnsi="Times New Roman" w:cs="Times New Roman"/>
          <w:sz w:val="24"/>
          <w:szCs w:val="24"/>
        </w:rPr>
        <w:t xml:space="preserve"> dengan menggunakan aplikasi </w:t>
      </w:r>
      <w:r w:rsidRPr="00613F0A">
        <w:rPr>
          <w:rFonts w:ascii="Times New Roman" w:hAnsi="Times New Roman" w:cs="Times New Roman"/>
          <w:i/>
          <w:iCs/>
          <w:sz w:val="24"/>
          <w:szCs w:val="24"/>
        </w:rPr>
        <w:t>Microsoft excel</w:t>
      </w:r>
      <w:r>
        <w:rPr>
          <w:rFonts w:ascii="Times New Roman" w:hAnsi="Times New Roman" w:cs="Times New Roman"/>
          <w:sz w:val="24"/>
          <w:szCs w:val="24"/>
        </w:rPr>
        <w:t xml:space="preserve">. Teknik analisis data yang digunakan pada penelitian ini adalah statistik deskripstif. Hasil penelitian menunjukkan bahwa anak keluarga </w:t>
      </w:r>
      <w:r w:rsidRPr="00015654">
        <w:rPr>
          <w:rFonts w:ascii="Times New Roman" w:hAnsi="Times New Roman" w:cs="Times New Roman"/>
          <w:i/>
          <w:iCs/>
          <w:sz w:val="24"/>
          <w:szCs w:val="24"/>
        </w:rPr>
        <w:t>broken home</w:t>
      </w:r>
      <w:r>
        <w:rPr>
          <w:rFonts w:ascii="Times New Roman" w:hAnsi="Times New Roman" w:cs="Times New Roman"/>
          <w:sz w:val="24"/>
          <w:szCs w:val="24"/>
        </w:rPr>
        <w:t xml:space="preserve"> di Panti Asuhan Putri ‘Aisyiyah memiliki resiliensi yang baik hal tersebut ditunjukkan pada kondisi anak yang mampu meregulasi emosinya yaitu tetap tenang dalam kondisi yang menekan, mampu mengendalikan impuls atau dorongan dari dalam dirinya, mampu bersikap optimis untuk memiliki kehidupan yang lebih baik, dan mampu berempati kepada orang lain. Namun, dari hasil penelitian juga ditemukan bahwa anak belum mampu menganalisis masalahnya, kurangnya efikasi diri, dan pencapaian yaitu ditunjukan dengan rendahnya kepercayaan diri dan motivasi hidup anak. Berdasarkan hasil tersebut maka diusulkan program “Pelatihan Pengembangan Diri Untuk Meningkatkan Kepercayaan Diri dan Motivasi Hidup Anak Keluarga </w:t>
      </w:r>
      <w:r w:rsidRPr="0040421E">
        <w:rPr>
          <w:rFonts w:ascii="Times New Roman" w:hAnsi="Times New Roman" w:cs="Times New Roman"/>
          <w:i/>
          <w:iCs/>
          <w:sz w:val="24"/>
          <w:szCs w:val="24"/>
        </w:rPr>
        <w:t>Broken Home</w:t>
      </w:r>
      <w:r>
        <w:rPr>
          <w:rFonts w:ascii="Times New Roman" w:hAnsi="Times New Roman" w:cs="Times New Roman"/>
          <w:sz w:val="24"/>
          <w:szCs w:val="24"/>
        </w:rPr>
        <w:t>” di Panti Asuhan Putri ‘Aisyiyah Margasari Kabupaten Tegal.</w:t>
      </w:r>
    </w:p>
    <w:bookmarkEnd w:id="0"/>
    <w:p w:rsidR="004169DA" w:rsidRDefault="004169DA" w:rsidP="004169DA">
      <w:pPr>
        <w:spacing w:line="360" w:lineRule="auto"/>
        <w:jc w:val="both"/>
        <w:rPr>
          <w:rFonts w:ascii="Times New Roman" w:hAnsi="Times New Roman" w:cs="Times New Roman"/>
          <w:b/>
          <w:bCs/>
          <w:sz w:val="24"/>
          <w:szCs w:val="24"/>
          <w:lang w:val="id-ID"/>
        </w:rPr>
      </w:pPr>
      <w:r w:rsidRPr="0040421E">
        <w:rPr>
          <w:rFonts w:ascii="Times New Roman" w:hAnsi="Times New Roman" w:cs="Times New Roman"/>
          <w:b/>
          <w:bCs/>
          <w:sz w:val="24"/>
          <w:szCs w:val="24"/>
        </w:rPr>
        <w:t xml:space="preserve">Kata Kunci: Resiliensi, Anak Keluarga </w:t>
      </w:r>
      <w:r w:rsidRPr="0040421E">
        <w:rPr>
          <w:rFonts w:ascii="Times New Roman" w:hAnsi="Times New Roman" w:cs="Times New Roman"/>
          <w:b/>
          <w:bCs/>
          <w:i/>
          <w:iCs/>
          <w:sz w:val="24"/>
          <w:szCs w:val="24"/>
        </w:rPr>
        <w:t>Broken Home</w:t>
      </w:r>
      <w:r w:rsidRPr="0040421E">
        <w:rPr>
          <w:rFonts w:ascii="Times New Roman" w:hAnsi="Times New Roman" w:cs="Times New Roman"/>
          <w:b/>
          <w:bCs/>
          <w:sz w:val="24"/>
          <w:szCs w:val="24"/>
        </w:rPr>
        <w:t xml:space="preserve">, Panti Asuhan </w:t>
      </w:r>
    </w:p>
    <w:p w:rsidR="00D56842" w:rsidRDefault="00D56842" w:rsidP="004169DA">
      <w:pPr>
        <w:spacing w:line="360" w:lineRule="auto"/>
        <w:jc w:val="both"/>
        <w:rPr>
          <w:rFonts w:ascii="Times New Roman" w:hAnsi="Times New Roman" w:cs="Times New Roman"/>
          <w:b/>
          <w:bCs/>
          <w:sz w:val="24"/>
          <w:szCs w:val="24"/>
          <w:lang w:val="id-ID"/>
        </w:rPr>
      </w:pPr>
    </w:p>
    <w:p w:rsidR="00D56842" w:rsidRDefault="00D56842" w:rsidP="004169DA">
      <w:pPr>
        <w:spacing w:line="360" w:lineRule="auto"/>
        <w:jc w:val="both"/>
        <w:rPr>
          <w:rFonts w:ascii="Times New Roman" w:hAnsi="Times New Roman" w:cs="Times New Roman"/>
          <w:b/>
          <w:bCs/>
          <w:sz w:val="24"/>
          <w:szCs w:val="24"/>
          <w:lang w:val="id-ID"/>
        </w:rPr>
      </w:pPr>
    </w:p>
    <w:p w:rsidR="00D56842" w:rsidRPr="00D56842" w:rsidRDefault="00D56842" w:rsidP="004169DA">
      <w:pPr>
        <w:spacing w:line="360" w:lineRule="auto"/>
        <w:jc w:val="both"/>
        <w:rPr>
          <w:rFonts w:ascii="Times New Roman" w:hAnsi="Times New Roman" w:cs="Times New Roman"/>
          <w:b/>
          <w:bCs/>
          <w:sz w:val="24"/>
          <w:szCs w:val="24"/>
          <w:lang w:val="id-ID"/>
        </w:rPr>
      </w:pPr>
      <w:bookmarkStart w:id="1" w:name="_GoBack"/>
      <w:bookmarkEnd w:id="1"/>
    </w:p>
    <w:p w:rsidR="004169DA" w:rsidRDefault="004169DA" w:rsidP="004169DA">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ABSTRAC</w:t>
      </w:r>
    </w:p>
    <w:p w:rsidR="004169DA" w:rsidRDefault="004169DA" w:rsidP="004169DA">
      <w:pPr>
        <w:spacing w:line="360" w:lineRule="auto"/>
        <w:ind w:left="851" w:hanging="851"/>
        <w:jc w:val="both"/>
        <w:rPr>
          <w:rFonts w:ascii="Times New Roman" w:hAnsi="Times New Roman" w:cs="Times New Roman"/>
          <w:b/>
          <w:bCs/>
          <w:i/>
          <w:iCs/>
          <w:sz w:val="24"/>
          <w:szCs w:val="24"/>
        </w:rPr>
      </w:pPr>
      <w:r>
        <w:rPr>
          <w:rFonts w:ascii="Times New Roman" w:hAnsi="Times New Roman" w:cs="Times New Roman"/>
          <w:b/>
          <w:bCs/>
          <w:sz w:val="24"/>
          <w:szCs w:val="24"/>
        </w:rPr>
        <w:t xml:space="preserve">FITRIA NUR UTAMI, 19.04.227. </w:t>
      </w:r>
      <w:r w:rsidRPr="00C950D4">
        <w:rPr>
          <w:rFonts w:ascii="Times New Roman" w:hAnsi="Times New Roman" w:cs="Times New Roman"/>
          <w:b/>
          <w:bCs/>
          <w:i/>
          <w:iCs/>
          <w:sz w:val="24"/>
          <w:szCs w:val="24"/>
        </w:rPr>
        <w:t xml:space="preserve">Resilience of </w:t>
      </w:r>
      <w:r>
        <w:rPr>
          <w:rFonts w:ascii="Times New Roman" w:hAnsi="Times New Roman" w:cs="Times New Roman"/>
          <w:b/>
          <w:bCs/>
          <w:i/>
          <w:iCs/>
          <w:sz w:val="24"/>
          <w:szCs w:val="24"/>
        </w:rPr>
        <w:t>C</w:t>
      </w:r>
      <w:r w:rsidRPr="00C950D4">
        <w:rPr>
          <w:rFonts w:ascii="Times New Roman" w:hAnsi="Times New Roman" w:cs="Times New Roman"/>
          <w:b/>
          <w:bCs/>
          <w:i/>
          <w:iCs/>
          <w:sz w:val="24"/>
          <w:szCs w:val="24"/>
        </w:rPr>
        <w:t xml:space="preserve">hildren Broken Home </w:t>
      </w:r>
      <w:r>
        <w:rPr>
          <w:rFonts w:ascii="Times New Roman" w:hAnsi="Times New Roman" w:cs="Times New Roman"/>
          <w:b/>
          <w:bCs/>
          <w:i/>
          <w:iCs/>
          <w:sz w:val="24"/>
          <w:szCs w:val="24"/>
        </w:rPr>
        <w:t>F</w:t>
      </w:r>
      <w:r w:rsidRPr="00C950D4">
        <w:rPr>
          <w:rFonts w:ascii="Times New Roman" w:hAnsi="Times New Roman" w:cs="Times New Roman"/>
          <w:b/>
          <w:bCs/>
          <w:i/>
          <w:iCs/>
          <w:sz w:val="24"/>
          <w:szCs w:val="24"/>
        </w:rPr>
        <w:t>amilies at the Panti Asuhan Putri ‘Aisyiyah Margasari</w:t>
      </w:r>
      <w:r>
        <w:rPr>
          <w:rFonts w:ascii="Times New Roman" w:hAnsi="Times New Roman" w:cs="Times New Roman"/>
          <w:b/>
          <w:bCs/>
          <w:i/>
          <w:iCs/>
          <w:sz w:val="24"/>
          <w:szCs w:val="24"/>
        </w:rPr>
        <w:t xml:space="preserve"> </w:t>
      </w:r>
      <w:r w:rsidRPr="00C950D4">
        <w:rPr>
          <w:rFonts w:ascii="Times New Roman" w:hAnsi="Times New Roman" w:cs="Times New Roman"/>
          <w:b/>
          <w:bCs/>
          <w:i/>
          <w:iCs/>
          <w:sz w:val="24"/>
          <w:szCs w:val="24"/>
        </w:rPr>
        <w:t xml:space="preserve"> Tegal Regency. Thesis, Bachelor of Applied Social Work from Bandung Social Welfare Polytechnic, Supervisor:</w:t>
      </w:r>
      <w:r>
        <w:rPr>
          <w:rFonts w:ascii="Times New Roman" w:hAnsi="Times New Roman" w:cs="Times New Roman"/>
          <w:b/>
          <w:bCs/>
          <w:i/>
          <w:iCs/>
          <w:sz w:val="24"/>
          <w:szCs w:val="24"/>
        </w:rPr>
        <w:t xml:space="preserve"> </w:t>
      </w:r>
      <w:r w:rsidRPr="00C950D4">
        <w:rPr>
          <w:rFonts w:ascii="Times New Roman" w:hAnsi="Times New Roman" w:cs="Times New Roman"/>
          <w:b/>
          <w:bCs/>
          <w:i/>
          <w:iCs/>
          <w:sz w:val="24"/>
          <w:szCs w:val="24"/>
        </w:rPr>
        <w:t>Bambang Sugeng</w:t>
      </w:r>
      <w:r>
        <w:rPr>
          <w:rFonts w:ascii="Times New Roman" w:hAnsi="Times New Roman" w:cs="Times New Roman"/>
          <w:b/>
          <w:bCs/>
          <w:i/>
          <w:iCs/>
          <w:sz w:val="24"/>
          <w:szCs w:val="24"/>
        </w:rPr>
        <w:t xml:space="preserve"> </w:t>
      </w:r>
      <w:r w:rsidRPr="00C950D4">
        <w:rPr>
          <w:rFonts w:ascii="Times New Roman" w:hAnsi="Times New Roman" w:cs="Times New Roman"/>
          <w:b/>
          <w:bCs/>
          <w:i/>
          <w:iCs/>
          <w:sz w:val="24"/>
          <w:szCs w:val="24"/>
        </w:rPr>
        <w:t>and Benny Setia Nugraha</w:t>
      </w:r>
    </w:p>
    <w:p w:rsidR="004169DA" w:rsidRPr="006218B0" w:rsidRDefault="004169DA" w:rsidP="004169DA">
      <w:pPr>
        <w:spacing w:line="360" w:lineRule="auto"/>
        <w:jc w:val="both"/>
        <w:rPr>
          <w:rFonts w:ascii="Times New Roman" w:hAnsi="Times New Roman" w:cs="Times New Roman"/>
          <w:i/>
          <w:iCs/>
          <w:sz w:val="24"/>
          <w:szCs w:val="24"/>
        </w:rPr>
      </w:pPr>
      <w:r w:rsidRPr="006218B0">
        <w:rPr>
          <w:rFonts w:ascii="Times New Roman" w:hAnsi="Times New Roman" w:cs="Times New Roman"/>
          <w:i/>
          <w:iCs/>
          <w:sz w:val="24"/>
          <w:szCs w:val="24"/>
        </w:rPr>
        <w:t>This study aims to describe the resilience of children from broken home families at the Panti Asuhan Putri ‘Aisyiyah Margasari, Tegal Regency, which consists of seven aspects of forming resilience, referring to experts Reivich and Shatte (2002), including aspects of emotion regulation, impulse control, optimism, ability to overcome problems. , empathy, self-efficacy, and achievement. This research uses quantitative methods with descriptive methods. Respondents in this study amounted to 35 children. Data collection techniques were carried out using questionnaires, documentation studies, and observation. The data collection technique uses saturated sampling. The validity test used is the face validity and reliability test using the Alpha Cronbach formula using the Microsoft Excel application. The data analysis technique used in this study is descriptive statistics. The results showed that children from broken home families at the Putri 'Aisyiyah Orphanage had good resilience, this was shown in the condition of children who were able to regulate their emotions, namely remaining calm in stressful conditions, being able to control impulses or impulses from within themselves, being able to be optimistic to have a better life, and being able to empathize with others. However, the results of the study also found that children have not been able to analyze their problems, lack of self-efficacy, and achievement, which is indicated by the low self-confidence and motivation in children's lives. Based on these results, a program is proposed "Self-Development Training to Increase Self-Confidence and Life Motivation for Children with Broken Home Families" at the Panti Asuhan Putri ‘Aisyiyah Margasari Tegal Regency.</w:t>
      </w:r>
    </w:p>
    <w:p w:rsidR="004169DA" w:rsidRPr="000A3ECA" w:rsidRDefault="004169DA" w:rsidP="004169DA">
      <w:pPr>
        <w:spacing w:line="360" w:lineRule="auto"/>
        <w:jc w:val="both"/>
        <w:rPr>
          <w:rFonts w:ascii="Times New Roman" w:hAnsi="Times New Roman" w:cs="Times New Roman"/>
          <w:b/>
          <w:bCs/>
          <w:i/>
          <w:iCs/>
          <w:sz w:val="24"/>
          <w:szCs w:val="24"/>
        </w:rPr>
      </w:pPr>
      <w:r w:rsidRPr="000A3ECA">
        <w:rPr>
          <w:rFonts w:ascii="Times New Roman" w:hAnsi="Times New Roman" w:cs="Times New Roman"/>
          <w:b/>
          <w:bCs/>
          <w:i/>
          <w:iCs/>
        </w:rPr>
        <w:t xml:space="preserve">Keywords: Resilience, Broken Home Family Children, </w:t>
      </w:r>
      <w:r>
        <w:rPr>
          <w:rFonts w:ascii="Times New Roman" w:hAnsi="Times New Roman" w:cs="Times New Roman"/>
          <w:b/>
          <w:bCs/>
          <w:i/>
          <w:iCs/>
        </w:rPr>
        <w:t xml:space="preserve">Panti Asuhan </w:t>
      </w:r>
    </w:p>
    <w:p w:rsidR="009420FF" w:rsidRPr="004169DA" w:rsidRDefault="009420FF" w:rsidP="004169DA"/>
    <w:sectPr w:rsidR="009420FF" w:rsidRPr="004169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88C"/>
    <w:rsid w:val="004169DA"/>
    <w:rsid w:val="009420FF"/>
    <w:rsid w:val="009F488C"/>
    <w:rsid w:val="00D56842"/>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488C"/>
    <w:pPr>
      <w:spacing w:after="160" w:line="259" w:lineRule="auto"/>
    </w:pPr>
    <w:rPr>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48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88C"/>
    <w:rPr>
      <w:rFonts w:ascii="Tahoma" w:hAnsi="Tahoma" w:cs="Tahoma"/>
      <w:sz w:val="16"/>
      <w:szCs w:val="16"/>
      <w:lang w:val="en-ID"/>
    </w:rPr>
  </w:style>
  <w:style w:type="table" w:styleId="TableGrid">
    <w:name w:val="Table Grid"/>
    <w:basedOn w:val="TableNormal"/>
    <w:uiPriority w:val="39"/>
    <w:rsid w:val="004169DA"/>
    <w:pPr>
      <w:spacing w:after="0" w:line="240" w:lineRule="auto"/>
    </w:pPr>
    <w:rPr>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488C"/>
    <w:pPr>
      <w:spacing w:after="160" w:line="259" w:lineRule="auto"/>
    </w:pPr>
    <w:rPr>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48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88C"/>
    <w:rPr>
      <w:rFonts w:ascii="Tahoma" w:hAnsi="Tahoma" w:cs="Tahoma"/>
      <w:sz w:val="16"/>
      <w:szCs w:val="16"/>
      <w:lang w:val="en-ID"/>
    </w:rPr>
  </w:style>
  <w:style w:type="table" w:styleId="TableGrid">
    <w:name w:val="Table Grid"/>
    <w:basedOn w:val="TableNormal"/>
    <w:uiPriority w:val="39"/>
    <w:rsid w:val="004169DA"/>
    <w:pPr>
      <w:spacing w:after="0" w:line="240" w:lineRule="auto"/>
    </w:pPr>
    <w:rPr>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618</Words>
  <Characters>3527</Characters>
  <Application>Microsoft Office Word</Application>
  <DocSecurity>0</DocSecurity>
  <Lines>29</Lines>
  <Paragraphs>8</Paragraphs>
  <ScaleCrop>false</ScaleCrop>
  <Company>home</Company>
  <LinksUpToDate>false</LinksUpToDate>
  <CharactersWithSpaces>4137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2023-08-04T07:26:00Z</cp:lastPrinted>
  <dcterms:created xsi:type="dcterms:W3CDTF">2023-08-04T07:28:00Z</dcterms:created>
  <dcterms:modified xsi:type="dcterms:W3CDTF">2023-08-04T07:28:00Z</dcterms:modified>
</cp:coreProperties>
</file>