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CC2DD" w14:textId="77777777" w:rsidR="00D800D1" w:rsidRPr="00574FD1" w:rsidRDefault="00D800D1" w:rsidP="00D800D1">
      <w:pPr>
        <w:pStyle w:val="Heading1"/>
        <w:numPr>
          <w:ilvl w:val="0"/>
          <w:numId w:val="0"/>
        </w:numPr>
        <w:spacing w:before="0" w:line="480" w:lineRule="auto"/>
        <w:ind w:left="-426"/>
        <w:rPr>
          <w:lang w:val="en-US"/>
        </w:rPr>
      </w:pPr>
      <w:bookmarkStart w:id="0" w:name="_Toc143275370"/>
      <w:r w:rsidRPr="00574FD1">
        <w:rPr>
          <w:lang w:val="en-US"/>
        </w:rPr>
        <w:t>ABSTRAK</w:t>
      </w:r>
      <w:bookmarkEnd w:id="0"/>
    </w:p>
    <w:p w14:paraId="309C4B03" w14:textId="77777777" w:rsidR="00D800D1" w:rsidRPr="00817360" w:rsidRDefault="00D800D1" w:rsidP="00D800D1">
      <w:pPr>
        <w:spacing w:after="0" w:line="240" w:lineRule="auto"/>
        <w:ind w:left="567" w:hanging="567"/>
        <w:jc w:val="both"/>
        <w:rPr>
          <w:rFonts w:cs="Times New Roman"/>
          <w:b/>
          <w:bCs/>
          <w:szCs w:val="24"/>
          <w:lang w:val="en-US"/>
        </w:rPr>
      </w:pPr>
      <w:bookmarkStart w:id="1" w:name="_Hlk142476368"/>
      <w:r>
        <w:rPr>
          <w:rFonts w:cs="Times New Roman"/>
          <w:b/>
          <w:bCs/>
          <w:szCs w:val="24"/>
          <w:lang w:val="en-US"/>
        </w:rPr>
        <w:t xml:space="preserve">YOSHEPINE IGNACIA, NRP. 19.04.229. </w:t>
      </w:r>
      <w:bookmarkStart w:id="2" w:name="_Hlk142476289"/>
      <w:proofErr w:type="spellStart"/>
      <w:r>
        <w:rPr>
          <w:rFonts w:cs="Times New Roman"/>
          <w:b/>
          <w:bCs/>
          <w:szCs w:val="24"/>
          <w:lang w:val="en-US"/>
        </w:rPr>
        <w:t>Konformitas</w:t>
      </w:r>
      <w:proofErr w:type="spellEnd"/>
      <w:r>
        <w:rPr>
          <w:rFonts w:cs="Times New Roman"/>
          <w:b/>
          <w:bCs/>
          <w:szCs w:val="24"/>
          <w:lang w:val="en-US"/>
        </w:rPr>
        <w:t xml:space="preserve"> Teman </w:t>
      </w:r>
      <w:proofErr w:type="spellStart"/>
      <w:r>
        <w:rPr>
          <w:rFonts w:cs="Times New Roman"/>
          <w:b/>
          <w:bCs/>
          <w:szCs w:val="24"/>
          <w:lang w:val="en-US"/>
        </w:rPr>
        <w:t>Sebaya</w:t>
      </w:r>
      <w:proofErr w:type="spellEnd"/>
      <w:r>
        <w:rPr>
          <w:rFonts w:cs="Times New Roman"/>
          <w:b/>
          <w:bCs/>
          <w:szCs w:val="24"/>
          <w:lang w:val="en-US"/>
        </w:rPr>
        <w:t xml:space="preserve"> di Unit </w:t>
      </w:r>
      <w:proofErr w:type="spellStart"/>
      <w:r>
        <w:rPr>
          <w:rFonts w:cs="Times New Roman"/>
          <w:b/>
          <w:bCs/>
          <w:szCs w:val="24"/>
          <w:lang w:val="en-US"/>
        </w:rPr>
        <w:t>Pelaksana</w:t>
      </w:r>
      <w:proofErr w:type="spellEnd"/>
      <w:r>
        <w:rPr>
          <w:rFonts w:cs="Times New Roman"/>
          <w:b/>
          <w:bCs/>
          <w:szCs w:val="24"/>
          <w:lang w:val="en-US"/>
        </w:rPr>
        <w:t xml:space="preserve"> Teknis </w:t>
      </w:r>
      <w:proofErr w:type="spellStart"/>
      <w:r>
        <w:rPr>
          <w:rFonts w:cs="Times New Roman"/>
          <w:b/>
          <w:bCs/>
          <w:szCs w:val="24"/>
          <w:lang w:val="en-US"/>
        </w:rPr>
        <w:t>Pelayanan</w:t>
      </w:r>
      <w:proofErr w:type="spellEnd"/>
      <w:r>
        <w:rPr>
          <w:rFonts w:cs="Times New Roman"/>
          <w:b/>
          <w:bCs/>
          <w:szCs w:val="24"/>
          <w:lang w:val="en-US"/>
        </w:rPr>
        <w:t xml:space="preserve"> </w:t>
      </w:r>
      <w:proofErr w:type="spellStart"/>
      <w:r>
        <w:rPr>
          <w:rFonts w:cs="Times New Roman"/>
          <w:b/>
          <w:bCs/>
          <w:szCs w:val="24"/>
          <w:lang w:val="en-US"/>
        </w:rPr>
        <w:t>Sosial</w:t>
      </w:r>
      <w:proofErr w:type="spellEnd"/>
      <w:r>
        <w:rPr>
          <w:rFonts w:cs="Times New Roman"/>
          <w:b/>
          <w:bCs/>
          <w:szCs w:val="24"/>
          <w:lang w:val="en-US"/>
        </w:rPr>
        <w:t xml:space="preserve"> Anak </w:t>
      </w:r>
      <w:proofErr w:type="spellStart"/>
      <w:r>
        <w:rPr>
          <w:rFonts w:cs="Times New Roman"/>
          <w:b/>
          <w:bCs/>
          <w:szCs w:val="24"/>
          <w:lang w:val="en-US"/>
        </w:rPr>
        <w:t>Siborongborong</w:t>
      </w:r>
      <w:proofErr w:type="spellEnd"/>
      <w:r>
        <w:rPr>
          <w:rFonts w:cs="Times New Roman"/>
          <w:b/>
          <w:bCs/>
          <w:szCs w:val="24"/>
          <w:lang w:val="en-US"/>
        </w:rPr>
        <w:t xml:space="preserve"> Dinas </w:t>
      </w:r>
      <w:proofErr w:type="spellStart"/>
      <w:r>
        <w:rPr>
          <w:rFonts w:cs="Times New Roman"/>
          <w:b/>
          <w:bCs/>
          <w:szCs w:val="24"/>
          <w:lang w:val="en-US"/>
        </w:rPr>
        <w:t>Sosial</w:t>
      </w:r>
      <w:proofErr w:type="spellEnd"/>
      <w:r>
        <w:rPr>
          <w:rFonts w:cs="Times New Roman"/>
          <w:b/>
          <w:bCs/>
          <w:szCs w:val="24"/>
          <w:lang w:val="en-US"/>
        </w:rPr>
        <w:t xml:space="preserve"> </w:t>
      </w:r>
      <w:proofErr w:type="spellStart"/>
      <w:r>
        <w:rPr>
          <w:rFonts w:cs="Times New Roman"/>
          <w:b/>
          <w:bCs/>
          <w:szCs w:val="24"/>
          <w:lang w:val="en-US"/>
        </w:rPr>
        <w:t>Provinsi</w:t>
      </w:r>
      <w:proofErr w:type="spellEnd"/>
      <w:r>
        <w:rPr>
          <w:rFonts w:cs="Times New Roman"/>
          <w:b/>
          <w:bCs/>
          <w:szCs w:val="24"/>
          <w:lang w:val="en-US"/>
        </w:rPr>
        <w:t xml:space="preserve"> Sumatera Utara</w:t>
      </w:r>
      <w:bookmarkEnd w:id="2"/>
      <w:r>
        <w:rPr>
          <w:rFonts w:cs="Times New Roman"/>
          <w:b/>
          <w:bCs/>
          <w:szCs w:val="24"/>
          <w:lang w:val="en-US"/>
        </w:rPr>
        <w:t xml:space="preserve">, </w:t>
      </w:r>
      <w:proofErr w:type="spellStart"/>
      <w:r>
        <w:rPr>
          <w:rFonts w:cs="Times New Roman"/>
          <w:b/>
          <w:bCs/>
          <w:szCs w:val="24"/>
          <w:lang w:val="en-US"/>
        </w:rPr>
        <w:t>Politeknik</w:t>
      </w:r>
      <w:proofErr w:type="spellEnd"/>
      <w:r>
        <w:rPr>
          <w:rFonts w:cs="Times New Roman"/>
          <w:b/>
          <w:bCs/>
          <w:szCs w:val="24"/>
          <w:lang w:val="en-US"/>
        </w:rPr>
        <w:t xml:space="preserve"> </w:t>
      </w:r>
      <w:proofErr w:type="spellStart"/>
      <w:r>
        <w:rPr>
          <w:rFonts w:cs="Times New Roman"/>
          <w:b/>
          <w:bCs/>
          <w:szCs w:val="24"/>
          <w:lang w:val="en-US"/>
        </w:rPr>
        <w:t>Kesejahteraan</w:t>
      </w:r>
      <w:proofErr w:type="spellEnd"/>
      <w:r>
        <w:rPr>
          <w:rFonts w:cs="Times New Roman"/>
          <w:b/>
          <w:bCs/>
          <w:szCs w:val="24"/>
          <w:lang w:val="en-US"/>
        </w:rPr>
        <w:t xml:space="preserve"> </w:t>
      </w:r>
      <w:proofErr w:type="spellStart"/>
      <w:r>
        <w:rPr>
          <w:rFonts w:cs="Times New Roman"/>
          <w:b/>
          <w:bCs/>
          <w:szCs w:val="24"/>
          <w:lang w:val="en-US"/>
        </w:rPr>
        <w:t>Sosial</w:t>
      </w:r>
      <w:proofErr w:type="spellEnd"/>
      <w:r>
        <w:rPr>
          <w:rFonts w:cs="Times New Roman"/>
          <w:b/>
          <w:bCs/>
          <w:szCs w:val="24"/>
          <w:lang w:val="en-US"/>
        </w:rPr>
        <w:t xml:space="preserve"> Bandung, Skripsi. Program Studi </w:t>
      </w:r>
      <w:proofErr w:type="spellStart"/>
      <w:r>
        <w:rPr>
          <w:rFonts w:cs="Times New Roman"/>
          <w:b/>
          <w:bCs/>
          <w:szCs w:val="24"/>
          <w:lang w:val="en-US"/>
        </w:rPr>
        <w:t>Pekerjaan</w:t>
      </w:r>
      <w:proofErr w:type="spellEnd"/>
      <w:r>
        <w:rPr>
          <w:rFonts w:cs="Times New Roman"/>
          <w:b/>
          <w:bCs/>
          <w:szCs w:val="24"/>
          <w:lang w:val="en-US"/>
        </w:rPr>
        <w:t xml:space="preserve"> </w:t>
      </w:r>
      <w:proofErr w:type="spellStart"/>
      <w:r>
        <w:rPr>
          <w:rFonts w:cs="Times New Roman"/>
          <w:b/>
          <w:bCs/>
          <w:szCs w:val="24"/>
          <w:lang w:val="en-US"/>
        </w:rPr>
        <w:t>Sosial</w:t>
      </w:r>
      <w:proofErr w:type="spellEnd"/>
      <w:r>
        <w:rPr>
          <w:rFonts w:cs="Times New Roman"/>
          <w:b/>
          <w:bCs/>
          <w:szCs w:val="24"/>
          <w:lang w:val="en-US"/>
        </w:rPr>
        <w:t xml:space="preserve"> Program Sarjana </w:t>
      </w:r>
      <w:proofErr w:type="spellStart"/>
      <w:r>
        <w:rPr>
          <w:rFonts w:cs="Times New Roman"/>
          <w:b/>
          <w:bCs/>
          <w:szCs w:val="24"/>
          <w:lang w:val="en-US"/>
        </w:rPr>
        <w:t>Terapan</w:t>
      </w:r>
      <w:proofErr w:type="spellEnd"/>
      <w:r>
        <w:rPr>
          <w:rFonts w:cs="Times New Roman"/>
          <w:b/>
          <w:bCs/>
          <w:szCs w:val="24"/>
          <w:lang w:val="en-US"/>
        </w:rPr>
        <w:t xml:space="preserve">. Agustus 2023. Dosen </w:t>
      </w:r>
      <w:proofErr w:type="spellStart"/>
      <w:r>
        <w:rPr>
          <w:rFonts w:cs="Times New Roman"/>
          <w:b/>
          <w:bCs/>
          <w:szCs w:val="24"/>
          <w:lang w:val="en-US"/>
        </w:rPr>
        <w:t>Pembimbing</w:t>
      </w:r>
      <w:proofErr w:type="spellEnd"/>
      <w:r>
        <w:rPr>
          <w:rFonts w:cs="Times New Roman"/>
          <w:b/>
          <w:bCs/>
          <w:szCs w:val="24"/>
          <w:lang w:val="en-US"/>
        </w:rPr>
        <w:t xml:space="preserve"> Dr. </w:t>
      </w:r>
      <w:proofErr w:type="spellStart"/>
      <w:r>
        <w:rPr>
          <w:rFonts w:cs="Times New Roman"/>
          <w:b/>
          <w:bCs/>
          <w:szCs w:val="24"/>
          <w:lang w:val="en-US"/>
        </w:rPr>
        <w:t>Marjuki</w:t>
      </w:r>
      <w:proofErr w:type="spellEnd"/>
      <w:r>
        <w:rPr>
          <w:rFonts w:cs="Times New Roman"/>
          <w:b/>
          <w:bCs/>
          <w:szCs w:val="24"/>
          <w:lang w:val="en-US"/>
        </w:rPr>
        <w:t xml:space="preserve">, </w:t>
      </w:r>
      <w:proofErr w:type="spellStart"/>
      <w:proofErr w:type="gramStart"/>
      <w:r>
        <w:rPr>
          <w:rFonts w:cs="Times New Roman"/>
          <w:b/>
          <w:bCs/>
          <w:szCs w:val="24"/>
          <w:lang w:val="en-US"/>
        </w:rPr>
        <w:t>M.Sc</w:t>
      </w:r>
      <w:proofErr w:type="spellEnd"/>
      <w:proofErr w:type="gramEnd"/>
      <w:r>
        <w:rPr>
          <w:rFonts w:cs="Times New Roman"/>
          <w:b/>
          <w:bCs/>
          <w:szCs w:val="24"/>
          <w:lang w:val="en-US"/>
        </w:rPr>
        <w:t xml:space="preserve"> dan </w:t>
      </w:r>
      <w:proofErr w:type="spellStart"/>
      <w:r>
        <w:rPr>
          <w:rFonts w:cs="Times New Roman"/>
          <w:b/>
          <w:bCs/>
          <w:szCs w:val="24"/>
          <w:lang w:val="en-US"/>
        </w:rPr>
        <w:t>Dyah</w:t>
      </w:r>
      <w:proofErr w:type="spellEnd"/>
      <w:r>
        <w:rPr>
          <w:rFonts w:cs="Times New Roman"/>
          <w:b/>
          <w:bCs/>
          <w:szCs w:val="24"/>
          <w:lang w:val="en-US"/>
        </w:rPr>
        <w:t xml:space="preserve"> Asri Gita Pratiwi, </w:t>
      </w:r>
      <w:proofErr w:type="spellStart"/>
      <w:r>
        <w:rPr>
          <w:rFonts w:cs="Times New Roman"/>
          <w:b/>
          <w:bCs/>
          <w:szCs w:val="24"/>
          <w:lang w:val="en-US"/>
        </w:rPr>
        <w:t>M.Kesos</w:t>
      </w:r>
      <w:proofErr w:type="spellEnd"/>
      <w:r>
        <w:rPr>
          <w:rFonts w:cs="Times New Roman"/>
          <w:b/>
          <w:bCs/>
          <w:szCs w:val="24"/>
          <w:lang w:val="en-US"/>
        </w:rPr>
        <w:t xml:space="preserve"> </w:t>
      </w:r>
    </w:p>
    <w:bookmarkEnd w:id="1"/>
    <w:p w14:paraId="76F68ACD" w14:textId="77777777" w:rsidR="00D800D1" w:rsidRDefault="00D800D1" w:rsidP="00D800D1">
      <w:pPr>
        <w:spacing w:after="0" w:line="240" w:lineRule="auto"/>
        <w:jc w:val="both"/>
        <w:rPr>
          <w:rFonts w:cs="Times New Roman"/>
          <w:szCs w:val="24"/>
        </w:rPr>
      </w:pPr>
    </w:p>
    <w:p w14:paraId="6B37DD12" w14:textId="77777777" w:rsidR="00D800D1" w:rsidRDefault="00D800D1" w:rsidP="00D800D1">
      <w:pPr>
        <w:spacing w:after="0" w:line="240" w:lineRule="auto"/>
        <w:jc w:val="both"/>
        <w:rPr>
          <w:rFonts w:cs="Times New Roman"/>
          <w:szCs w:val="24"/>
        </w:rPr>
      </w:pPr>
      <w:r w:rsidRPr="00F51997">
        <w:rPr>
          <w:rFonts w:cs="Times New Roman"/>
          <w:szCs w:val="24"/>
        </w:rPr>
        <w:t xml:space="preserve">Konformitas teman sebaya merupakan penyesuaian diri seseorang terhadap perilaku ataupun norma yang berlaku pada sebuah kelompok. Penelitian ini bertujuan untuk mengkaji tentang karakteristik informan, kekompakan, kesepakatan, dan ketaatan. Penelitian ini menggunakan metode deskriptif dan pendekatan kualitatif. Jumlah informan sebanyak </w:t>
      </w:r>
      <w:r>
        <w:rPr>
          <w:rFonts w:cs="Times New Roman"/>
          <w:szCs w:val="24"/>
          <w:lang w:val="en-US"/>
        </w:rPr>
        <w:t>4</w:t>
      </w:r>
      <w:r w:rsidRPr="00F51997">
        <w:rPr>
          <w:rFonts w:cs="Times New Roman"/>
          <w:szCs w:val="24"/>
        </w:rPr>
        <w:t xml:space="preserve"> informan yang ditentukan dengan purposive. Teknik pengumpulan data yang digunakan adalah wawancara mendalam, studi dokumentasi dan observasi. Pemeriksaan keabsahan data menggunakan </w:t>
      </w:r>
      <w:r w:rsidRPr="00F51997">
        <w:rPr>
          <w:rFonts w:cs="Times New Roman"/>
          <w:i/>
          <w:iCs/>
          <w:szCs w:val="24"/>
        </w:rPr>
        <w:t xml:space="preserve">credibility </w:t>
      </w:r>
      <w:r w:rsidRPr="00F51997">
        <w:rPr>
          <w:rFonts w:cs="Times New Roman"/>
          <w:szCs w:val="24"/>
        </w:rPr>
        <w:t xml:space="preserve">(uji kredibilitas), </w:t>
      </w:r>
      <w:r w:rsidRPr="00F51997">
        <w:rPr>
          <w:rFonts w:cs="Times New Roman"/>
          <w:i/>
          <w:iCs/>
          <w:szCs w:val="24"/>
        </w:rPr>
        <w:t>confirmability (</w:t>
      </w:r>
      <w:r w:rsidRPr="00F51997">
        <w:rPr>
          <w:rFonts w:cs="Times New Roman"/>
          <w:szCs w:val="24"/>
        </w:rPr>
        <w:t xml:space="preserve">uji kepastian), </w:t>
      </w:r>
      <w:r w:rsidRPr="00F51997">
        <w:rPr>
          <w:rFonts w:cs="Times New Roman"/>
          <w:i/>
          <w:iCs/>
          <w:szCs w:val="24"/>
        </w:rPr>
        <w:t xml:space="preserve">transferability </w:t>
      </w:r>
      <w:r w:rsidRPr="00F51997">
        <w:rPr>
          <w:rFonts w:cs="Times New Roman"/>
          <w:szCs w:val="24"/>
        </w:rPr>
        <w:t xml:space="preserve">(uji keteralihan), dan </w:t>
      </w:r>
      <w:r w:rsidRPr="00F51997">
        <w:rPr>
          <w:rFonts w:cs="Times New Roman"/>
          <w:i/>
          <w:iCs/>
          <w:szCs w:val="24"/>
        </w:rPr>
        <w:t xml:space="preserve">dependability </w:t>
      </w:r>
      <w:r w:rsidRPr="00F51997">
        <w:rPr>
          <w:rFonts w:cs="Times New Roman"/>
          <w:szCs w:val="24"/>
        </w:rPr>
        <w:t>(uji ketergantungan). Teknik Analisa data dilakukan dengan reduksi data, penyajian data, dan verifikasi data (penarikan kesimpulan). Hasil penelitian menunjukkan bahwa dalam konformitas teman sebaya terdapat empat aspek dalam melihat konformitas yang terjadi dalam kelompok teman sebaya tersebut. Dalam kekompakan tergolong cukup tinggi dilihat dari bersosialisasi antar anggota kelompok, memiliki kegiatan khusus untuk mempererat kekompakan, dan juga sikap setiap informan dalam menyelesaikan masalah bersama. Dalam kesepakatan tergolong rendah terlihat dari beberapa anggota yang tidak mampu menyampaikan pendapatnya masing-masing</w:t>
      </w:r>
      <w:r>
        <w:rPr>
          <w:rFonts w:cs="Times New Roman"/>
          <w:szCs w:val="24"/>
        </w:rPr>
        <w:t xml:space="preserve"> dan juga mudah terpengaruh antar anggota</w:t>
      </w:r>
      <w:r w:rsidRPr="00F51997">
        <w:rPr>
          <w:rFonts w:cs="Times New Roman"/>
          <w:szCs w:val="24"/>
        </w:rPr>
        <w:t>. Dalam ketaatan juga tergolong cukup rendah terlihat dari beberapa anggota juga yang tidak mampu menolak sesuatu hal yang kurang baik dikarenakannya ada sanksi. Terdapat beberapa permasalahan yang berkaitan dengan konformitas teman sebaya dalam kelompok tersebut yaitu mudah terpengaruhnya dari satu anggota ke anggota lainnya dalam hal yang tidak baik dan juga ketidakberanian dalam menolak suatu hal yang tidak baik.</w:t>
      </w:r>
      <w:r>
        <w:rPr>
          <w:rFonts w:cs="Times New Roman"/>
          <w:szCs w:val="24"/>
        </w:rPr>
        <w:t xml:space="preserve"> Dalam masalah yang didapat, diperlukannya penanganan untuk melanjutkan keberfungsian sosialnya dengan: 1) bimbingan karakter, 2) melakukan latihan komunikasi asertif, dan 3) peningkatan keterampilan sosial. </w:t>
      </w:r>
      <w:r w:rsidRPr="00F51997">
        <w:rPr>
          <w:rFonts w:cs="Times New Roman"/>
          <w:szCs w:val="24"/>
        </w:rPr>
        <w:t xml:space="preserve">Atas dasar pemikir tersebut, maka program yang diusulkan adalah “Peningkatan Komunikasi Asertif dengan Konseling”. </w:t>
      </w:r>
    </w:p>
    <w:p w14:paraId="5928EC74" w14:textId="77777777" w:rsidR="00D800D1" w:rsidRDefault="00D800D1" w:rsidP="00D800D1">
      <w:pPr>
        <w:spacing w:after="0"/>
        <w:jc w:val="both"/>
        <w:rPr>
          <w:rFonts w:cs="Times New Roman"/>
          <w:szCs w:val="24"/>
        </w:rPr>
      </w:pPr>
    </w:p>
    <w:p w14:paraId="12041428" w14:textId="77777777" w:rsidR="00D800D1" w:rsidRPr="00930068" w:rsidRDefault="00D800D1" w:rsidP="00D800D1">
      <w:pPr>
        <w:spacing w:after="0"/>
        <w:jc w:val="both"/>
        <w:rPr>
          <w:rFonts w:cs="Times New Roman"/>
          <w:b/>
          <w:bCs/>
          <w:i/>
          <w:iCs/>
          <w:szCs w:val="24"/>
        </w:rPr>
      </w:pPr>
      <w:r w:rsidRPr="00930068">
        <w:rPr>
          <w:rFonts w:cs="Times New Roman"/>
          <w:b/>
          <w:bCs/>
          <w:i/>
          <w:iCs/>
          <w:szCs w:val="24"/>
        </w:rPr>
        <w:t>Kata Kunci: Konformitas, Kelompok</w:t>
      </w:r>
      <w:r w:rsidRPr="00930068">
        <w:rPr>
          <w:rFonts w:cs="Times New Roman"/>
          <w:b/>
          <w:bCs/>
          <w:i/>
          <w:iCs/>
          <w:szCs w:val="24"/>
          <w:lang w:val="en-US"/>
        </w:rPr>
        <w:t>,</w:t>
      </w:r>
      <w:r w:rsidRPr="00930068">
        <w:rPr>
          <w:rFonts w:cs="Times New Roman"/>
          <w:b/>
          <w:bCs/>
          <w:i/>
          <w:iCs/>
          <w:szCs w:val="24"/>
        </w:rPr>
        <w:t xml:space="preserve"> Teman Sebaya.</w:t>
      </w:r>
    </w:p>
    <w:p w14:paraId="4185F93B" w14:textId="77777777" w:rsidR="00D800D1" w:rsidRDefault="00D800D1" w:rsidP="00D800D1">
      <w:pPr>
        <w:spacing w:after="0"/>
        <w:jc w:val="both"/>
        <w:rPr>
          <w:rFonts w:cs="Times New Roman"/>
          <w:b/>
          <w:bCs/>
          <w:szCs w:val="24"/>
        </w:rPr>
      </w:pPr>
    </w:p>
    <w:p w14:paraId="4BB716D6" w14:textId="77777777" w:rsidR="00D800D1" w:rsidRPr="006456C9" w:rsidRDefault="00D800D1" w:rsidP="00D800D1">
      <w:pPr>
        <w:spacing w:after="0"/>
        <w:jc w:val="both"/>
        <w:rPr>
          <w:rFonts w:cs="Times New Roman"/>
          <w:b/>
          <w:bCs/>
          <w:szCs w:val="24"/>
        </w:rPr>
      </w:pPr>
    </w:p>
    <w:p w14:paraId="49F3F7BE" w14:textId="77777777" w:rsidR="00D800D1" w:rsidRDefault="00D800D1" w:rsidP="00D800D1">
      <w:pPr>
        <w:rPr>
          <w:rFonts w:eastAsiaTheme="majorEastAsia" w:cstheme="majorBidi"/>
          <w:b/>
          <w:i/>
          <w:iCs/>
          <w:szCs w:val="32"/>
          <w:lang w:val="en-US"/>
        </w:rPr>
      </w:pPr>
      <w:bookmarkStart w:id="3" w:name="_Toc143275371"/>
      <w:r>
        <w:rPr>
          <w:i/>
          <w:iCs/>
          <w:lang w:val="en-US"/>
        </w:rPr>
        <w:br w:type="page"/>
      </w:r>
    </w:p>
    <w:p w14:paraId="2F74125C" w14:textId="77777777" w:rsidR="00D800D1" w:rsidRPr="00574FD1" w:rsidRDefault="00D800D1" w:rsidP="00D800D1">
      <w:pPr>
        <w:pStyle w:val="Heading1"/>
        <w:numPr>
          <w:ilvl w:val="0"/>
          <w:numId w:val="0"/>
        </w:numPr>
        <w:spacing w:before="0" w:line="480" w:lineRule="auto"/>
        <w:ind w:left="-284"/>
        <w:rPr>
          <w:lang w:val="en-US"/>
        </w:rPr>
      </w:pPr>
      <w:r w:rsidRPr="00574FD1">
        <w:rPr>
          <w:lang w:val="en-US"/>
        </w:rPr>
        <w:lastRenderedPageBreak/>
        <w:t>ABSTRACT</w:t>
      </w:r>
      <w:bookmarkEnd w:id="3"/>
    </w:p>
    <w:p w14:paraId="12F12133" w14:textId="77777777" w:rsidR="00D800D1" w:rsidRPr="00574FD1" w:rsidRDefault="00D800D1" w:rsidP="00D800D1">
      <w:pPr>
        <w:spacing w:after="0" w:line="240" w:lineRule="auto"/>
        <w:ind w:left="567" w:hanging="567"/>
        <w:jc w:val="both"/>
        <w:rPr>
          <w:rFonts w:cs="Times New Roman"/>
          <w:b/>
          <w:bCs/>
          <w:szCs w:val="24"/>
          <w:lang w:val="en-US"/>
        </w:rPr>
      </w:pPr>
      <w:r w:rsidRPr="00574FD1">
        <w:rPr>
          <w:rFonts w:cs="Times New Roman"/>
          <w:b/>
          <w:bCs/>
          <w:szCs w:val="24"/>
        </w:rPr>
        <w:t>YOSHEPINE IGNACIA, NRP. 19.04.229. Peer Conformity in the Technical Implementation Unit of Children's Social Services Siborongborong North Sumatra Provincial Social Service, Bandung Social Welfare Polytechnic, Thesis. Social Work Study Program, Applied Undergraduate Program. August 2023.</w:t>
      </w:r>
      <w:r>
        <w:rPr>
          <w:rFonts w:cs="Times New Roman"/>
          <w:b/>
          <w:bCs/>
          <w:szCs w:val="24"/>
          <w:lang w:val="en-US"/>
        </w:rPr>
        <w:t xml:space="preserve"> Advisor Dr. </w:t>
      </w:r>
      <w:proofErr w:type="spellStart"/>
      <w:r>
        <w:rPr>
          <w:rFonts w:cs="Times New Roman"/>
          <w:b/>
          <w:bCs/>
          <w:szCs w:val="24"/>
          <w:lang w:val="en-US"/>
        </w:rPr>
        <w:t>Marjuki</w:t>
      </w:r>
      <w:proofErr w:type="spellEnd"/>
      <w:r>
        <w:rPr>
          <w:rFonts w:cs="Times New Roman"/>
          <w:b/>
          <w:bCs/>
          <w:szCs w:val="24"/>
          <w:lang w:val="en-US"/>
        </w:rPr>
        <w:t xml:space="preserve">, </w:t>
      </w:r>
      <w:proofErr w:type="spellStart"/>
      <w:proofErr w:type="gramStart"/>
      <w:r>
        <w:rPr>
          <w:rFonts w:cs="Times New Roman"/>
          <w:b/>
          <w:bCs/>
          <w:szCs w:val="24"/>
          <w:lang w:val="en-US"/>
        </w:rPr>
        <w:t>M.Sc</w:t>
      </w:r>
      <w:proofErr w:type="spellEnd"/>
      <w:proofErr w:type="gramEnd"/>
      <w:r>
        <w:rPr>
          <w:rFonts w:cs="Times New Roman"/>
          <w:b/>
          <w:bCs/>
          <w:szCs w:val="24"/>
          <w:lang w:val="en-US"/>
        </w:rPr>
        <w:t xml:space="preserve"> and </w:t>
      </w:r>
      <w:proofErr w:type="spellStart"/>
      <w:r>
        <w:rPr>
          <w:rFonts w:cs="Times New Roman"/>
          <w:b/>
          <w:bCs/>
          <w:szCs w:val="24"/>
          <w:lang w:val="en-US"/>
        </w:rPr>
        <w:t>Dyah</w:t>
      </w:r>
      <w:proofErr w:type="spellEnd"/>
      <w:r>
        <w:rPr>
          <w:rFonts w:cs="Times New Roman"/>
          <w:b/>
          <w:bCs/>
          <w:szCs w:val="24"/>
          <w:lang w:val="en-US"/>
        </w:rPr>
        <w:t xml:space="preserve"> Asri Gita Pratiwi, </w:t>
      </w:r>
      <w:proofErr w:type="spellStart"/>
      <w:r>
        <w:rPr>
          <w:rFonts w:cs="Times New Roman"/>
          <w:b/>
          <w:bCs/>
          <w:szCs w:val="24"/>
          <w:lang w:val="en-US"/>
        </w:rPr>
        <w:t>M.Kesos</w:t>
      </w:r>
      <w:proofErr w:type="spellEnd"/>
    </w:p>
    <w:p w14:paraId="479369D5" w14:textId="77777777" w:rsidR="00D800D1" w:rsidRPr="00574FD1" w:rsidRDefault="00D800D1" w:rsidP="00D800D1">
      <w:pPr>
        <w:spacing w:after="0"/>
        <w:jc w:val="both"/>
        <w:rPr>
          <w:rFonts w:cs="Times New Roman"/>
          <w:szCs w:val="24"/>
        </w:rPr>
      </w:pPr>
    </w:p>
    <w:p w14:paraId="7D4FF514" w14:textId="77777777" w:rsidR="00D800D1" w:rsidRPr="00574FD1" w:rsidRDefault="00D800D1" w:rsidP="00D800D1">
      <w:pPr>
        <w:spacing w:after="0"/>
        <w:jc w:val="both"/>
        <w:rPr>
          <w:rFonts w:cs="Times New Roman"/>
          <w:szCs w:val="24"/>
        </w:rPr>
      </w:pPr>
      <w:r w:rsidRPr="00574FD1">
        <w:rPr>
          <w:rFonts w:cs="Times New Roman"/>
          <w:szCs w:val="24"/>
        </w:rPr>
        <w:t xml:space="preserve">Peer conformity is a person's adjustment to behavior or norms that apply to a group. This study aims to examine the characteristics of informants, cohesiveness, agreement, and obedience. This research uses descriptive methods and qualitative approaches. The number of informants is </w:t>
      </w:r>
      <w:r w:rsidRPr="00574FD1">
        <w:rPr>
          <w:rFonts w:cs="Times New Roman"/>
          <w:szCs w:val="24"/>
          <w:lang w:val="en-US"/>
        </w:rPr>
        <w:t>4</w:t>
      </w:r>
      <w:r w:rsidRPr="00574FD1">
        <w:rPr>
          <w:rFonts w:cs="Times New Roman"/>
          <w:szCs w:val="24"/>
        </w:rPr>
        <w:t xml:space="preserve"> informants determined by purposive. The data collection techniques used were in-depth interviews, documentation studies and observations. Checking the validity of data using credibility, confirmability, transferability, and dependability . Data analysis techniques are carried out by data reduction, data presentation, and data verification (drawing conclusions). The results showed that in peer conformity there are four aspects in seeing the conformity that occurs in the peer group. In cohesiveness, it is quite high seen from socializing between group members, having special activities to strengthen cohesion, and also the attitude of each informant in solving problems together. In a relatively low agreement, it can be seen from some members who are unable to express their respective opinions and are also easily influenced between members. Obedience is also quite low, as seen from some members who are also unable to refuse something that is not good because there are sanctions. There are several problems related to peer conformity in the group, namely the easy influence from one member to another in bad things and also not daring to reject something that is not good. In the problems obtained, it is necessary to handle to continue their social functioning by: 1) character guidance, 2) conducting assertive communication exercises, and 3) improving social skills. On the basis of these thinkers, the proposed program is "Improved Assertive Communication with Counseling". </w:t>
      </w:r>
    </w:p>
    <w:p w14:paraId="7F7A0543" w14:textId="77777777" w:rsidR="00D800D1" w:rsidRPr="00574FD1" w:rsidRDefault="00D800D1" w:rsidP="00D800D1">
      <w:pPr>
        <w:spacing w:after="0"/>
        <w:jc w:val="both"/>
        <w:rPr>
          <w:rFonts w:cs="Times New Roman"/>
          <w:szCs w:val="24"/>
        </w:rPr>
      </w:pPr>
    </w:p>
    <w:p w14:paraId="0728C511" w14:textId="77777777" w:rsidR="00D800D1" w:rsidRPr="00574FD1" w:rsidRDefault="00D800D1" w:rsidP="00D800D1">
      <w:pPr>
        <w:spacing w:after="0"/>
        <w:jc w:val="both"/>
        <w:rPr>
          <w:rFonts w:cs="Times New Roman"/>
          <w:szCs w:val="24"/>
        </w:rPr>
      </w:pPr>
    </w:p>
    <w:p w14:paraId="421CDC0A" w14:textId="77777777" w:rsidR="00D800D1" w:rsidRPr="00574FD1" w:rsidRDefault="00D800D1" w:rsidP="00D800D1">
      <w:pPr>
        <w:spacing w:after="0"/>
        <w:jc w:val="both"/>
        <w:rPr>
          <w:rFonts w:cs="Times New Roman"/>
          <w:b/>
          <w:bCs/>
          <w:szCs w:val="24"/>
          <w:lang w:val="en-US"/>
        </w:rPr>
      </w:pPr>
      <w:r w:rsidRPr="00574FD1">
        <w:rPr>
          <w:rFonts w:cs="Times New Roman"/>
          <w:b/>
          <w:bCs/>
          <w:szCs w:val="24"/>
        </w:rPr>
        <w:t>Keywords: conformity, peer</w:t>
      </w:r>
      <w:r w:rsidRPr="00574FD1">
        <w:rPr>
          <w:rFonts w:cs="Times New Roman"/>
          <w:b/>
          <w:bCs/>
          <w:szCs w:val="24"/>
          <w:lang w:val="en-US"/>
        </w:rPr>
        <w:t>s,</w:t>
      </w:r>
      <w:r w:rsidRPr="00574FD1">
        <w:rPr>
          <w:rFonts w:cs="Times New Roman"/>
          <w:b/>
          <w:bCs/>
          <w:szCs w:val="24"/>
        </w:rPr>
        <w:t xml:space="preserve"> group.</w:t>
      </w:r>
      <w:r w:rsidRPr="00574FD1">
        <w:rPr>
          <w:rFonts w:cs="Times New Roman"/>
          <w:b/>
          <w:bCs/>
          <w:szCs w:val="24"/>
          <w:lang w:val="en-US"/>
        </w:rPr>
        <w:t xml:space="preserve"> </w:t>
      </w:r>
    </w:p>
    <w:p w14:paraId="6E93EFC9" w14:textId="77777777" w:rsidR="001F100F" w:rsidRDefault="001F100F"/>
    <w:sectPr w:rsidR="001F100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A13E0B"/>
    <w:multiLevelType w:val="multilevel"/>
    <w:tmpl w:val="C494DBBA"/>
    <w:lvl w:ilvl="0">
      <w:start w:val="1"/>
      <w:numFmt w:val="upperRoman"/>
      <w:pStyle w:val="Heading1"/>
      <w:lvlText w:val="BAB %1"/>
      <w:lvlJc w:val="center"/>
      <w:pPr>
        <w:ind w:left="3122" w:hanging="144"/>
      </w:pPr>
      <w:rPr>
        <w:rFonts w:ascii="Times New Roman" w:hAnsi="Times New Roman" w:hint="default"/>
        <w:b/>
        <w:i w:val="0"/>
        <w:sz w:val="24"/>
      </w:rPr>
    </w:lvl>
    <w:lvl w:ilvl="1">
      <w:start w:val="1"/>
      <w:numFmt w:val="decimal"/>
      <w:pStyle w:val="Heading2"/>
      <w:isLgl/>
      <w:lvlText w:val="%1.%2"/>
      <w:lvlJc w:val="left"/>
      <w:pPr>
        <w:ind w:left="576" w:hanging="576"/>
      </w:pPr>
      <w:rPr>
        <w:rFonts w:ascii="Times New Roman" w:hAnsi="Times New Roman" w:hint="default"/>
        <w:b/>
        <w:i w:val="0"/>
        <w:sz w:val="24"/>
      </w:rPr>
    </w:lvl>
    <w:lvl w:ilvl="2">
      <w:start w:val="1"/>
      <w:numFmt w:val="decimal"/>
      <w:pStyle w:val="Heading3"/>
      <w:isLgl/>
      <w:lvlText w:val="%1.%2.%3"/>
      <w:lvlJc w:val="left"/>
      <w:pPr>
        <w:ind w:left="720" w:hanging="720"/>
      </w:pPr>
      <w:rPr>
        <w:rFonts w:ascii="Times New Roman" w:hAnsi="Times New Roman" w:hint="default"/>
        <w:b/>
        <w:i w:val="0"/>
        <w:sz w:val="24"/>
      </w:rPr>
    </w:lvl>
    <w:lvl w:ilvl="3">
      <w:start w:val="1"/>
      <w:numFmt w:val="decimal"/>
      <w:pStyle w:val="Heading4"/>
      <w:isLgl/>
      <w:lvlText w:val="%1.%2.%3.%4"/>
      <w:lvlJc w:val="left"/>
      <w:pPr>
        <w:ind w:left="864" w:hanging="864"/>
      </w:pPr>
      <w:rPr>
        <w:rFonts w:ascii="Times New Roman" w:hAnsi="Times New Roman" w:hint="default"/>
        <w:b/>
        <w:bCs w:val="0"/>
        <w:i w:val="0"/>
        <w:sz w:val="24"/>
      </w:rPr>
    </w:lvl>
    <w:lvl w:ilvl="4">
      <w:start w:val="1"/>
      <w:numFmt w:val="decimal"/>
      <w:pStyle w:val="Heading5"/>
      <w:isLgl/>
      <w:lvlText w:val="%1.%2.%3.%4.%5"/>
      <w:lvlJc w:val="left"/>
      <w:pPr>
        <w:ind w:left="1008" w:hanging="1008"/>
      </w:pPr>
      <w:rPr>
        <w:rFonts w:ascii="Times New Roman" w:hAnsi="Times New Roman" w:hint="default"/>
        <w:b w:val="0"/>
        <w:i w:val="0"/>
        <w:sz w:val="24"/>
      </w:rPr>
    </w:lvl>
    <w:lvl w:ilvl="5">
      <w:start w:val="1"/>
      <w:numFmt w:val="decimal"/>
      <w:pStyle w:val="Heading6"/>
      <w:isLgl/>
      <w:lvlText w:val="%1.%2.%3.%4.%5.%6"/>
      <w:lvlJc w:val="left"/>
      <w:pPr>
        <w:ind w:left="1152" w:hanging="1152"/>
      </w:pPr>
      <w:rPr>
        <w:rFonts w:hint="default"/>
      </w:rPr>
    </w:lvl>
    <w:lvl w:ilvl="6">
      <w:start w:val="1"/>
      <w:numFmt w:val="decimal"/>
      <w:pStyle w:val="Heading7"/>
      <w:isLgl/>
      <w:lvlText w:val="%1.%2.%3.%4.%5.%6.%7"/>
      <w:lvlJc w:val="left"/>
      <w:pPr>
        <w:ind w:left="1296" w:hanging="1296"/>
      </w:pPr>
      <w:rPr>
        <w:rFonts w:hint="default"/>
      </w:rPr>
    </w:lvl>
    <w:lvl w:ilvl="7">
      <w:start w:val="1"/>
      <w:numFmt w:val="decimal"/>
      <w:pStyle w:val="Heading8"/>
      <w:isLgl/>
      <w:lvlText w:val="%1.%2.%3.%4.%5.%6.%7.%8"/>
      <w:lvlJc w:val="left"/>
      <w:pPr>
        <w:ind w:left="1440" w:hanging="1440"/>
      </w:pPr>
      <w:rPr>
        <w:rFonts w:hint="default"/>
      </w:rPr>
    </w:lvl>
    <w:lvl w:ilvl="8">
      <w:start w:val="1"/>
      <w:numFmt w:val="decimal"/>
      <w:pStyle w:val="Heading9"/>
      <w:isLgl/>
      <w:lvlText w:val="%1.%2.%3.%4.%5.%6.%7.%8.%9"/>
      <w:lvlJc w:val="left"/>
      <w:pPr>
        <w:ind w:left="1584" w:hanging="1584"/>
      </w:pPr>
      <w:rPr>
        <w:rFonts w:hint="default"/>
      </w:rPr>
    </w:lvl>
  </w:abstractNum>
  <w:num w:numId="1" w16cid:durableId="17480698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0D1"/>
    <w:rsid w:val="00043009"/>
    <w:rsid w:val="001069B0"/>
    <w:rsid w:val="00154A29"/>
    <w:rsid w:val="001B47B6"/>
    <w:rsid w:val="001F100F"/>
    <w:rsid w:val="002025D7"/>
    <w:rsid w:val="00423BDF"/>
    <w:rsid w:val="004D7954"/>
    <w:rsid w:val="005568C1"/>
    <w:rsid w:val="00711781"/>
    <w:rsid w:val="00862E92"/>
    <w:rsid w:val="0091355C"/>
    <w:rsid w:val="00A27A35"/>
    <w:rsid w:val="00A62E19"/>
    <w:rsid w:val="00A66E3E"/>
    <w:rsid w:val="00A96398"/>
    <w:rsid w:val="00C32055"/>
    <w:rsid w:val="00C940E6"/>
    <w:rsid w:val="00D800D1"/>
    <w:rsid w:val="00DB00A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2B545"/>
  <w15:chartTrackingRefBased/>
  <w15:docId w15:val="{4575A98D-B6E3-436B-8A36-B72FC3AA3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0D1"/>
    <w:rPr>
      <w:rFonts w:ascii="Times New Roman" w:hAnsi="Times New Roman"/>
      <w:kern w:val="0"/>
      <w:sz w:val="24"/>
      <w:lang w:val="id-ID"/>
    </w:rPr>
  </w:style>
  <w:style w:type="paragraph" w:styleId="Heading1">
    <w:name w:val="heading 1"/>
    <w:basedOn w:val="Normal"/>
    <w:next w:val="Normal"/>
    <w:link w:val="Heading1Char"/>
    <w:uiPriority w:val="9"/>
    <w:qFormat/>
    <w:rsid w:val="00D800D1"/>
    <w:pPr>
      <w:keepNext/>
      <w:keepLines/>
      <w:numPr>
        <w:numId w:val="1"/>
      </w:numPr>
      <w:spacing w:before="240" w:after="0"/>
      <w:ind w:left="432"/>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D800D1"/>
    <w:pPr>
      <w:keepNext/>
      <w:keepLines/>
      <w:numPr>
        <w:ilvl w:val="1"/>
        <w:numId w:val="1"/>
      </w:numPr>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800D1"/>
    <w:pPr>
      <w:keepNext/>
      <w:keepLines/>
      <w:numPr>
        <w:ilvl w:val="2"/>
        <w:numId w:val="1"/>
      </w:numPr>
      <w:spacing w:before="40" w:after="240"/>
      <w:outlineLvl w:val="2"/>
    </w:pPr>
    <w:rPr>
      <w:rFonts w:eastAsiaTheme="majorEastAsia" w:cstheme="majorBidi"/>
      <w:b/>
      <w:bCs/>
      <w:szCs w:val="24"/>
      <w:lang w:val="en-US"/>
    </w:rPr>
  </w:style>
  <w:style w:type="paragraph" w:styleId="Heading4">
    <w:name w:val="heading 4"/>
    <w:basedOn w:val="Normal"/>
    <w:next w:val="Normal"/>
    <w:link w:val="Heading4Char"/>
    <w:uiPriority w:val="9"/>
    <w:unhideWhenUsed/>
    <w:qFormat/>
    <w:rsid w:val="00D800D1"/>
    <w:pPr>
      <w:keepNext/>
      <w:keepLines/>
      <w:numPr>
        <w:ilvl w:val="3"/>
        <w:numId w:val="1"/>
      </w:numPr>
      <w:spacing w:after="0" w:line="480" w:lineRule="auto"/>
      <w:jc w:val="both"/>
      <w:outlineLvl w:val="3"/>
    </w:pPr>
    <w:rPr>
      <w:rFonts w:eastAsiaTheme="majorEastAsia" w:cstheme="majorBidi"/>
      <w:iCs/>
    </w:rPr>
  </w:style>
  <w:style w:type="paragraph" w:styleId="Heading5">
    <w:name w:val="heading 5"/>
    <w:basedOn w:val="Normal"/>
    <w:next w:val="Normal"/>
    <w:link w:val="Heading5Char"/>
    <w:uiPriority w:val="9"/>
    <w:unhideWhenUsed/>
    <w:qFormat/>
    <w:rsid w:val="00D800D1"/>
    <w:pPr>
      <w:keepNext/>
      <w:keepLines/>
      <w:numPr>
        <w:ilvl w:val="4"/>
        <w:numId w:val="1"/>
      </w:numPr>
      <w:spacing w:before="40" w:after="0"/>
      <w:outlineLvl w:val="4"/>
    </w:pPr>
    <w:rPr>
      <w:rFonts w:eastAsiaTheme="majorEastAsia" w:cstheme="majorBidi"/>
    </w:rPr>
  </w:style>
  <w:style w:type="paragraph" w:styleId="Heading6">
    <w:name w:val="heading 6"/>
    <w:basedOn w:val="Normal"/>
    <w:next w:val="Normal"/>
    <w:link w:val="Heading6Char"/>
    <w:uiPriority w:val="9"/>
    <w:unhideWhenUsed/>
    <w:qFormat/>
    <w:rsid w:val="00D800D1"/>
    <w:pPr>
      <w:keepNext/>
      <w:keepLines/>
      <w:numPr>
        <w:ilvl w:val="5"/>
        <w:numId w:val="1"/>
      </w:numPr>
      <w:spacing w:before="40" w:after="0"/>
      <w:outlineLvl w:val="5"/>
    </w:pPr>
    <w:rPr>
      <w:rFonts w:eastAsiaTheme="majorEastAsia" w:cstheme="majorBidi"/>
    </w:rPr>
  </w:style>
  <w:style w:type="paragraph" w:styleId="Heading7">
    <w:name w:val="heading 7"/>
    <w:basedOn w:val="Normal"/>
    <w:next w:val="Normal"/>
    <w:link w:val="Heading7Char"/>
    <w:uiPriority w:val="9"/>
    <w:semiHidden/>
    <w:unhideWhenUsed/>
    <w:qFormat/>
    <w:rsid w:val="00D800D1"/>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D800D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800D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00D1"/>
    <w:rPr>
      <w:rFonts w:ascii="Times New Roman" w:eastAsiaTheme="majorEastAsia" w:hAnsi="Times New Roman" w:cstheme="majorBidi"/>
      <w:b/>
      <w:kern w:val="0"/>
      <w:sz w:val="24"/>
      <w:szCs w:val="32"/>
      <w:lang w:val="id-ID"/>
    </w:rPr>
  </w:style>
  <w:style w:type="character" w:customStyle="1" w:styleId="Heading2Char">
    <w:name w:val="Heading 2 Char"/>
    <w:basedOn w:val="DefaultParagraphFont"/>
    <w:link w:val="Heading2"/>
    <w:uiPriority w:val="9"/>
    <w:rsid w:val="00D800D1"/>
    <w:rPr>
      <w:rFonts w:ascii="Times New Roman" w:eastAsiaTheme="majorEastAsia" w:hAnsi="Times New Roman" w:cstheme="majorBidi"/>
      <w:b/>
      <w:kern w:val="0"/>
      <w:sz w:val="24"/>
      <w:szCs w:val="26"/>
      <w:lang w:val="id-ID"/>
    </w:rPr>
  </w:style>
  <w:style w:type="character" w:customStyle="1" w:styleId="Heading3Char">
    <w:name w:val="Heading 3 Char"/>
    <w:basedOn w:val="DefaultParagraphFont"/>
    <w:link w:val="Heading3"/>
    <w:uiPriority w:val="9"/>
    <w:rsid w:val="00D800D1"/>
    <w:rPr>
      <w:rFonts w:ascii="Times New Roman" w:eastAsiaTheme="majorEastAsia" w:hAnsi="Times New Roman" w:cstheme="majorBidi"/>
      <w:b/>
      <w:bCs/>
      <w:kern w:val="0"/>
      <w:sz w:val="24"/>
      <w:szCs w:val="24"/>
      <w:lang w:val="en-US"/>
    </w:rPr>
  </w:style>
  <w:style w:type="character" w:customStyle="1" w:styleId="Heading4Char">
    <w:name w:val="Heading 4 Char"/>
    <w:basedOn w:val="DefaultParagraphFont"/>
    <w:link w:val="Heading4"/>
    <w:uiPriority w:val="9"/>
    <w:rsid w:val="00D800D1"/>
    <w:rPr>
      <w:rFonts w:ascii="Times New Roman" w:eastAsiaTheme="majorEastAsia" w:hAnsi="Times New Roman" w:cstheme="majorBidi"/>
      <w:iCs/>
      <w:kern w:val="0"/>
      <w:sz w:val="24"/>
      <w:lang w:val="id-ID"/>
    </w:rPr>
  </w:style>
  <w:style w:type="character" w:customStyle="1" w:styleId="Heading5Char">
    <w:name w:val="Heading 5 Char"/>
    <w:basedOn w:val="DefaultParagraphFont"/>
    <w:link w:val="Heading5"/>
    <w:uiPriority w:val="9"/>
    <w:rsid w:val="00D800D1"/>
    <w:rPr>
      <w:rFonts w:ascii="Times New Roman" w:eastAsiaTheme="majorEastAsia" w:hAnsi="Times New Roman" w:cstheme="majorBidi"/>
      <w:kern w:val="0"/>
      <w:sz w:val="24"/>
      <w:lang w:val="id-ID"/>
    </w:rPr>
  </w:style>
  <w:style w:type="character" w:customStyle="1" w:styleId="Heading6Char">
    <w:name w:val="Heading 6 Char"/>
    <w:basedOn w:val="DefaultParagraphFont"/>
    <w:link w:val="Heading6"/>
    <w:uiPriority w:val="9"/>
    <w:rsid w:val="00D800D1"/>
    <w:rPr>
      <w:rFonts w:ascii="Times New Roman" w:eastAsiaTheme="majorEastAsia" w:hAnsi="Times New Roman" w:cstheme="majorBidi"/>
      <w:kern w:val="0"/>
      <w:sz w:val="24"/>
      <w:lang w:val="id-ID"/>
    </w:rPr>
  </w:style>
  <w:style w:type="character" w:customStyle="1" w:styleId="Heading7Char">
    <w:name w:val="Heading 7 Char"/>
    <w:basedOn w:val="DefaultParagraphFont"/>
    <w:link w:val="Heading7"/>
    <w:uiPriority w:val="9"/>
    <w:semiHidden/>
    <w:rsid w:val="00D800D1"/>
    <w:rPr>
      <w:rFonts w:asciiTheme="majorHAnsi" w:eastAsiaTheme="majorEastAsia" w:hAnsiTheme="majorHAnsi" w:cstheme="majorBidi"/>
      <w:i/>
      <w:iCs/>
      <w:color w:val="1F3763" w:themeColor="accent1" w:themeShade="7F"/>
      <w:kern w:val="0"/>
      <w:sz w:val="24"/>
      <w:lang w:val="id-ID"/>
    </w:rPr>
  </w:style>
  <w:style w:type="character" w:customStyle="1" w:styleId="Heading8Char">
    <w:name w:val="Heading 8 Char"/>
    <w:basedOn w:val="DefaultParagraphFont"/>
    <w:link w:val="Heading8"/>
    <w:uiPriority w:val="9"/>
    <w:semiHidden/>
    <w:rsid w:val="00D800D1"/>
    <w:rPr>
      <w:rFonts w:asciiTheme="majorHAnsi" w:eastAsiaTheme="majorEastAsia" w:hAnsiTheme="majorHAnsi" w:cstheme="majorBidi"/>
      <w:color w:val="272727" w:themeColor="text1" w:themeTint="D8"/>
      <w:kern w:val="0"/>
      <w:sz w:val="21"/>
      <w:szCs w:val="21"/>
      <w:lang w:val="id-ID"/>
    </w:rPr>
  </w:style>
  <w:style w:type="character" w:customStyle="1" w:styleId="Heading9Char">
    <w:name w:val="Heading 9 Char"/>
    <w:basedOn w:val="DefaultParagraphFont"/>
    <w:link w:val="Heading9"/>
    <w:uiPriority w:val="9"/>
    <w:semiHidden/>
    <w:rsid w:val="00D800D1"/>
    <w:rPr>
      <w:rFonts w:asciiTheme="majorHAnsi" w:eastAsiaTheme="majorEastAsia" w:hAnsiTheme="majorHAnsi" w:cstheme="majorBidi"/>
      <w:i/>
      <w:iCs/>
      <w:color w:val="272727" w:themeColor="text1" w:themeTint="D8"/>
      <w:kern w:val="0"/>
      <w:sz w:val="21"/>
      <w:szCs w:val="21"/>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692</Words>
  <Characters>3950</Characters>
  <Application>Microsoft Office Word</Application>
  <DocSecurity>0</DocSecurity>
  <Lines>32</Lines>
  <Paragraphs>9</Paragraphs>
  <ScaleCrop>false</ScaleCrop>
  <Company/>
  <LinksUpToDate>false</LinksUpToDate>
  <CharactersWithSpaces>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Epin s</dc:creator>
  <cp:keywords/>
  <dc:description/>
  <cp:lastModifiedBy>Epin s</cp:lastModifiedBy>
  <cp:revision>1</cp:revision>
  <dcterms:created xsi:type="dcterms:W3CDTF">2023-08-24T04:30:00Z</dcterms:created>
  <dcterms:modified xsi:type="dcterms:W3CDTF">2023-08-24T04:33:00Z</dcterms:modified>
</cp:coreProperties>
</file>