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3D80B9B" w14:textId="67B6C7C3" w:rsidR="00997501" w:rsidRPr="00227C88" w:rsidRDefault="00A1544C" w:rsidP="00997501">
      <w:pPr>
        <w:spacing w:line="360" w:lineRule="auto"/>
        <w:jc w:val="center"/>
        <w:rPr>
          <w:rFonts w:ascii="Times New Roman" w:hAnsi="Times New Roman" w:cs="Times New Roman"/>
          <w:b/>
          <w:bCs/>
          <w:sz w:val="28"/>
          <w:szCs w:val="28"/>
          <w:lang w:val="en-US"/>
        </w:rPr>
      </w:pPr>
      <w:bookmarkStart w:id="0" w:name="_Toc127154225"/>
      <w:r>
        <w:rPr>
          <w:noProof/>
          <w:lang w:eastAsia="id-ID"/>
        </w:rPr>
        <w:drawing>
          <wp:anchor distT="0" distB="0" distL="114300" distR="114300" simplePos="0" relativeHeight="251660288" behindDoc="0" locked="0" layoutInCell="1" allowOverlap="1" wp14:anchorId="56696D16" wp14:editId="23F06412">
            <wp:simplePos x="0" y="0"/>
            <wp:positionH relativeFrom="column">
              <wp:posOffset>3360420</wp:posOffset>
            </wp:positionH>
            <wp:positionV relativeFrom="paragraph">
              <wp:posOffset>-554355</wp:posOffset>
            </wp:positionV>
            <wp:extent cx="1772285" cy="1019175"/>
            <wp:effectExtent l="0" t="0" r="0" b="9525"/>
            <wp:wrapNone/>
            <wp:docPr id="2" name="Picture 2" descr="C:\Users\ES1-131\AppData\Local\Microsoft\Windows\INetCache\Content.Word\20230714_13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S1-131\AppData\Local\Microsoft\Windows\INetCache\Content.Word\20230714_131654.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772285" cy="1019175"/>
                    </a:xfrm>
                    <a:prstGeom prst="rect">
                      <a:avLst/>
                    </a:prstGeom>
                    <a:noFill/>
                    <a:ln>
                      <a:noFill/>
                    </a:ln>
                  </pic:spPr>
                </pic:pic>
              </a:graphicData>
            </a:graphic>
          </wp:anchor>
        </w:drawing>
      </w:r>
      <w:r w:rsidR="00997501">
        <w:rPr>
          <w:rFonts w:ascii="Times New Roman" w:hAnsi="Times New Roman" w:cs="Times New Roman"/>
          <w:b/>
          <w:bCs/>
          <w:sz w:val="28"/>
          <w:szCs w:val="28"/>
          <w:lang w:val="en-US"/>
        </w:rPr>
        <w:t>SKRIPSI</w:t>
      </w:r>
      <w:r w:rsidR="00997501" w:rsidRPr="00227C88">
        <w:rPr>
          <w:rFonts w:ascii="Times New Roman" w:hAnsi="Times New Roman" w:cs="Times New Roman"/>
          <w:b/>
          <w:bCs/>
          <w:sz w:val="28"/>
          <w:szCs w:val="28"/>
          <w:lang w:val="en-US"/>
        </w:rPr>
        <w:t xml:space="preserve"> </w:t>
      </w:r>
    </w:p>
    <w:p w14:paraId="32420EE1" w14:textId="77777777" w:rsidR="00997501" w:rsidRPr="002777C4" w:rsidRDefault="00997501" w:rsidP="00997501">
      <w:pPr>
        <w:keepNext/>
        <w:keepLines/>
        <w:spacing w:before="240"/>
        <w:ind w:left="432"/>
        <w:jc w:val="center"/>
        <w:outlineLvl w:val="0"/>
        <w:rPr>
          <w:rFonts w:ascii="Times New Roman" w:eastAsiaTheme="majorEastAsia" w:hAnsi="Times New Roman" w:cs="Times New Roman"/>
          <w:b/>
          <w:bCs/>
          <w:color w:val="000000" w:themeColor="text1"/>
          <w:lang w:val="en-US"/>
        </w:rPr>
      </w:pPr>
    </w:p>
    <w:p w14:paraId="2B4191DA" w14:textId="77777777" w:rsidR="00997501" w:rsidRPr="002777C4" w:rsidRDefault="00997501" w:rsidP="00997501">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MODAL SOSIAL YAYASAN MANASIX (MANTAN NARAPIDANA TASIKMALAYA) : STUDI PERSPEKTIF KEKUATAN </w:t>
      </w:r>
    </w:p>
    <w:p w14:paraId="0D850FF2" w14:textId="77777777" w:rsidR="00997501" w:rsidRPr="002777C4" w:rsidRDefault="00997501" w:rsidP="00997501">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MODAL SOSIAL ORGANISASI</w:t>
      </w:r>
      <w:bookmarkStart w:id="1" w:name="_GoBack"/>
      <w:bookmarkEnd w:id="1"/>
    </w:p>
    <w:p w14:paraId="44C16FC9" w14:textId="77777777" w:rsidR="00997501" w:rsidRPr="002777C4" w:rsidRDefault="00997501" w:rsidP="00997501">
      <w:pPr>
        <w:spacing w:line="360" w:lineRule="auto"/>
        <w:jc w:val="center"/>
        <w:rPr>
          <w:rFonts w:ascii="Times New Roman" w:hAnsi="Times New Roman" w:cs="Times New Roman"/>
          <w:color w:val="000000" w:themeColor="text1"/>
          <w:lang w:val="en-US"/>
        </w:rPr>
      </w:pPr>
    </w:p>
    <w:p w14:paraId="4BEA46B0" w14:textId="4556DD00" w:rsidR="00997501" w:rsidRPr="002777C4" w:rsidRDefault="00997501" w:rsidP="00997501">
      <w:pPr>
        <w:spacing w:line="360" w:lineRule="auto"/>
        <w:jc w:val="center"/>
        <w:rPr>
          <w:rFonts w:ascii="Times New Roman" w:hAnsi="Times New Roman" w:cs="Times New Roman"/>
          <w:b/>
          <w:bCs/>
          <w:color w:val="000000" w:themeColor="text1"/>
          <w:sz w:val="28"/>
          <w:szCs w:val="28"/>
          <w:lang w:val="en-US"/>
        </w:rPr>
      </w:pPr>
      <w:r w:rsidRPr="002777C4">
        <w:rPr>
          <w:rFonts w:ascii="Times New Roman" w:hAnsi="Times New Roman" w:cs="Times New Roman"/>
          <w:b/>
          <w:bCs/>
          <w:color w:val="000000" w:themeColor="text1"/>
          <w:sz w:val="28"/>
          <w:szCs w:val="28"/>
          <w:lang w:val="en-US"/>
        </w:rPr>
        <w:t>BAB I</w:t>
      </w:r>
      <w:r>
        <w:rPr>
          <w:rFonts w:ascii="Times New Roman" w:hAnsi="Times New Roman" w:cs="Times New Roman"/>
          <w:b/>
          <w:bCs/>
          <w:color w:val="000000" w:themeColor="text1"/>
          <w:sz w:val="28"/>
          <w:szCs w:val="28"/>
          <w:lang w:val="en-US"/>
        </w:rPr>
        <w:t>II</w:t>
      </w:r>
    </w:p>
    <w:p w14:paraId="75A6B184" w14:textId="77777777" w:rsidR="00997501" w:rsidRPr="002777C4" w:rsidRDefault="00997501" w:rsidP="00997501">
      <w:pPr>
        <w:spacing w:line="360" w:lineRule="auto"/>
        <w:jc w:val="center"/>
        <w:rPr>
          <w:rFonts w:ascii="Times New Roman" w:hAnsi="Times New Roman" w:cs="Times New Roman"/>
          <w:color w:val="000000" w:themeColor="text1"/>
          <w:lang w:val="en-US"/>
        </w:rPr>
      </w:pPr>
    </w:p>
    <w:p w14:paraId="16F4FE28" w14:textId="77777777" w:rsidR="00997501" w:rsidRPr="002777C4" w:rsidRDefault="00997501" w:rsidP="00997501">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Diajukan untuk Memenuhi Persyaratan Memperoleh Gelar </w:t>
      </w:r>
    </w:p>
    <w:p w14:paraId="4FC6F8E8" w14:textId="77777777" w:rsidR="00997501" w:rsidRPr="002777C4" w:rsidRDefault="00997501" w:rsidP="00997501">
      <w:pPr>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Sarjana Terapan Pekerjaan Sosial (S.Tr.Sos)</w:t>
      </w:r>
    </w:p>
    <w:p w14:paraId="1F47B4D9" w14:textId="77777777" w:rsidR="00997501" w:rsidRPr="002777C4" w:rsidRDefault="00997501" w:rsidP="00997501">
      <w:pPr>
        <w:jc w:val="center"/>
        <w:rPr>
          <w:rFonts w:ascii="Times New Roman" w:hAnsi="Times New Roman" w:cs="Times New Roman"/>
          <w:b/>
          <w:bCs/>
          <w:color w:val="000000" w:themeColor="text1"/>
          <w:lang w:val="en-US"/>
        </w:rPr>
      </w:pPr>
    </w:p>
    <w:p w14:paraId="1CF1B722" w14:textId="77777777" w:rsidR="00997501" w:rsidRPr="002777C4" w:rsidRDefault="00997501" w:rsidP="00997501">
      <w:pPr>
        <w:jc w:val="center"/>
        <w:rPr>
          <w:rFonts w:ascii="Times New Roman" w:hAnsi="Times New Roman" w:cs="Times New Roman"/>
          <w:color w:val="000000" w:themeColor="text1"/>
          <w:lang w:val="en-US"/>
        </w:rPr>
      </w:pPr>
    </w:p>
    <w:p w14:paraId="000B6614" w14:textId="77777777" w:rsidR="00997501" w:rsidRPr="002777C4" w:rsidRDefault="00997501" w:rsidP="00997501">
      <w:pPr>
        <w:spacing w:line="360" w:lineRule="auto"/>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Pembimbing:</w:t>
      </w:r>
    </w:p>
    <w:p w14:paraId="5057AEC2" w14:textId="77777777" w:rsidR="00997501" w:rsidRPr="002777C4" w:rsidRDefault="00997501" w:rsidP="00997501">
      <w:pPr>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DR. Aep Rusmana, M.Si</w:t>
      </w:r>
    </w:p>
    <w:p w14:paraId="4ED829BC" w14:textId="77777777" w:rsidR="00997501" w:rsidRPr="002777C4" w:rsidRDefault="00997501" w:rsidP="00997501">
      <w:pPr>
        <w:jc w:val="center"/>
        <w:rPr>
          <w:rFonts w:ascii="Times New Roman" w:hAnsi="Times New Roman" w:cs="Times New Roman"/>
          <w:b/>
          <w:color w:val="000000" w:themeColor="text1"/>
        </w:rPr>
      </w:pPr>
      <w:r w:rsidRPr="002777C4">
        <w:rPr>
          <w:rFonts w:ascii="Times New Roman" w:hAnsi="Times New Roman" w:cs="Times New Roman"/>
          <w:b/>
          <w:color w:val="000000" w:themeColor="text1"/>
        </w:rPr>
        <w:t>Nurhayani Lubis, SH., M.Pd.</w:t>
      </w:r>
    </w:p>
    <w:p w14:paraId="55C5EFEE" w14:textId="77777777" w:rsidR="00997501" w:rsidRPr="002777C4" w:rsidRDefault="00997501" w:rsidP="00997501">
      <w:pPr>
        <w:jc w:val="center"/>
        <w:rPr>
          <w:rFonts w:ascii="Times New Roman" w:hAnsi="Times New Roman" w:cs="Times New Roman"/>
          <w:color w:val="000000" w:themeColor="text1"/>
          <w:lang w:val="en-US"/>
        </w:rPr>
      </w:pPr>
    </w:p>
    <w:p w14:paraId="2592671D"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Oleh :</w:t>
      </w:r>
    </w:p>
    <w:p w14:paraId="7C8A7B5A"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Aulia Robiah Al Addawiyah Fariz</w:t>
      </w:r>
    </w:p>
    <w:p w14:paraId="67AB3842"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19.04.180</w:t>
      </w:r>
    </w:p>
    <w:p w14:paraId="2E9A32E4" w14:textId="77777777" w:rsidR="00997501" w:rsidRPr="002777C4" w:rsidRDefault="00997501" w:rsidP="00997501">
      <w:pPr>
        <w:jc w:val="center"/>
        <w:rPr>
          <w:rFonts w:ascii="Times New Roman" w:hAnsi="Times New Roman" w:cs="Times New Roman"/>
          <w:color w:val="000000" w:themeColor="text1"/>
          <w:lang w:val="en-US"/>
        </w:rPr>
      </w:pPr>
    </w:p>
    <w:p w14:paraId="6C9F126B" w14:textId="77777777" w:rsidR="00997501" w:rsidRPr="002777C4" w:rsidRDefault="00997501" w:rsidP="00997501">
      <w:pPr>
        <w:jc w:val="center"/>
        <w:rPr>
          <w:rFonts w:ascii="Times New Roman" w:hAnsi="Times New Roman" w:cs="Times New Roman"/>
          <w:color w:val="000000" w:themeColor="text1"/>
          <w:lang w:val="en-US"/>
        </w:rPr>
      </w:pPr>
      <w:r w:rsidRPr="002777C4">
        <w:rPr>
          <w:rFonts w:ascii="Times New Roman" w:hAnsi="Times New Roman" w:cs="Times New Roman"/>
          <w:noProof/>
          <w:color w:val="000000" w:themeColor="text1"/>
          <w:lang w:eastAsia="id-ID"/>
        </w:rPr>
        <w:drawing>
          <wp:anchor distT="0" distB="0" distL="0" distR="0" simplePos="0" relativeHeight="251659264" behindDoc="0" locked="0" layoutInCell="1" allowOverlap="1" wp14:anchorId="198D0C8C" wp14:editId="53270B3C">
            <wp:simplePos x="0" y="0"/>
            <wp:positionH relativeFrom="page">
              <wp:posOffset>3366280</wp:posOffset>
            </wp:positionH>
            <wp:positionV relativeFrom="paragraph">
              <wp:posOffset>278130</wp:posOffset>
            </wp:positionV>
            <wp:extent cx="1061972" cy="1026795"/>
            <wp:effectExtent l="0" t="0" r="5080" b="1905"/>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9" cstate="print"/>
                    <a:stretch>
                      <a:fillRect/>
                    </a:stretch>
                  </pic:blipFill>
                  <pic:spPr>
                    <a:xfrm>
                      <a:off x="0" y="0"/>
                      <a:ext cx="1061972" cy="1026795"/>
                    </a:xfrm>
                    <a:prstGeom prst="rect">
                      <a:avLst/>
                    </a:prstGeom>
                  </pic:spPr>
                </pic:pic>
              </a:graphicData>
            </a:graphic>
          </wp:anchor>
        </w:drawing>
      </w:r>
    </w:p>
    <w:p w14:paraId="2D92788D" w14:textId="77777777" w:rsidR="00997501" w:rsidRPr="002777C4" w:rsidRDefault="00997501" w:rsidP="00997501">
      <w:pPr>
        <w:jc w:val="center"/>
        <w:rPr>
          <w:rFonts w:ascii="Times New Roman" w:hAnsi="Times New Roman" w:cs="Times New Roman"/>
          <w:color w:val="000000" w:themeColor="text1"/>
          <w:lang w:val="en-US"/>
        </w:rPr>
      </w:pPr>
    </w:p>
    <w:p w14:paraId="67277F6E"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p>
    <w:p w14:paraId="7150805D"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p>
    <w:p w14:paraId="38597515"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p>
    <w:p w14:paraId="5AED85DD"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PROGRAM STUDI PEKERJAAN SOSIAL PROGRAM SARJANA TERAPAN POLITEKNIK KESEJAHTERAAN SOSIAL</w:t>
      </w:r>
    </w:p>
    <w:p w14:paraId="653543F4" w14:textId="77777777" w:rsidR="00997501" w:rsidRPr="002777C4"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 xml:space="preserve"> BANDUNG</w:t>
      </w:r>
    </w:p>
    <w:p w14:paraId="7E543A26" w14:textId="4D4929CB" w:rsidR="00997501" w:rsidRPr="00997501" w:rsidRDefault="00997501" w:rsidP="00997501">
      <w:pPr>
        <w:spacing w:line="360" w:lineRule="auto"/>
        <w:jc w:val="center"/>
        <w:rPr>
          <w:rFonts w:ascii="Times New Roman" w:hAnsi="Times New Roman" w:cs="Times New Roman"/>
          <w:b/>
          <w:bCs/>
          <w:color w:val="000000" w:themeColor="text1"/>
          <w:lang w:val="en-US"/>
        </w:rPr>
      </w:pPr>
      <w:r w:rsidRPr="002777C4">
        <w:rPr>
          <w:rFonts w:ascii="Times New Roman" w:hAnsi="Times New Roman" w:cs="Times New Roman"/>
          <w:b/>
          <w:bCs/>
          <w:color w:val="000000" w:themeColor="text1"/>
          <w:lang w:val="en-US"/>
        </w:rPr>
        <w:t>2023</w:t>
      </w:r>
    </w:p>
    <w:p w14:paraId="11006509" w14:textId="7E46D487" w:rsidR="001E0EA9" w:rsidRDefault="001E0EA9" w:rsidP="001E0EA9">
      <w:pPr>
        <w:pStyle w:val="Heading1"/>
        <w:numPr>
          <w:ilvl w:val="0"/>
          <w:numId w:val="0"/>
        </w:numPr>
        <w:spacing w:after="240"/>
        <w:ind w:left="432"/>
        <w:jc w:val="center"/>
        <w:rPr>
          <w:rFonts w:ascii="Times New Roman" w:hAnsi="Times New Roman" w:cs="Times New Roman"/>
          <w:b/>
          <w:bCs/>
          <w:color w:val="auto"/>
          <w:sz w:val="24"/>
          <w:szCs w:val="24"/>
          <w:lang w:val="en-US"/>
        </w:rPr>
      </w:pPr>
      <w:r w:rsidRPr="00C01635">
        <w:rPr>
          <w:rFonts w:ascii="Times New Roman" w:hAnsi="Times New Roman" w:cs="Times New Roman"/>
          <w:b/>
          <w:bCs/>
          <w:color w:val="auto"/>
          <w:sz w:val="24"/>
          <w:szCs w:val="24"/>
          <w:lang w:val="en-US"/>
        </w:rPr>
        <w:lastRenderedPageBreak/>
        <w:t>BAB III</w:t>
      </w:r>
    </w:p>
    <w:p w14:paraId="5730B893" w14:textId="77777777" w:rsidR="001E0EA9" w:rsidRPr="00C01635" w:rsidRDefault="001E0EA9" w:rsidP="001E0EA9">
      <w:pPr>
        <w:pStyle w:val="Heading1"/>
        <w:numPr>
          <w:ilvl w:val="0"/>
          <w:numId w:val="0"/>
        </w:numPr>
        <w:spacing w:after="240"/>
        <w:ind w:left="432"/>
        <w:jc w:val="center"/>
        <w:rPr>
          <w:rFonts w:ascii="Times New Roman" w:hAnsi="Times New Roman" w:cs="Times New Roman"/>
          <w:b/>
          <w:bCs/>
          <w:color w:val="auto"/>
          <w:sz w:val="24"/>
          <w:szCs w:val="24"/>
          <w:lang w:val="en-US"/>
        </w:rPr>
      </w:pPr>
      <w:r w:rsidRPr="00C01635">
        <w:rPr>
          <w:rFonts w:ascii="Times New Roman" w:hAnsi="Times New Roman" w:cs="Times New Roman"/>
          <w:b/>
          <w:bCs/>
          <w:color w:val="auto"/>
          <w:sz w:val="24"/>
          <w:szCs w:val="24"/>
          <w:lang w:val="en-US"/>
        </w:rPr>
        <w:t xml:space="preserve"> </w:t>
      </w:r>
      <w:r>
        <w:rPr>
          <w:rFonts w:ascii="Times New Roman" w:hAnsi="Times New Roman" w:cs="Times New Roman"/>
          <w:b/>
          <w:bCs/>
          <w:color w:val="auto"/>
          <w:sz w:val="24"/>
          <w:szCs w:val="24"/>
          <w:lang w:val="en-US"/>
        </w:rPr>
        <w:t xml:space="preserve"> </w:t>
      </w:r>
      <w:r w:rsidRPr="00C01635">
        <w:rPr>
          <w:rFonts w:ascii="Times New Roman" w:hAnsi="Times New Roman" w:cs="Times New Roman"/>
          <w:b/>
          <w:bCs/>
          <w:color w:val="auto"/>
          <w:sz w:val="24"/>
          <w:szCs w:val="24"/>
          <w:lang w:val="en-US"/>
        </w:rPr>
        <w:t>METODE PENELITIAN</w:t>
      </w:r>
      <w:bookmarkEnd w:id="0"/>
    </w:p>
    <w:p w14:paraId="5AB60062" w14:textId="7A894D5C" w:rsidR="001E0EA9" w:rsidRPr="00C6570C" w:rsidRDefault="001E0EA9" w:rsidP="00997501">
      <w:pPr>
        <w:spacing w:line="480" w:lineRule="auto"/>
        <w:ind w:firstLine="709"/>
        <w:jc w:val="both"/>
        <w:rPr>
          <w:rFonts w:ascii="Times New Roman" w:hAnsi="Times New Roman" w:cs="Times New Roman"/>
          <w:strike/>
          <w:color w:val="FF0000"/>
          <w:lang w:val="en-US"/>
        </w:rPr>
      </w:pPr>
      <w:r w:rsidRPr="00C6570C">
        <w:rPr>
          <w:rFonts w:ascii="Times New Roman" w:hAnsi="Times New Roman" w:cs="Times New Roman"/>
          <w:strike/>
          <w:color w:val="FF0000"/>
          <w:lang w:val="en-US"/>
        </w:rPr>
        <w:tab/>
      </w:r>
    </w:p>
    <w:p w14:paraId="13398A58" w14:textId="77777777" w:rsidR="001E0EA9" w:rsidRPr="001E0EA9" w:rsidRDefault="001E0EA9" w:rsidP="00144A91">
      <w:pPr>
        <w:pStyle w:val="Heading2"/>
        <w:numPr>
          <w:ilvl w:val="0"/>
          <w:numId w:val="0"/>
        </w:numPr>
        <w:spacing w:before="0" w:line="480" w:lineRule="auto"/>
        <w:jc w:val="both"/>
        <w:rPr>
          <w:rFonts w:ascii="Times New Roman" w:hAnsi="Times New Roman" w:cs="Times New Roman"/>
          <w:b/>
          <w:bCs/>
          <w:color w:val="auto"/>
          <w:sz w:val="24"/>
          <w:szCs w:val="24"/>
          <w:lang w:val="en-US"/>
        </w:rPr>
      </w:pPr>
      <w:bookmarkStart w:id="2" w:name="_Toc127154226"/>
      <w:r w:rsidRPr="001E0EA9">
        <w:rPr>
          <w:rFonts w:ascii="Times New Roman" w:hAnsi="Times New Roman" w:cs="Times New Roman"/>
          <w:b/>
          <w:bCs/>
          <w:color w:val="auto"/>
          <w:sz w:val="24"/>
          <w:szCs w:val="24"/>
          <w:lang w:val="en-US"/>
        </w:rPr>
        <w:t>3.1 Desain Penelitian</w:t>
      </w:r>
      <w:bookmarkEnd w:id="2"/>
    </w:p>
    <w:p w14:paraId="2572EBB2" w14:textId="72900F0E" w:rsidR="006C5D8F" w:rsidRDefault="003C7193" w:rsidP="003915A6">
      <w:pPr>
        <w:pStyle w:val="NormalWeb"/>
        <w:spacing w:before="0" w:beforeAutospacing="0" w:after="0" w:afterAutospacing="0" w:line="480" w:lineRule="auto"/>
        <w:jc w:val="both"/>
        <w:rPr>
          <w:color w:val="000000" w:themeColor="text1"/>
          <w:lang w:val="en-US"/>
        </w:rPr>
      </w:pPr>
      <w:r>
        <w:rPr>
          <w:color w:val="000000" w:themeColor="text1"/>
          <w:lang w:val="en-US"/>
        </w:rPr>
        <w:tab/>
      </w:r>
      <w:r w:rsidR="001E0EA9" w:rsidRPr="003C7193">
        <w:rPr>
          <w:color w:val="000000" w:themeColor="text1"/>
          <w:lang w:val="en-US"/>
        </w:rPr>
        <w:t>Metode penelitian yang digunakan</w:t>
      </w:r>
      <w:r w:rsidR="002641F4" w:rsidRPr="003C7193">
        <w:rPr>
          <w:color w:val="000000" w:themeColor="text1"/>
          <w:lang w:val="en-US"/>
        </w:rPr>
        <w:t xml:space="preserve"> dalam</w:t>
      </w:r>
      <w:r w:rsidR="001E0EA9" w:rsidRPr="003C7193">
        <w:rPr>
          <w:color w:val="000000" w:themeColor="text1"/>
          <w:lang w:val="en-US"/>
        </w:rPr>
        <w:t xml:space="preserve"> penelitian</w:t>
      </w:r>
      <w:r w:rsidR="002641F4" w:rsidRPr="003C7193">
        <w:rPr>
          <w:color w:val="000000" w:themeColor="text1"/>
          <w:lang w:val="en-US"/>
        </w:rPr>
        <w:t xml:space="preserve"> ini, yaitu metode deskriptif</w:t>
      </w:r>
      <w:r w:rsidR="00AC7A3E">
        <w:rPr>
          <w:color w:val="000000" w:themeColor="text1"/>
          <w:lang w:val="en-US"/>
        </w:rPr>
        <w:t xml:space="preserve"> dengan</w:t>
      </w:r>
      <w:r w:rsidR="002641F4" w:rsidRPr="003C7193">
        <w:rPr>
          <w:color w:val="000000" w:themeColor="text1"/>
          <w:lang w:val="en-US"/>
        </w:rPr>
        <w:t xml:space="preserve"> </w:t>
      </w:r>
      <w:r w:rsidR="001E0EA9" w:rsidRPr="003C7193">
        <w:rPr>
          <w:color w:val="000000" w:themeColor="text1"/>
          <w:lang w:val="en-US"/>
        </w:rPr>
        <w:t>pendekatan</w:t>
      </w:r>
      <w:r w:rsidR="002641F4" w:rsidRPr="003C7193">
        <w:rPr>
          <w:color w:val="000000" w:themeColor="text1"/>
          <w:lang w:val="en-US"/>
        </w:rPr>
        <w:t xml:space="preserve"> </w:t>
      </w:r>
      <w:r w:rsidR="001E0EA9" w:rsidRPr="003C7193">
        <w:rPr>
          <w:color w:val="000000" w:themeColor="text1"/>
          <w:lang w:val="en-US"/>
        </w:rPr>
        <w:t>kualitatif</w:t>
      </w:r>
      <w:r w:rsidR="002641F4" w:rsidRPr="003C7193">
        <w:rPr>
          <w:color w:val="000000" w:themeColor="text1"/>
          <w:lang w:val="en-US"/>
        </w:rPr>
        <w:t>. Penggunaan metode deskriptif dimaksudkan</w:t>
      </w:r>
      <w:r w:rsidR="001E0EA9" w:rsidRPr="003C7193">
        <w:rPr>
          <w:color w:val="000000" w:themeColor="text1"/>
          <w:lang w:val="en-US"/>
        </w:rPr>
        <w:t xml:space="preserve"> </w:t>
      </w:r>
      <w:r w:rsidR="00AC7A3E">
        <w:rPr>
          <w:color w:val="000000" w:themeColor="text1"/>
          <w:lang w:val="en-US"/>
        </w:rPr>
        <w:t xml:space="preserve">untuk </w:t>
      </w:r>
      <w:r w:rsidR="001E0EA9" w:rsidRPr="003C7193">
        <w:rPr>
          <w:color w:val="000000" w:themeColor="text1"/>
          <w:lang w:val="en-US"/>
        </w:rPr>
        <w:t xml:space="preserve">menghasilkan data deskriptif berupa kata-kata tertulis atau lisan dari </w:t>
      </w:r>
      <w:r w:rsidR="002E5A0D" w:rsidRPr="003C7193">
        <w:rPr>
          <w:color w:val="000000" w:themeColor="text1"/>
          <w:lang w:val="en-US"/>
        </w:rPr>
        <w:t>o</w:t>
      </w:r>
      <w:r w:rsidR="001E0EA9" w:rsidRPr="003C7193">
        <w:rPr>
          <w:color w:val="000000" w:themeColor="text1"/>
          <w:lang w:val="en-US"/>
        </w:rPr>
        <w:t xml:space="preserve">rang-orang dan perilaku yang diamati. Menurut Whitney </w:t>
      </w:r>
      <w:r w:rsidR="00997501" w:rsidRPr="003C7193">
        <w:rPr>
          <w:color w:val="000000" w:themeColor="text1"/>
          <w:lang w:val="en-US"/>
        </w:rPr>
        <w:t xml:space="preserve"> </w:t>
      </w:r>
      <w:r w:rsidR="001E0EA9" w:rsidRPr="003C7193">
        <w:rPr>
          <w:color w:val="000000" w:themeColor="text1"/>
          <w:lang w:val="en-US"/>
        </w:rPr>
        <w:t>(</w:t>
      </w:r>
      <w:r w:rsidR="00997501" w:rsidRPr="003C7193">
        <w:rPr>
          <w:color w:val="000000" w:themeColor="text1"/>
          <w:lang w:val="en-US"/>
        </w:rPr>
        <w:t xml:space="preserve">Nazir, </w:t>
      </w:r>
      <w:r w:rsidR="001E0EA9" w:rsidRPr="003C7193">
        <w:rPr>
          <w:color w:val="000000" w:themeColor="text1"/>
          <w:lang w:val="en-US"/>
        </w:rPr>
        <w:t xml:space="preserve">2005), metode deskriptif adalah pencarian fakta dengan interpretasi yang tepat. Penelitian deskriptif mempelajari masalah-masalah, tata cara yang berlaku serta situasi-situasi tertentu, termasuk tentang hubunga, kegiatan-kegiatan, sikap-sikap serta proses yang sedang berlangsung dan pengaruh-pengaruh dari suatu fenomena. Metode deskriptif bertujuan untuk memberikan gambaran mendetail tentang bagaimana modal sosial organisasi Manasix diterapkan oleh anggotanya. </w:t>
      </w:r>
      <w:r w:rsidR="002641F4" w:rsidRPr="003C7193">
        <w:rPr>
          <w:color w:val="000000" w:themeColor="text1"/>
          <w:lang w:val="en-US"/>
        </w:rPr>
        <w:t xml:space="preserve"> </w:t>
      </w:r>
    </w:p>
    <w:p w14:paraId="57885295" w14:textId="363F7F7B" w:rsidR="001E0EA9" w:rsidRPr="006C5D8F" w:rsidRDefault="006C5D8F" w:rsidP="00144A91">
      <w:pPr>
        <w:pStyle w:val="NormalWeb"/>
        <w:spacing w:before="0" w:beforeAutospacing="0" w:line="480" w:lineRule="auto"/>
        <w:jc w:val="both"/>
        <w:rPr>
          <w:color w:val="000000" w:themeColor="text1"/>
          <w:lang w:val="en-US"/>
        </w:rPr>
      </w:pPr>
      <w:r>
        <w:rPr>
          <w:color w:val="000000" w:themeColor="text1"/>
          <w:lang w:val="en-US"/>
        </w:rPr>
        <w:tab/>
      </w:r>
      <w:r w:rsidR="009A78A3" w:rsidRPr="003C7193">
        <w:rPr>
          <w:color w:val="000000" w:themeColor="text1"/>
          <w:lang w:val="en-US"/>
        </w:rPr>
        <w:t xml:space="preserve">Pendekatan kualitatif dimaksudkan untuk </w:t>
      </w:r>
      <w:r w:rsidR="002E5A0D" w:rsidRPr="003C7193">
        <w:rPr>
          <w:color w:val="000000" w:themeColor="text1"/>
        </w:rPr>
        <w:t xml:space="preserve">memperoleh gambaran secara mendalam, spesifik, dan holistik serta dapat mewakili kondisi objektif di lapangan mengenai </w:t>
      </w:r>
      <w:r w:rsidR="003C7193" w:rsidRPr="003C7193">
        <w:rPr>
          <w:color w:val="000000" w:themeColor="text1"/>
          <w:lang w:val="en-US"/>
        </w:rPr>
        <w:t xml:space="preserve">Modal Sosial di Yayasan Manasix. Hal ini sesuai </w:t>
      </w:r>
      <w:r w:rsidR="003C7193" w:rsidRPr="006C5D8F">
        <w:rPr>
          <w:color w:val="000000" w:themeColor="text1"/>
          <w:lang w:val="en-US"/>
        </w:rPr>
        <w:t>dengan</w:t>
      </w:r>
      <w:r>
        <w:rPr>
          <w:color w:val="000000" w:themeColor="text1"/>
          <w:lang w:val="en-US"/>
        </w:rPr>
        <w:t xml:space="preserve"> </w:t>
      </w:r>
      <w:r w:rsidR="003C7193" w:rsidRPr="006C5D8F">
        <w:rPr>
          <w:color w:val="000000" w:themeColor="text1"/>
          <w:lang w:val="en-US"/>
        </w:rPr>
        <w:t xml:space="preserve">apa </w:t>
      </w:r>
      <w:r w:rsidR="003C7193" w:rsidRPr="003C7193">
        <w:rPr>
          <w:color w:val="000000" w:themeColor="text1"/>
          <w:lang w:val="en-US"/>
        </w:rPr>
        <w:t xml:space="preserve">yang dijelaskan Moleong (2011), bahwa </w:t>
      </w:r>
      <w:r>
        <w:rPr>
          <w:color w:val="000000" w:themeColor="text1"/>
          <w:lang w:val="en-US"/>
        </w:rPr>
        <w:t>p</w:t>
      </w:r>
      <w:r w:rsidR="003C7193" w:rsidRPr="003C7193">
        <w:rPr>
          <w:color w:val="000000" w:themeColor="text1"/>
        </w:rPr>
        <w:t xml:space="preserve">enelitian kualitatif adalah penelitian yang bermaksud memahami fenomena tentang apapun yang dialami oleh objek penelitian misalnya perilaku, persepsi, motivasi, tindakan, dll, secara holistik dan dengan cara deskripsi dalam bentuk kata-kata dan bahasa, pada suatu konteks khusus yang alamiah dengan memanfaatkan berbagai metode alamiah. </w:t>
      </w:r>
    </w:p>
    <w:p w14:paraId="23D4F1AD" w14:textId="77777777" w:rsidR="001E0EA9" w:rsidRPr="001E0EA9" w:rsidRDefault="001E0EA9" w:rsidP="001E0EA9">
      <w:pPr>
        <w:pStyle w:val="Heading2"/>
        <w:numPr>
          <w:ilvl w:val="0"/>
          <w:numId w:val="0"/>
        </w:numPr>
        <w:spacing w:line="480" w:lineRule="auto"/>
        <w:jc w:val="both"/>
        <w:rPr>
          <w:rFonts w:ascii="Times New Roman" w:hAnsi="Times New Roman" w:cs="Times New Roman"/>
          <w:b/>
          <w:bCs/>
          <w:color w:val="auto"/>
          <w:sz w:val="24"/>
          <w:szCs w:val="24"/>
          <w:lang w:val="en-US"/>
        </w:rPr>
      </w:pPr>
      <w:bookmarkStart w:id="3" w:name="_Toc127154227"/>
      <w:r w:rsidRPr="001E0EA9">
        <w:rPr>
          <w:rFonts w:ascii="Times New Roman" w:hAnsi="Times New Roman" w:cs="Times New Roman"/>
          <w:b/>
          <w:bCs/>
          <w:color w:val="auto"/>
          <w:sz w:val="24"/>
          <w:szCs w:val="24"/>
          <w:lang w:val="en-US"/>
        </w:rPr>
        <w:lastRenderedPageBreak/>
        <w:t>3.2 Penjelasan Istilah</w:t>
      </w:r>
      <w:bookmarkEnd w:id="3"/>
      <w:r w:rsidRPr="001E0EA9">
        <w:rPr>
          <w:rFonts w:ascii="Times New Roman" w:hAnsi="Times New Roman" w:cs="Times New Roman"/>
          <w:b/>
          <w:bCs/>
          <w:color w:val="auto"/>
          <w:sz w:val="24"/>
          <w:szCs w:val="24"/>
          <w:lang w:val="en-US"/>
        </w:rPr>
        <w:t xml:space="preserve"> </w:t>
      </w:r>
    </w:p>
    <w:p w14:paraId="3B4841A1" w14:textId="144DF7FF" w:rsidR="001E0EA9" w:rsidRPr="001E0EA9" w:rsidRDefault="001E0EA9" w:rsidP="001E0EA9">
      <w:pPr>
        <w:spacing w:line="480" w:lineRule="auto"/>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ab/>
      </w:r>
      <w:r w:rsidR="002641F4">
        <w:rPr>
          <w:rFonts w:ascii="Times New Roman" w:hAnsi="Times New Roman" w:cs="Times New Roman"/>
          <w:color w:val="000000" w:themeColor="text1"/>
          <w:lang w:val="en-US"/>
        </w:rPr>
        <w:t xml:space="preserve">Penjelasan istilah dimaksudkan </w:t>
      </w:r>
      <w:r w:rsidRPr="001E0EA9">
        <w:rPr>
          <w:rFonts w:ascii="Times New Roman" w:hAnsi="Times New Roman" w:cs="Times New Roman"/>
          <w:color w:val="000000" w:themeColor="text1"/>
          <w:lang w:val="en-US"/>
        </w:rPr>
        <w:t>guna menghindari kesalahpahaman dalam penafsiran terhadap konsep yang</w:t>
      </w:r>
      <w:r w:rsidR="002641F4">
        <w:rPr>
          <w:rFonts w:ascii="Times New Roman" w:hAnsi="Times New Roman" w:cs="Times New Roman"/>
          <w:color w:val="000000" w:themeColor="text1"/>
          <w:lang w:val="en-US"/>
        </w:rPr>
        <w:t xml:space="preserve"> digunakan dalam penelitian ini.</w:t>
      </w:r>
      <w:r w:rsidRPr="001E0EA9">
        <w:rPr>
          <w:rFonts w:ascii="Times New Roman" w:hAnsi="Times New Roman" w:cs="Times New Roman"/>
          <w:color w:val="000000" w:themeColor="text1"/>
          <w:lang w:val="en-US"/>
        </w:rPr>
        <w:t xml:space="preserve">. Beberapa istilah yang ada antara lain: </w:t>
      </w:r>
    </w:p>
    <w:p w14:paraId="50D84F75" w14:textId="77777777" w:rsidR="006C5D8F" w:rsidRDefault="001E0EA9" w:rsidP="003915A6">
      <w:pPr>
        <w:pStyle w:val="NormalWeb"/>
        <w:numPr>
          <w:ilvl w:val="3"/>
          <w:numId w:val="2"/>
        </w:numPr>
        <w:spacing w:before="0" w:beforeAutospacing="0" w:after="0" w:afterAutospacing="0" w:line="480" w:lineRule="auto"/>
        <w:ind w:left="426"/>
        <w:jc w:val="both"/>
        <w:rPr>
          <w:color w:val="FF0000"/>
        </w:rPr>
      </w:pPr>
      <w:r w:rsidRPr="00F03F99">
        <w:rPr>
          <w:color w:val="000000" w:themeColor="text1"/>
          <w:lang w:val="en-US"/>
        </w:rPr>
        <w:t>Modal Sosial</w:t>
      </w:r>
      <w:r w:rsidR="001D4BA6" w:rsidRPr="00F03F99">
        <w:rPr>
          <w:color w:val="000000" w:themeColor="text1"/>
          <w:lang w:val="en-US"/>
        </w:rPr>
        <w:t xml:space="preserve"> </w:t>
      </w:r>
    </w:p>
    <w:p w14:paraId="05F47F35" w14:textId="6592DE69" w:rsidR="001E0EA9" w:rsidRPr="003915A6" w:rsidRDefault="00AC7A3E" w:rsidP="003915A6">
      <w:pPr>
        <w:pStyle w:val="NormalWeb"/>
        <w:spacing w:before="0" w:beforeAutospacing="0" w:after="0" w:afterAutospacing="0" w:line="480" w:lineRule="auto"/>
        <w:ind w:left="426"/>
        <w:jc w:val="both"/>
        <w:rPr>
          <w:strike/>
          <w:color w:val="FF0000"/>
        </w:rPr>
      </w:pPr>
      <w:r>
        <w:rPr>
          <w:color w:val="000000" w:themeColor="text1"/>
          <w:lang w:val="en-US"/>
        </w:rPr>
        <w:t xml:space="preserve">Modal sosial </w:t>
      </w:r>
      <w:r w:rsidR="001D4BA6" w:rsidRPr="006C5D8F">
        <w:rPr>
          <w:color w:val="000000" w:themeColor="text1"/>
          <w:lang w:val="en-US"/>
        </w:rPr>
        <w:t xml:space="preserve">yang dimaksud dalam penelitian ini </w:t>
      </w:r>
      <w:r w:rsidR="001D4BA6" w:rsidRPr="009D6C5F">
        <w:rPr>
          <w:color w:val="000000" w:themeColor="text1"/>
          <w:lang w:val="en-US"/>
        </w:rPr>
        <w:t>adala</w:t>
      </w:r>
      <w:r w:rsidR="001D4BA6" w:rsidRPr="00DA2F0D">
        <w:rPr>
          <w:color w:val="000000" w:themeColor="text1"/>
          <w:lang w:val="en-US"/>
        </w:rPr>
        <w:t>h</w:t>
      </w:r>
      <w:r w:rsidR="00DA2F0D">
        <w:rPr>
          <w:color w:val="000000" w:themeColor="text1"/>
          <w:lang w:val="en-US"/>
        </w:rPr>
        <w:t xml:space="preserve"> </w:t>
      </w:r>
      <w:r w:rsidR="00DA2F0D" w:rsidRPr="002777C4">
        <w:rPr>
          <w:color w:val="000000" w:themeColor="text1"/>
        </w:rPr>
        <w:t xml:space="preserve"> modal yang dimiliki individu manusia yang mengacu pada perilaku yang kooperatif. Perilaku tersebut mengacu pada organisasi dengan jaringan sosial, norma-norma, kepercayaan sosial yang dapat menjembatani terciptanya kerjasama yang menguntungkan untuk mendorong pada adanya keteraturan dan peningkatan kesejahteraan ekonomi masyarakat. Pada penelitian ini, modal sosial yang di maksud adalah kepercayaan, jaringan, dan norma sosial.</w:t>
      </w:r>
    </w:p>
    <w:p w14:paraId="15823B03" w14:textId="0E6D3347" w:rsidR="006C5D8F" w:rsidRPr="005576E2" w:rsidRDefault="001E0EA9" w:rsidP="003915A6">
      <w:pPr>
        <w:pStyle w:val="NormalWeb"/>
        <w:numPr>
          <w:ilvl w:val="3"/>
          <w:numId w:val="2"/>
        </w:numPr>
        <w:spacing w:before="0" w:beforeAutospacing="0" w:after="0" w:afterAutospacing="0" w:line="480" w:lineRule="auto"/>
        <w:ind w:left="426"/>
        <w:jc w:val="both"/>
        <w:rPr>
          <w:color w:val="000000" w:themeColor="text1"/>
        </w:rPr>
      </w:pPr>
      <w:r w:rsidRPr="005576E2">
        <w:rPr>
          <w:color w:val="000000" w:themeColor="text1"/>
        </w:rPr>
        <w:t>Organisa</w:t>
      </w:r>
      <w:r w:rsidR="005576E2" w:rsidRPr="005576E2">
        <w:rPr>
          <w:color w:val="000000" w:themeColor="text1"/>
          <w:lang w:val="en-US"/>
        </w:rPr>
        <w:t>s</w:t>
      </w:r>
      <w:r w:rsidRPr="005576E2">
        <w:rPr>
          <w:color w:val="000000" w:themeColor="text1"/>
        </w:rPr>
        <w:t>i</w:t>
      </w:r>
    </w:p>
    <w:p w14:paraId="463F90A8" w14:textId="1B9E7DE8" w:rsidR="001E0EA9" w:rsidRPr="00F03F99" w:rsidRDefault="006C5D8F" w:rsidP="003915A6">
      <w:pPr>
        <w:pStyle w:val="NormalWeb"/>
        <w:spacing w:before="0" w:beforeAutospacing="0" w:after="0" w:afterAutospacing="0" w:line="480" w:lineRule="auto"/>
        <w:ind w:left="426"/>
        <w:jc w:val="both"/>
        <w:rPr>
          <w:color w:val="000000" w:themeColor="text1"/>
        </w:rPr>
      </w:pPr>
      <w:r>
        <w:rPr>
          <w:color w:val="000000" w:themeColor="text1"/>
          <w:lang w:val="en-US"/>
        </w:rPr>
        <w:t>Organisasi</w:t>
      </w:r>
      <w:r w:rsidR="001E0EA9" w:rsidRPr="00F03F99">
        <w:rPr>
          <w:color w:val="000000" w:themeColor="text1"/>
        </w:rPr>
        <w:t xml:space="preserve"> </w:t>
      </w:r>
      <w:r w:rsidR="001D4BA6" w:rsidRPr="00F03F99">
        <w:rPr>
          <w:color w:val="000000" w:themeColor="text1"/>
          <w:lang w:val="en-US"/>
        </w:rPr>
        <w:t>yang dimaksud dalam penelitian ini adalah le</w:t>
      </w:r>
      <w:r w:rsidR="00F03F99">
        <w:rPr>
          <w:color w:val="000000" w:themeColor="text1"/>
          <w:lang w:val="en-US"/>
        </w:rPr>
        <w:t>m</w:t>
      </w:r>
      <w:r w:rsidR="001D4BA6" w:rsidRPr="00F03F99">
        <w:rPr>
          <w:color w:val="000000" w:themeColor="text1"/>
          <w:lang w:val="en-US"/>
        </w:rPr>
        <w:t xml:space="preserve">baga yang merupakan </w:t>
      </w:r>
      <w:r w:rsidR="00AC7A3E">
        <w:rPr>
          <w:color w:val="000000" w:themeColor="text1"/>
          <w:lang w:val="en-US"/>
        </w:rPr>
        <w:t>w</w:t>
      </w:r>
      <w:r w:rsidR="001D4BA6" w:rsidRPr="00AC7A3E">
        <w:rPr>
          <w:color w:val="000000" w:themeColor="text1"/>
          <w:lang w:val="en-US"/>
        </w:rPr>
        <w:t>adah</w:t>
      </w:r>
      <w:r w:rsidR="001D4BA6" w:rsidRPr="00F03F99">
        <w:rPr>
          <w:color w:val="000000" w:themeColor="text1"/>
          <w:lang w:val="en-US"/>
        </w:rPr>
        <w:t xml:space="preserve"> bagi mantan narapidana untuk melakukan aktivitasnya sehari-hari di masyarakat setelah selesai menjalani masa pidananya di Lapas.</w:t>
      </w:r>
    </w:p>
    <w:p w14:paraId="3A0F83DC" w14:textId="77777777" w:rsidR="006C5D8F" w:rsidRPr="006C5D8F" w:rsidRDefault="001E0EA9" w:rsidP="003915A6">
      <w:pPr>
        <w:pStyle w:val="NormalWeb"/>
        <w:numPr>
          <w:ilvl w:val="3"/>
          <w:numId w:val="2"/>
        </w:numPr>
        <w:spacing w:before="0" w:beforeAutospacing="0" w:after="0" w:afterAutospacing="0" w:line="480" w:lineRule="auto"/>
        <w:ind w:left="426"/>
        <w:jc w:val="both"/>
      </w:pPr>
      <w:r w:rsidRPr="001E0EA9">
        <w:rPr>
          <w:color w:val="000000" w:themeColor="text1"/>
          <w:lang w:val="en-US"/>
        </w:rPr>
        <w:t xml:space="preserve">Mantan </w:t>
      </w:r>
      <w:r w:rsidRPr="001D4BA6">
        <w:rPr>
          <w:color w:val="000000" w:themeColor="text1"/>
          <w:lang w:val="en-US"/>
        </w:rPr>
        <w:t>Narapidan</w:t>
      </w:r>
      <w:r w:rsidR="001D4BA6" w:rsidRPr="001D4BA6">
        <w:rPr>
          <w:color w:val="000000" w:themeColor="text1"/>
          <w:lang w:val="en-US"/>
        </w:rPr>
        <w:t>a</w:t>
      </w:r>
      <w:r w:rsidR="001D4BA6">
        <w:rPr>
          <w:color w:val="000000" w:themeColor="text1"/>
          <w:lang w:val="en-US"/>
        </w:rPr>
        <w:t xml:space="preserve"> </w:t>
      </w:r>
    </w:p>
    <w:p w14:paraId="1F30DD2C" w14:textId="005B57ED" w:rsidR="001E0EA9" w:rsidRPr="001D4BA6" w:rsidRDefault="006C5D8F" w:rsidP="003915A6">
      <w:pPr>
        <w:pStyle w:val="NormalWeb"/>
        <w:spacing w:before="0" w:beforeAutospacing="0" w:after="0" w:afterAutospacing="0" w:line="480" w:lineRule="auto"/>
        <w:ind w:left="426"/>
        <w:jc w:val="both"/>
      </w:pPr>
      <w:r>
        <w:rPr>
          <w:color w:val="000000" w:themeColor="text1"/>
          <w:lang w:val="en-US"/>
        </w:rPr>
        <w:t xml:space="preserve">Mantan narapidana </w:t>
      </w:r>
      <w:r w:rsidR="001D4BA6">
        <w:rPr>
          <w:color w:val="000000" w:themeColor="text1"/>
          <w:lang w:val="en-US"/>
        </w:rPr>
        <w:t xml:space="preserve">yang dimaksud dalam penelitian ini </w:t>
      </w:r>
      <w:r w:rsidR="001E0EA9" w:rsidRPr="001D4BA6">
        <w:rPr>
          <w:color w:val="000000" w:themeColor="text1"/>
        </w:rPr>
        <w:t>adalah</w:t>
      </w:r>
      <w:r w:rsidR="001E0EA9" w:rsidRPr="001E0EA9">
        <w:rPr>
          <w:color w:val="000000" w:themeColor="text1"/>
        </w:rPr>
        <w:t xml:space="preserve"> seseorang yang pernah dipidana berdasarkan putusan pengadilan yang telah berkekuatan hukum </w:t>
      </w:r>
      <w:r w:rsidR="001E0EA9" w:rsidRPr="001D4BA6">
        <w:rPr>
          <w:color w:val="000000" w:themeColor="text1"/>
        </w:rPr>
        <w:t>tetap</w:t>
      </w:r>
      <w:r w:rsidR="001D4BA6" w:rsidRPr="001D4BA6">
        <w:rPr>
          <w:color w:val="FF0000"/>
          <w:lang w:val="en-US"/>
        </w:rPr>
        <w:t xml:space="preserve"> </w:t>
      </w:r>
      <w:r w:rsidR="001D4BA6" w:rsidRPr="001D4BA6">
        <w:rPr>
          <w:color w:val="000000" w:themeColor="text1"/>
          <w:lang w:val="en-US"/>
        </w:rPr>
        <w:t>dan</w:t>
      </w:r>
      <w:r w:rsidR="001E0EA9" w:rsidRPr="00A20629">
        <w:rPr>
          <w:color w:val="FF0000"/>
        </w:rPr>
        <w:t xml:space="preserve"> </w:t>
      </w:r>
      <w:r w:rsidR="001E0EA9" w:rsidRPr="001E0EA9">
        <w:rPr>
          <w:color w:val="000000" w:themeColor="text1"/>
        </w:rPr>
        <w:t>tela</w:t>
      </w:r>
      <w:r w:rsidR="001E0EA9" w:rsidRPr="001D4BA6">
        <w:rPr>
          <w:color w:val="000000" w:themeColor="text1"/>
        </w:rPr>
        <w:t>h</w:t>
      </w:r>
      <w:r w:rsidR="001E0EA9" w:rsidRPr="001E0EA9">
        <w:rPr>
          <w:color w:val="000000" w:themeColor="text1"/>
        </w:rPr>
        <w:t xml:space="preserve"> </w:t>
      </w:r>
      <w:r w:rsidR="001D4BA6">
        <w:rPr>
          <w:color w:val="000000" w:themeColor="text1"/>
          <w:lang w:val="en-US"/>
        </w:rPr>
        <w:t xml:space="preserve">selesai </w:t>
      </w:r>
      <w:r w:rsidR="001E0EA9" w:rsidRPr="001E0EA9">
        <w:rPr>
          <w:color w:val="000000" w:themeColor="text1"/>
        </w:rPr>
        <w:t>menjalani pidana di dalam LAPAS</w:t>
      </w:r>
      <w:r w:rsidR="001E0EA9" w:rsidRPr="001E0EA9">
        <w:rPr>
          <w:color w:val="000000" w:themeColor="text1"/>
          <w:lang w:val="en-US"/>
        </w:rPr>
        <w:t xml:space="preserve">. </w:t>
      </w:r>
    </w:p>
    <w:p w14:paraId="48F4EC38" w14:textId="10684219" w:rsidR="009D6C5F" w:rsidRPr="008001D4" w:rsidRDefault="001D4BA6" w:rsidP="003915A6">
      <w:pPr>
        <w:pStyle w:val="NormalWeb"/>
        <w:numPr>
          <w:ilvl w:val="3"/>
          <w:numId w:val="2"/>
        </w:numPr>
        <w:spacing w:before="0" w:beforeAutospacing="0" w:after="0" w:afterAutospacing="0" w:line="480" w:lineRule="auto"/>
        <w:ind w:left="426"/>
        <w:jc w:val="both"/>
      </w:pPr>
      <w:r>
        <w:rPr>
          <w:color w:val="000000" w:themeColor="text1"/>
          <w:lang w:val="en-US"/>
        </w:rPr>
        <w:t xml:space="preserve">Yayasan Manasix </w:t>
      </w:r>
    </w:p>
    <w:p w14:paraId="0ABC66F1" w14:textId="499BCE1D" w:rsidR="008001D4" w:rsidRPr="00E22734" w:rsidRDefault="008001D4" w:rsidP="008001D4">
      <w:pPr>
        <w:pStyle w:val="NormalWeb"/>
        <w:spacing w:before="0" w:beforeAutospacing="0" w:after="0" w:afterAutospacing="0" w:line="480" w:lineRule="auto"/>
        <w:ind w:left="426"/>
        <w:jc w:val="both"/>
      </w:pPr>
      <w:r>
        <w:rPr>
          <w:color w:val="000000" w:themeColor="text1"/>
          <w:lang w:val="en-US"/>
        </w:rPr>
        <w:t xml:space="preserve">Yayasan Manasix (Mantan Narapidana Tasikmalaya) ini merupakan organisasi sosial yang menjadi wadah bagi mantan narapidana, organisasi ini menjadi </w:t>
      </w:r>
      <w:r>
        <w:rPr>
          <w:color w:val="000000" w:themeColor="text1"/>
          <w:lang w:val="en-US"/>
        </w:rPr>
        <w:lastRenderedPageBreak/>
        <w:t>tempat mereka untuk mengembangkan diri dan bersosialisasi kembali dengan masyaraka</w:t>
      </w:r>
      <w:r w:rsidR="00ED22E3">
        <w:rPr>
          <w:color w:val="000000" w:themeColor="text1"/>
          <w:lang w:val="en-US"/>
        </w:rPr>
        <w:t>t, yang menjadi lokasi penelitian ini.</w:t>
      </w:r>
    </w:p>
    <w:p w14:paraId="30A1B175" w14:textId="0811D147" w:rsidR="001E0EA9" w:rsidRDefault="001E0EA9" w:rsidP="001E0EA9">
      <w:pPr>
        <w:pStyle w:val="Heading2"/>
        <w:numPr>
          <w:ilvl w:val="0"/>
          <w:numId w:val="0"/>
        </w:numPr>
        <w:spacing w:line="480" w:lineRule="auto"/>
        <w:jc w:val="both"/>
        <w:rPr>
          <w:rFonts w:ascii="Times New Roman" w:hAnsi="Times New Roman" w:cs="Times New Roman"/>
          <w:b/>
          <w:bCs/>
          <w:color w:val="auto"/>
          <w:sz w:val="24"/>
          <w:szCs w:val="24"/>
          <w:lang w:val="en-US"/>
        </w:rPr>
      </w:pPr>
      <w:bookmarkStart w:id="4" w:name="_Toc127154228"/>
      <w:r w:rsidRPr="001E0EA9">
        <w:rPr>
          <w:rFonts w:ascii="Times New Roman" w:hAnsi="Times New Roman" w:cs="Times New Roman"/>
          <w:b/>
          <w:bCs/>
          <w:color w:val="auto"/>
          <w:sz w:val="24"/>
          <w:szCs w:val="24"/>
          <w:lang w:val="en-US"/>
        </w:rPr>
        <w:t>3.3 Latar Penelitian</w:t>
      </w:r>
      <w:bookmarkEnd w:id="4"/>
    </w:p>
    <w:p w14:paraId="15C94F36" w14:textId="326EB509" w:rsidR="001E0EA9" w:rsidRPr="00ED22E3" w:rsidRDefault="00E22734" w:rsidP="00ED22E3">
      <w:pPr>
        <w:spacing w:line="480" w:lineRule="auto"/>
        <w:jc w:val="both"/>
        <w:rPr>
          <w:rFonts w:ascii="Times New Roman" w:hAnsi="Times New Roman" w:cs="Times New Roman"/>
          <w:color w:val="000000" w:themeColor="text1"/>
          <w:lang w:val="en-US"/>
        </w:rPr>
      </w:pPr>
      <w:r>
        <w:rPr>
          <w:lang w:val="en-US"/>
        </w:rPr>
        <w:tab/>
      </w:r>
      <w:r w:rsidRPr="00ED22E3">
        <w:rPr>
          <w:rFonts w:ascii="Times New Roman" w:hAnsi="Times New Roman" w:cs="Times New Roman"/>
          <w:color w:val="000000" w:themeColor="text1"/>
          <w:lang w:val="en-US"/>
        </w:rPr>
        <w:t xml:space="preserve">Penelitian ini dilakukan di Yayasan Manasix (Mantan Narapidana Tasikmalaya) yang terletak </w:t>
      </w:r>
      <w:r w:rsidR="00F03F99" w:rsidRPr="00ED22E3">
        <w:rPr>
          <w:rFonts w:ascii="Times New Roman" w:hAnsi="Times New Roman" w:cs="Times New Roman"/>
          <w:color w:val="000000" w:themeColor="text1"/>
          <w:lang w:val="en-US"/>
        </w:rPr>
        <w:t xml:space="preserve">di Jl. Letkol Komir Kartaman No. 89 RT. 001 RW. 012 Kel. Lengkongsari Kec. Lengkong Kota Tasikmalaya. </w:t>
      </w:r>
      <w:r w:rsidRPr="00ED22E3">
        <w:rPr>
          <w:rFonts w:ascii="Times New Roman" w:hAnsi="Times New Roman" w:cs="Times New Roman"/>
          <w:color w:val="000000" w:themeColor="text1"/>
          <w:lang w:val="en-US"/>
        </w:rPr>
        <w:t>Peneliti menggunakan latar terbuka dan latar tertutup, dimana latar terbuka</w:t>
      </w:r>
      <w:r w:rsidR="00ED22E3">
        <w:rPr>
          <w:rFonts w:ascii="Times New Roman" w:hAnsi="Times New Roman" w:cs="Times New Roman"/>
          <w:color w:val="000000" w:themeColor="text1"/>
          <w:lang w:val="en-US"/>
        </w:rPr>
        <w:t xml:space="preserve"> di luar ruangan kantor,</w:t>
      </w:r>
      <w:r w:rsidRPr="00ED22E3">
        <w:rPr>
          <w:rFonts w:ascii="Times New Roman" w:hAnsi="Times New Roman" w:cs="Times New Roman"/>
          <w:color w:val="000000" w:themeColor="text1"/>
          <w:lang w:val="en-US"/>
        </w:rPr>
        <w:t xml:space="preserve"> yaitu saat informan melakukan kegiatan d</w:t>
      </w:r>
      <w:r w:rsidR="00017A82" w:rsidRPr="00ED22E3">
        <w:rPr>
          <w:rFonts w:ascii="Times New Roman" w:hAnsi="Times New Roman" w:cs="Times New Roman"/>
          <w:color w:val="000000" w:themeColor="text1"/>
          <w:lang w:val="en-US"/>
        </w:rPr>
        <w:t>i</w:t>
      </w:r>
      <w:r w:rsidRPr="00ED22E3">
        <w:rPr>
          <w:rFonts w:ascii="Times New Roman" w:hAnsi="Times New Roman" w:cs="Times New Roman"/>
          <w:color w:val="000000" w:themeColor="text1"/>
          <w:lang w:val="en-US"/>
        </w:rPr>
        <w:t xml:space="preserve"> </w:t>
      </w:r>
      <w:r w:rsidR="00017A82" w:rsidRPr="00ED22E3">
        <w:rPr>
          <w:rFonts w:ascii="Times New Roman" w:hAnsi="Times New Roman" w:cs="Times New Roman"/>
          <w:color w:val="000000" w:themeColor="text1"/>
          <w:lang w:val="en-US"/>
        </w:rPr>
        <w:t xml:space="preserve">kantor </w:t>
      </w:r>
      <w:r w:rsidRPr="00ED22E3">
        <w:rPr>
          <w:rFonts w:ascii="Times New Roman" w:hAnsi="Times New Roman" w:cs="Times New Roman"/>
          <w:color w:val="000000" w:themeColor="text1"/>
          <w:lang w:val="en-US"/>
        </w:rPr>
        <w:t>Yayasan Manasix</w:t>
      </w:r>
      <w:r w:rsidR="00017A82" w:rsidRPr="00ED22E3">
        <w:rPr>
          <w:rFonts w:ascii="Times New Roman" w:hAnsi="Times New Roman" w:cs="Times New Roman"/>
          <w:color w:val="000000" w:themeColor="text1"/>
          <w:lang w:val="en-US"/>
        </w:rPr>
        <w:t xml:space="preserve"> atau kegiatan sosial seperti bansos (bantuan sosial) dll</w:t>
      </w:r>
      <w:r w:rsidRPr="00ED22E3">
        <w:rPr>
          <w:rFonts w:ascii="Times New Roman" w:hAnsi="Times New Roman" w:cs="Times New Roman"/>
          <w:color w:val="000000" w:themeColor="text1"/>
          <w:lang w:val="en-US"/>
        </w:rPr>
        <w:t>, dan latar tertutup yaitu di</w:t>
      </w:r>
      <w:r w:rsidR="00ED22E3">
        <w:rPr>
          <w:rFonts w:ascii="Times New Roman" w:hAnsi="Times New Roman" w:cs="Times New Roman"/>
          <w:color w:val="000000" w:themeColor="text1"/>
          <w:lang w:val="en-US"/>
        </w:rPr>
        <w:t xml:space="preserve"> dalam ruangan</w:t>
      </w:r>
      <w:r w:rsidRPr="00ED22E3">
        <w:rPr>
          <w:rFonts w:ascii="Times New Roman" w:hAnsi="Times New Roman" w:cs="Times New Roman"/>
          <w:color w:val="000000" w:themeColor="text1"/>
          <w:lang w:val="en-US"/>
        </w:rPr>
        <w:t xml:space="preserve"> </w:t>
      </w:r>
      <w:r w:rsidR="00017A82" w:rsidRPr="00ED22E3">
        <w:rPr>
          <w:rFonts w:ascii="Times New Roman" w:hAnsi="Times New Roman" w:cs="Times New Roman"/>
          <w:color w:val="000000" w:themeColor="text1"/>
          <w:lang w:val="en-US"/>
        </w:rPr>
        <w:t xml:space="preserve">kantor </w:t>
      </w:r>
      <w:r w:rsidRPr="00ED22E3">
        <w:rPr>
          <w:rFonts w:ascii="Times New Roman" w:hAnsi="Times New Roman" w:cs="Times New Roman"/>
          <w:color w:val="000000" w:themeColor="text1"/>
          <w:lang w:val="en-US"/>
        </w:rPr>
        <w:t xml:space="preserve">Yayasan Manasix (Mantan narapidana Tasikmalaya). </w:t>
      </w:r>
    </w:p>
    <w:p w14:paraId="5CC4330A" w14:textId="050354E7" w:rsidR="001E0EA9" w:rsidRPr="00872DB4" w:rsidRDefault="001E0EA9" w:rsidP="00144A91">
      <w:pPr>
        <w:pStyle w:val="Heading2"/>
        <w:numPr>
          <w:ilvl w:val="0"/>
          <w:numId w:val="0"/>
        </w:numPr>
        <w:spacing w:line="480" w:lineRule="auto"/>
        <w:jc w:val="both"/>
        <w:rPr>
          <w:rFonts w:ascii="Times New Roman" w:hAnsi="Times New Roman" w:cs="Times New Roman"/>
          <w:b/>
          <w:bCs/>
          <w:color w:val="auto"/>
          <w:sz w:val="24"/>
          <w:szCs w:val="24"/>
          <w:lang w:val="en-US"/>
        </w:rPr>
      </w:pPr>
      <w:bookmarkStart w:id="5" w:name="_Toc127154229"/>
      <w:r w:rsidRPr="001E0EA9">
        <w:rPr>
          <w:rFonts w:ascii="Times New Roman" w:hAnsi="Times New Roman" w:cs="Times New Roman"/>
          <w:b/>
          <w:bCs/>
          <w:color w:val="auto"/>
          <w:sz w:val="24"/>
          <w:szCs w:val="24"/>
          <w:lang w:val="en-US"/>
        </w:rPr>
        <w:t>3.4 Sumber Data dan Cara Menentukan Sumber Data</w:t>
      </w:r>
      <w:bookmarkEnd w:id="5"/>
      <w:r w:rsidRPr="000363DD">
        <w:rPr>
          <w:rFonts w:ascii="Times New Roman" w:hAnsi="Times New Roman" w:cs="Times New Roman"/>
          <w:strike/>
          <w:color w:val="FF0000"/>
          <w:sz w:val="24"/>
          <w:szCs w:val="24"/>
          <w:lang w:val="en-US"/>
        </w:rPr>
        <w:t xml:space="preserve"> </w:t>
      </w:r>
    </w:p>
    <w:p w14:paraId="6DE6E38B" w14:textId="0F4C411A" w:rsidR="001E0EA9" w:rsidRPr="00615A76" w:rsidRDefault="001E0EA9" w:rsidP="00144A91">
      <w:pPr>
        <w:spacing w:line="480" w:lineRule="auto"/>
        <w:jc w:val="both"/>
        <w:rPr>
          <w:rFonts w:ascii="Times New Roman" w:hAnsi="Times New Roman" w:cs="Times New Roman"/>
          <w:b/>
          <w:bCs/>
          <w:color w:val="000000" w:themeColor="text1"/>
          <w:lang w:val="en-US"/>
        </w:rPr>
      </w:pPr>
      <w:r w:rsidRPr="00615A76">
        <w:rPr>
          <w:rFonts w:ascii="Times New Roman" w:hAnsi="Times New Roman" w:cs="Times New Roman"/>
          <w:b/>
          <w:bCs/>
          <w:color w:val="000000" w:themeColor="text1"/>
          <w:lang w:val="en-US"/>
        </w:rPr>
        <w:t xml:space="preserve">3.4.1 Sumber Data </w:t>
      </w:r>
    </w:p>
    <w:p w14:paraId="0FF5EF76" w14:textId="34AF3697" w:rsidR="00615A76" w:rsidRDefault="001E0EA9" w:rsidP="004F2489">
      <w:pPr>
        <w:pStyle w:val="ListParagraph"/>
        <w:numPr>
          <w:ilvl w:val="0"/>
          <w:numId w:val="17"/>
        </w:numPr>
        <w:spacing w:line="480" w:lineRule="auto"/>
        <w:ind w:left="810" w:hanging="270"/>
        <w:jc w:val="both"/>
        <w:rPr>
          <w:rFonts w:ascii="Times New Roman" w:hAnsi="Times New Roman" w:cs="Times New Roman"/>
          <w:color w:val="000000" w:themeColor="text1"/>
          <w:lang w:val="en-US"/>
        </w:rPr>
      </w:pPr>
      <w:r w:rsidRPr="00615A76">
        <w:rPr>
          <w:rFonts w:ascii="Times New Roman" w:hAnsi="Times New Roman" w:cs="Times New Roman"/>
          <w:color w:val="000000" w:themeColor="text1"/>
          <w:lang w:val="en-US"/>
        </w:rPr>
        <w:t xml:space="preserve">Sumber </w:t>
      </w:r>
      <w:r w:rsidR="00615A76">
        <w:rPr>
          <w:rFonts w:ascii="Times New Roman" w:hAnsi="Times New Roman" w:cs="Times New Roman"/>
          <w:color w:val="000000" w:themeColor="text1"/>
          <w:lang w:val="en-US"/>
        </w:rPr>
        <w:t>D</w:t>
      </w:r>
      <w:r w:rsidRPr="00615A76">
        <w:rPr>
          <w:rFonts w:ascii="Times New Roman" w:hAnsi="Times New Roman" w:cs="Times New Roman"/>
          <w:color w:val="000000" w:themeColor="text1"/>
          <w:lang w:val="en-US"/>
        </w:rPr>
        <w:t xml:space="preserve">ata </w:t>
      </w:r>
      <w:r w:rsidR="00615A76">
        <w:rPr>
          <w:rFonts w:ascii="Times New Roman" w:hAnsi="Times New Roman" w:cs="Times New Roman"/>
          <w:color w:val="000000" w:themeColor="text1"/>
          <w:lang w:val="en-US"/>
        </w:rPr>
        <w:t>P</w:t>
      </w:r>
      <w:r w:rsidRPr="00615A76">
        <w:rPr>
          <w:rFonts w:ascii="Times New Roman" w:hAnsi="Times New Roman" w:cs="Times New Roman"/>
          <w:color w:val="000000" w:themeColor="text1"/>
          <w:lang w:val="en-US"/>
        </w:rPr>
        <w:t xml:space="preserve">rimer </w:t>
      </w:r>
    </w:p>
    <w:p w14:paraId="4B7BBE06" w14:textId="36DF709E" w:rsidR="009A78A3" w:rsidRDefault="00615A76" w:rsidP="004F2489">
      <w:pPr>
        <w:pStyle w:val="ListParagraph"/>
        <w:spacing w:line="480" w:lineRule="auto"/>
        <w:ind w:left="81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Sumber data primer yaitu </w:t>
      </w:r>
      <w:r w:rsidR="003D70F2" w:rsidRPr="00615A76">
        <w:rPr>
          <w:rFonts w:ascii="Times New Roman" w:hAnsi="Times New Roman" w:cs="Times New Roman"/>
          <w:color w:val="000000" w:themeColor="text1"/>
          <w:lang w:val="en-US"/>
        </w:rPr>
        <w:t xml:space="preserve">pengurus dan </w:t>
      </w:r>
      <w:r w:rsidR="001E0EA9" w:rsidRPr="00615A76">
        <w:rPr>
          <w:rFonts w:ascii="Times New Roman" w:hAnsi="Times New Roman" w:cs="Times New Roman"/>
          <w:color w:val="000000" w:themeColor="text1"/>
          <w:lang w:val="en-US"/>
        </w:rPr>
        <w:t>anggota</w:t>
      </w:r>
      <w:r>
        <w:rPr>
          <w:rFonts w:ascii="Times New Roman" w:hAnsi="Times New Roman" w:cs="Times New Roman"/>
          <w:color w:val="000000" w:themeColor="text1"/>
          <w:lang w:val="en-US"/>
        </w:rPr>
        <w:t xml:space="preserve"> Manasix yang menjadi informan dalam penelitan ini. </w:t>
      </w:r>
    </w:p>
    <w:p w14:paraId="7EE7370F" w14:textId="40CE019E" w:rsidR="00615A76" w:rsidRDefault="00615A76" w:rsidP="004F2489">
      <w:pPr>
        <w:pStyle w:val="ListParagraph"/>
        <w:numPr>
          <w:ilvl w:val="0"/>
          <w:numId w:val="17"/>
        </w:numPr>
        <w:spacing w:line="480" w:lineRule="auto"/>
        <w:ind w:left="810" w:hanging="27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Sumber Data Sekunder</w:t>
      </w:r>
    </w:p>
    <w:p w14:paraId="3A20DE2B" w14:textId="429664C5" w:rsidR="00615A76" w:rsidRDefault="00615A76" w:rsidP="004F2489">
      <w:pPr>
        <w:pStyle w:val="ListParagraph"/>
        <w:spacing w:before="240" w:after="240" w:line="480" w:lineRule="auto"/>
        <w:ind w:left="81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Sumber data sekunder yaitu dokumen-dokumen yang berkaitan dengan penelitian ini, seperti : profil Yayasan Manasix serta dokumen lainnya yang berkaitan dengan aktivitas pengurus dan anggota Yayasan Manasix sebagai mantan narapidana.</w:t>
      </w:r>
    </w:p>
    <w:p w14:paraId="1EA4A612" w14:textId="4858AFDE" w:rsidR="00615A76" w:rsidRDefault="00615A76" w:rsidP="00615A76">
      <w:pPr>
        <w:pStyle w:val="ListParagraph"/>
        <w:spacing w:line="480" w:lineRule="auto"/>
        <w:ind w:left="0"/>
        <w:jc w:val="both"/>
        <w:rPr>
          <w:rFonts w:ascii="Times New Roman" w:hAnsi="Times New Roman" w:cs="Times New Roman"/>
          <w:b/>
          <w:bCs/>
          <w:color w:val="000000" w:themeColor="text1"/>
          <w:lang w:val="en-US"/>
        </w:rPr>
      </w:pPr>
      <w:r w:rsidRPr="00615A76">
        <w:rPr>
          <w:rFonts w:ascii="Times New Roman" w:hAnsi="Times New Roman" w:cs="Times New Roman"/>
          <w:b/>
          <w:bCs/>
          <w:color w:val="000000" w:themeColor="text1"/>
          <w:lang w:val="en-US"/>
        </w:rPr>
        <w:t>3.4.2 Cara Menentukan Sumber Data</w:t>
      </w:r>
    </w:p>
    <w:p w14:paraId="1DEE3E83" w14:textId="28596203" w:rsidR="009A78A3" w:rsidRPr="00206E41" w:rsidRDefault="000F67A4" w:rsidP="000F67A4">
      <w:pPr>
        <w:pStyle w:val="ListParagraph"/>
        <w:spacing w:line="480" w:lineRule="auto"/>
        <w:ind w:left="0"/>
        <w:jc w:val="both"/>
        <w:rPr>
          <w:rFonts w:ascii="Times New Roman" w:hAnsi="Times New Roman" w:cs="Times New Roman"/>
          <w:strike/>
          <w:color w:val="FF0000"/>
          <w:lang w:val="en-US"/>
        </w:rPr>
      </w:pPr>
      <w:r>
        <w:rPr>
          <w:rFonts w:ascii="Times New Roman" w:hAnsi="Times New Roman" w:cs="Times New Roman"/>
          <w:color w:val="000000" w:themeColor="text1"/>
        </w:rPr>
        <w:tab/>
      </w:r>
      <w:r w:rsidRPr="000F67A4">
        <w:rPr>
          <w:rFonts w:ascii="Times New Roman" w:hAnsi="Times New Roman" w:cs="Times New Roman"/>
          <w:color w:val="000000" w:themeColor="text1"/>
        </w:rPr>
        <w:t>Cara menentukan sumber data dilakukan denga</w:t>
      </w:r>
      <w:r w:rsidRPr="009D6C5F">
        <w:rPr>
          <w:rFonts w:ascii="Times New Roman" w:hAnsi="Times New Roman" w:cs="Times New Roman"/>
          <w:color w:val="000000" w:themeColor="text1"/>
        </w:rPr>
        <w:t>n</w:t>
      </w:r>
      <w:r w:rsidRPr="000F67A4">
        <w:rPr>
          <w:rFonts w:ascii="Times New Roman" w:hAnsi="Times New Roman" w:cs="Times New Roman"/>
          <w:color w:val="000000" w:themeColor="text1"/>
        </w:rPr>
        <w:t xml:space="preserve"> </w:t>
      </w:r>
      <w:r w:rsidR="006C5D8F">
        <w:rPr>
          <w:rFonts w:ascii="Times New Roman" w:hAnsi="Times New Roman" w:cs="Times New Roman"/>
          <w:color w:val="000000" w:themeColor="text1"/>
          <w:lang w:val="en-US"/>
        </w:rPr>
        <w:t xml:space="preserve">menggunakan teknik </w:t>
      </w:r>
      <w:r w:rsidR="009D6C5F" w:rsidRPr="00E22734">
        <w:rPr>
          <w:rFonts w:ascii="Times New Roman" w:hAnsi="Times New Roman" w:cs="Times New Roman"/>
          <w:i/>
          <w:iCs/>
          <w:color w:val="000000" w:themeColor="text1"/>
          <w:lang w:val="en-US"/>
        </w:rPr>
        <w:t>purposive</w:t>
      </w:r>
      <w:r w:rsidR="00E22734">
        <w:rPr>
          <w:rFonts w:ascii="Times New Roman" w:hAnsi="Times New Roman" w:cs="Times New Roman"/>
          <w:color w:val="000000" w:themeColor="text1"/>
          <w:lang w:val="en-US"/>
        </w:rPr>
        <w:t xml:space="preserve">, </w:t>
      </w:r>
      <w:r w:rsidR="009D6C5F" w:rsidRPr="00E22734">
        <w:rPr>
          <w:rFonts w:ascii="Times New Roman" w:hAnsi="Times New Roman" w:cs="Times New Roman"/>
          <w:color w:val="000000" w:themeColor="text1"/>
          <w:lang w:val="en-US"/>
        </w:rPr>
        <w:t>s</w:t>
      </w:r>
      <w:r w:rsidR="006C5D8F" w:rsidRPr="00E22734">
        <w:rPr>
          <w:rFonts w:ascii="Times New Roman" w:hAnsi="Times New Roman" w:cs="Times New Roman"/>
          <w:color w:val="000000" w:themeColor="text1"/>
          <w:lang w:val="en-US"/>
        </w:rPr>
        <w:t xml:space="preserve">umber </w:t>
      </w:r>
      <w:r w:rsidR="006C5D8F">
        <w:rPr>
          <w:rFonts w:ascii="Times New Roman" w:hAnsi="Times New Roman" w:cs="Times New Roman"/>
          <w:color w:val="000000" w:themeColor="text1"/>
          <w:lang w:val="en-US"/>
        </w:rPr>
        <w:t xml:space="preserve">data dipilih berdasarkan kriteria yang sesuai dengan tujuan, </w:t>
      </w:r>
      <w:r w:rsidR="006C5D8F">
        <w:rPr>
          <w:rFonts w:ascii="Times New Roman" w:hAnsi="Times New Roman" w:cs="Times New Roman"/>
          <w:color w:val="000000" w:themeColor="text1"/>
          <w:lang w:val="en-US"/>
        </w:rPr>
        <w:lastRenderedPageBreak/>
        <w:t>yaitu: orang yang paling mengetahui keberadaan modal sosial Yayasan Manasix, seperti: pengurus dan anggota Yayasan Manasix</w:t>
      </w:r>
      <w:r w:rsidR="00AC7A3E">
        <w:rPr>
          <w:rFonts w:ascii="Times New Roman" w:hAnsi="Times New Roman" w:cs="Times New Roman"/>
          <w:color w:val="000000" w:themeColor="text1"/>
          <w:lang w:val="en-US"/>
        </w:rPr>
        <w:t xml:space="preserve">, serta warga masyarakat sekitar lokasi Yayasan Manasix yang sering berinteraksi dengan pengurus dan anggota Yayasan Manasix, berdasarkan kriteria tersebut, dipilih 4 orang informan, yang terdiri dari 1 orang pengurus </w:t>
      </w:r>
      <w:r w:rsidR="00AC7A3E" w:rsidRPr="003915A6">
        <w:rPr>
          <w:rFonts w:ascii="Times New Roman" w:hAnsi="Times New Roman" w:cs="Times New Roman"/>
          <w:color w:val="000000" w:themeColor="text1"/>
          <w:lang w:val="en-US"/>
        </w:rPr>
        <w:t>dan</w:t>
      </w:r>
      <w:r w:rsidR="00AC7A3E">
        <w:rPr>
          <w:rFonts w:ascii="Times New Roman" w:hAnsi="Times New Roman" w:cs="Times New Roman"/>
          <w:color w:val="000000" w:themeColor="text1"/>
          <w:lang w:val="en-US"/>
        </w:rPr>
        <w:t xml:space="preserve"> 2 orang anggota Yayasan Manasix serta 1 orang warga masyarakat. </w:t>
      </w:r>
    </w:p>
    <w:p w14:paraId="0FDDA865" w14:textId="77777777" w:rsidR="001E0EA9" w:rsidRPr="001E0EA9" w:rsidRDefault="001E0EA9" w:rsidP="001E0EA9">
      <w:pPr>
        <w:pStyle w:val="Heading2"/>
        <w:numPr>
          <w:ilvl w:val="0"/>
          <w:numId w:val="0"/>
        </w:numPr>
        <w:spacing w:line="480" w:lineRule="auto"/>
        <w:jc w:val="both"/>
        <w:rPr>
          <w:rFonts w:ascii="Times New Roman" w:hAnsi="Times New Roman" w:cs="Times New Roman"/>
          <w:b/>
          <w:bCs/>
          <w:color w:val="auto"/>
          <w:sz w:val="24"/>
          <w:szCs w:val="24"/>
          <w:lang w:val="en-US"/>
        </w:rPr>
      </w:pPr>
      <w:bookmarkStart w:id="6" w:name="_Toc127154230"/>
      <w:r w:rsidRPr="001E0EA9">
        <w:rPr>
          <w:rFonts w:ascii="Times New Roman" w:hAnsi="Times New Roman" w:cs="Times New Roman"/>
          <w:b/>
          <w:bCs/>
          <w:color w:val="auto"/>
          <w:sz w:val="24"/>
          <w:szCs w:val="24"/>
          <w:lang w:val="en-US"/>
        </w:rPr>
        <w:t>3.5 Teknik Pengumpulan Data</w:t>
      </w:r>
      <w:bookmarkEnd w:id="6"/>
    </w:p>
    <w:p w14:paraId="088EE317" w14:textId="77777777" w:rsidR="001E0EA9" w:rsidRPr="001E0EA9" w:rsidRDefault="001E0EA9" w:rsidP="001E0EA9">
      <w:pPr>
        <w:pStyle w:val="ListParagraph"/>
        <w:numPr>
          <w:ilvl w:val="0"/>
          <w:numId w:val="8"/>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Wawancara mendalam (</w:t>
      </w:r>
      <w:r w:rsidRPr="00495596">
        <w:rPr>
          <w:rFonts w:ascii="Times New Roman" w:hAnsi="Times New Roman" w:cs="Times New Roman"/>
          <w:i/>
          <w:iCs/>
          <w:color w:val="000000" w:themeColor="text1"/>
          <w:lang w:val="en-US"/>
        </w:rPr>
        <w:t>in-depth interview</w:t>
      </w:r>
      <w:r w:rsidRPr="00495596">
        <w:rPr>
          <w:rFonts w:ascii="Times New Roman" w:hAnsi="Times New Roman" w:cs="Times New Roman"/>
          <w:color w:val="000000" w:themeColor="text1"/>
          <w:lang w:val="en-US"/>
        </w:rPr>
        <w:t xml:space="preserve">) </w:t>
      </w:r>
    </w:p>
    <w:p w14:paraId="6758342C" w14:textId="3027E4F7" w:rsidR="001E0EA9" w:rsidRPr="001E0EA9" w:rsidRDefault="001E0EA9" w:rsidP="00421B40">
      <w:pPr>
        <w:pStyle w:val="ListParagraph"/>
        <w:spacing w:line="480" w:lineRule="auto"/>
        <w:ind w:left="450"/>
        <w:jc w:val="both"/>
        <w:rPr>
          <w:rFonts w:ascii="Times New Roman" w:hAnsi="Times New Roman" w:cs="Times New Roman"/>
          <w:color w:val="000000" w:themeColor="text1"/>
          <w:lang w:val="en-US"/>
        </w:rPr>
      </w:pPr>
      <w:r w:rsidRPr="001E0EA9">
        <w:rPr>
          <w:rFonts w:ascii="Times New Roman" w:eastAsia="Times New Roman" w:hAnsi="Times New Roman" w:cs="Times New Roman"/>
          <w:lang w:eastAsia="id-ID"/>
        </w:rPr>
        <w:t xml:space="preserve">Wawancara mendalam merupakan teknik pengumpulan data yang dilakukan untuk memperoleh informasi secara lisan dari informan, melalui interaksi verbal secara langsung dengan tatap muka atau dengan menggunakan media (seperti telepon), dengan tujuan untuk memperoleh data yang dapat menjawab </w:t>
      </w:r>
      <w:r w:rsidRPr="001E0EA9">
        <w:rPr>
          <w:rFonts w:ascii="Times New Roman" w:eastAsia="Times New Roman" w:hAnsi="Times New Roman" w:cs="Times New Roman"/>
          <w:lang w:val="en-US" w:eastAsia="id-ID"/>
        </w:rPr>
        <w:t xml:space="preserve">pertanyaan </w:t>
      </w:r>
      <w:r w:rsidRPr="001E0EA9">
        <w:rPr>
          <w:rFonts w:ascii="Times New Roman" w:eastAsia="Times New Roman" w:hAnsi="Times New Roman" w:cs="Times New Roman"/>
          <w:lang w:eastAsia="id-ID"/>
        </w:rPr>
        <w:t xml:space="preserve"> penelitian</w:t>
      </w:r>
      <w:r w:rsidRPr="001E0EA9">
        <w:rPr>
          <w:rFonts w:ascii="Times New Roman" w:eastAsia="Times New Roman" w:hAnsi="Times New Roman" w:cs="Times New Roman"/>
          <w:lang w:val="en-US" w:eastAsia="id-ID"/>
        </w:rPr>
        <w:t>.</w:t>
      </w:r>
      <w:r w:rsidR="00421B40">
        <w:rPr>
          <w:rFonts w:ascii="Times New Roman" w:eastAsia="Times New Roman" w:hAnsi="Times New Roman" w:cs="Times New Roman"/>
          <w:lang w:eastAsia="id-ID"/>
        </w:rPr>
        <w:t xml:space="preserve"> </w:t>
      </w:r>
      <w:r w:rsidRPr="001E0EA9">
        <w:rPr>
          <w:rFonts w:ascii="Times New Roman" w:eastAsia="Times New Roman" w:hAnsi="Times New Roman" w:cs="Times New Roman"/>
          <w:lang w:val="en-US" w:eastAsia="id-ID"/>
        </w:rPr>
        <w:t xml:space="preserve">Wawancara mendalam dilakukan untuk menggali informasi yang mendalam tentang Modal Sosial Organisasi Mantan Narapidana Tasikmalaya dengan menggunakan pedoman wawancara yang </w:t>
      </w:r>
      <w:r w:rsidR="00872DB4">
        <w:rPr>
          <w:rFonts w:ascii="Times New Roman" w:eastAsia="Times New Roman" w:hAnsi="Times New Roman" w:cs="Times New Roman"/>
          <w:lang w:val="en-US" w:eastAsia="id-ID"/>
        </w:rPr>
        <w:t xml:space="preserve">dibuat dalam bentuk pertanyaan-pertanyaan yang tidak berstruktur. </w:t>
      </w:r>
    </w:p>
    <w:p w14:paraId="3DD65E84" w14:textId="77777777" w:rsidR="001E0EA9" w:rsidRPr="001E0EA9" w:rsidRDefault="001E0EA9" w:rsidP="001E0EA9">
      <w:pPr>
        <w:pStyle w:val="ListParagraph"/>
        <w:numPr>
          <w:ilvl w:val="0"/>
          <w:numId w:val="8"/>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Observasi </w:t>
      </w:r>
    </w:p>
    <w:p w14:paraId="506443A6" w14:textId="57E36769" w:rsidR="001E0EA9" w:rsidRPr="00E77B3C" w:rsidRDefault="00872DB4" w:rsidP="00421B40">
      <w:pPr>
        <w:pStyle w:val="ListParagraph"/>
        <w:spacing w:line="480" w:lineRule="auto"/>
        <w:ind w:left="360"/>
        <w:jc w:val="both"/>
        <w:rPr>
          <w:rFonts w:ascii="Times New Roman" w:hAnsi="Times New Roman" w:cs="Times New Roman"/>
          <w:strike/>
          <w:color w:val="FF0000"/>
          <w:lang w:val="en-US"/>
        </w:rPr>
      </w:pPr>
      <w:r w:rsidRPr="00872DB4">
        <w:rPr>
          <w:rFonts w:ascii="Times New Roman" w:hAnsi="Times New Roman" w:cs="Times New Roman"/>
          <w:color w:val="000000" w:themeColor="text1"/>
          <w:lang w:val="en-US"/>
        </w:rPr>
        <w:t>M</w:t>
      </w:r>
      <w:r w:rsidR="001E0EA9" w:rsidRPr="00872DB4">
        <w:rPr>
          <w:rFonts w:ascii="Times New Roman" w:hAnsi="Times New Roman" w:cs="Times New Roman"/>
          <w:color w:val="000000" w:themeColor="text1"/>
          <w:lang w:val="en-US"/>
        </w:rPr>
        <w:t>elakukan</w:t>
      </w:r>
      <w:r w:rsidR="001E0EA9" w:rsidRPr="001E0EA9">
        <w:rPr>
          <w:rFonts w:ascii="Times New Roman" w:hAnsi="Times New Roman" w:cs="Times New Roman"/>
          <w:color w:val="000000" w:themeColor="text1"/>
          <w:lang w:val="en-US"/>
        </w:rPr>
        <w:t xml:space="preserve"> pengamatan kegiatan sehari-hari informan pada setiap situas</w:t>
      </w:r>
      <w:r w:rsidR="001E0EA9" w:rsidRPr="00E77B3C">
        <w:rPr>
          <w:rFonts w:ascii="Times New Roman" w:hAnsi="Times New Roman" w:cs="Times New Roman"/>
          <w:color w:val="000000" w:themeColor="text1"/>
          <w:lang w:val="en-US"/>
        </w:rPr>
        <w:t>i</w:t>
      </w:r>
      <w:r w:rsidR="001E0EA9" w:rsidRPr="001E0EA9">
        <w:rPr>
          <w:rFonts w:ascii="Times New Roman" w:hAnsi="Times New Roman" w:cs="Times New Roman"/>
          <w:color w:val="000000" w:themeColor="text1"/>
          <w:lang w:val="en-US"/>
        </w:rPr>
        <w:t xml:space="preserve"> </w:t>
      </w:r>
      <w:r>
        <w:rPr>
          <w:rFonts w:ascii="Times New Roman" w:hAnsi="Times New Roman" w:cs="Times New Roman"/>
          <w:color w:val="000000" w:themeColor="text1"/>
          <w:lang w:val="en-US"/>
        </w:rPr>
        <w:t>di Yayasan Manasix, agar</w:t>
      </w:r>
      <w:r w:rsidR="00E77B3C" w:rsidRPr="001E0EA9">
        <w:rPr>
          <w:rFonts w:ascii="Times New Roman" w:hAnsi="Times New Roman" w:cs="Times New Roman"/>
          <w:color w:val="000000" w:themeColor="text1"/>
          <w:lang w:val="en-US"/>
        </w:rPr>
        <w:t xml:space="preserve"> </w:t>
      </w:r>
      <w:r w:rsidR="001E0EA9" w:rsidRPr="001E0EA9">
        <w:rPr>
          <w:rFonts w:ascii="Times New Roman" w:hAnsi="Times New Roman" w:cs="Times New Roman"/>
          <w:color w:val="000000" w:themeColor="text1"/>
          <w:lang w:val="en-US"/>
        </w:rPr>
        <w:t>data yang diperoleh lebih lengkap dan tajam</w:t>
      </w:r>
      <w:r>
        <w:rPr>
          <w:rFonts w:ascii="Times New Roman" w:hAnsi="Times New Roman" w:cs="Times New Roman"/>
          <w:color w:val="000000" w:themeColor="text1"/>
          <w:lang w:val="en-US"/>
        </w:rPr>
        <w:t>.</w:t>
      </w:r>
    </w:p>
    <w:p w14:paraId="3FCFB1DC" w14:textId="6AC8D8BC" w:rsidR="001E0EA9" w:rsidRPr="00615A76" w:rsidRDefault="001E0EA9" w:rsidP="001E0EA9">
      <w:pPr>
        <w:pStyle w:val="ListParagraph"/>
        <w:numPr>
          <w:ilvl w:val="0"/>
          <w:numId w:val="8"/>
        </w:numPr>
        <w:spacing w:line="480" w:lineRule="auto"/>
        <w:ind w:left="426"/>
        <w:jc w:val="both"/>
        <w:rPr>
          <w:rFonts w:ascii="Times New Roman" w:hAnsi="Times New Roman" w:cs="Times New Roman"/>
          <w:color w:val="000000" w:themeColor="text1"/>
          <w:lang w:val="en-US"/>
        </w:rPr>
      </w:pPr>
      <w:r w:rsidRPr="00615A76">
        <w:rPr>
          <w:rFonts w:ascii="Times New Roman" w:hAnsi="Times New Roman" w:cs="Times New Roman"/>
          <w:color w:val="000000" w:themeColor="text1"/>
          <w:lang w:val="en-US"/>
        </w:rPr>
        <w:t>Studi dokumen</w:t>
      </w:r>
      <w:r w:rsidR="00615A76" w:rsidRPr="00615A76">
        <w:rPr>
          <w:rFonts w:ascii="Times New Roman" w:hAnsi="Times New Roman" w:cs="Times New Roman"/>
          <w:color w:val="000000" w:themeColor="text1"/>
          <w:lang w:val="en-US"/>
        </w:rPr>
        <w:t>si</w:t>
      </w:r>
    </w:p>
    <w:p w14:paraId="1DE7183F" w14:textId="5BCE60DA" w:rsidR="001E0EA9" w:rsidRPr="00E77B3C" w:rsidRDefault="00615A76" w:rsidP="00E77B3C">
      <w:pPr>
        <w:pStyle w:val="ListParagraph"/>
        <w:spacing w:after="240" w:line="480" w:lineRule="auto"/>
        <w:ind w:left="450"/>
        <w:jc w:val="both"/>
        <w:rPr>
          <w:rFonts w:ascii="Times New Roman" w:hAnsi="Times New Roman" w:cs="Times New Roman"/>
          <w:strike/>
          <w:color w:val="FF0000"/>
          <w:lang w:val="en-US"/>
        </w:rPr>
      </w:pPr>
      <w:r w:rsidRPr="00615A76">
        <w:rPr>
          <w:rFonts w:ascii="Times New Roman" w:hAnsi="Times New Roman" w:cs="Times New Roman"/>
          <w:color w:val="000000" w:themeColor="text1"/>
          <w:lang w:val="en-US"/>
        </w:rPr>
        <w:t>P</w:t>
      </w:r>
      <w:r w:rsidR="001E0EA9" w:rsidRPr="00615A76">
        <w:rPr>
          <w:rFonts w:ascii="Times New Roman" w:hAnsi="Times New Roman" w:cs="Times New Roman"/>
          <w:color w:val="000000" w:themeColor="text1"/>
          <w:lang w:val="en-US"/>
        </w:rPr>
        <w:t>engumpulan</w:t>
      </w:r>
      <w:r w:rsidR="001E0EA9" w:rsidRPr="001E0EA9">
        <w:rPr>
          <w:rFonts w:ascii="Times New Roman" w:hAnsi="Times New Roman" w:cs="Times New Roman"/>
          <w:color w:val="000000" w:themeColor="text1"/>
          <w:lang w:val="en-US"/>
        </w:rPr>
        <w:t xml:space="preserve"> data dengan</w:t>
      </w:r>
      <w:r>
        <w:rPr>
          <w:rFonts w:ascii="Times New Roman" w:hAnsi="Times New Roman" w:cs="Times New Roman"/>
          <w:color w:val="000000" w:themeColor="text1"/>
          <w:lang w:val="en-US"/>
        </w:rPr>
        <w:t xml:space="preserve"> mempelajari dokumen-dokumen yang berkaitan dengan penelitian ini, seperti profil Yayasan Manasix</w:t>
      </w:r>
      <w:r w:rsidR="004925A7">
        <w:rPr>
          <w:rFonts w:ascii="Times New Roman" w:hAnsi="Times New Roman" w:cs="Times New Roman"/>
          <w:color w:val="000000" w:themeColor="text1"/>
          <w:lang w:val="en-US"/>
        </w:rPr>
        <w:t xml:space="preserve"> dan dokumen lainnya </w:t>
      </w:r>
      <w:r w:rsidR="004925A7">
        <w:rPr>
          <w:rFonts w:ascii="Times New Roman" w:hAnsi="Times New Roman" w:cs="Times New Roman"/>
          <w:color w:val="000000" w:themeColor="text1"/>
          <w:lang w:val="en-US"/>
        </w:rPr>
        <w:lastRenderedPageBreak/>
        <w:t>yang berkaitan dengan aktivitas pengurus dan anggota Yayasan Manasix sebagai mantan narapidana.</w:t>
      </w:r>
      <w:r w:rsidR="001E0EA9" w:rsidRPr="001E0EA9">
        <w:rPr>
          <w:rFonts w:ascii="Times New Roman" w:hAnsi="Times New Roman" w:cs="Times New Roman"/>
          <w:color w:val="000000" w:themeColor="text1"/>
          <w:lang w:val="en-US"/>
        </w:rPr>
        <w:t xml:space="preserve"> </w:t>
      </w:r>
    </w:p>
    <w:p w14:paraId="3A90AE7E" w14:textId="110C674B" w:rsidR="004925A7" w:rsidRPr="004925A7" w:rsidRDefault="001E0EA9" w:rsidP="004925A7">
      <w:pPr>
        <w:pStyle w:val="Heading2"/>
        <w:numPr>
          <w:ilvl w:val="0"/>
          <w:numId w:val="0"/>
        </w:numPr>
        <w:spacing w:line="480" w:lineRule="auto"/>
        <w:jc w:val="both"/>
        <w:rPr>
          <w:rFonts w:ascii="Times New Roman" w:hAnsi="Times New Roman" w:cs="Times New Roman"/>
          <w:b/>
          <w:bCs/>
          <w:color w:val="auto"/>
          <w:sz w:val="24"/>
          <w:szCs w:val="24"/>
          <w:lang w:val="en-US"/>
        </w:rPr>
      </w:pPr>
      <w:bookmarkStart w:id="7" w:name="_Toc127154231"/>
      <w:r w:rsidRPr="001E0EA9">
        <w:rPr>
          <w:rFonts w:ascii="Times New Roman" w:hAnsi="Times New Roman" w:cs="Times New Roman"/>
          <w:b/>
          <w:bCs/>
          <w:color w:val="auto"/>
          <w:sz w:val="24"/>
          <w:szCs w:val="24"/>
          <w:lang w:val="en-US"/>
        </w:rPr>
        <w:t>3.6 Pemeriksaan Keabsahan Data</w:t>
      </w:r>
      <w:bookmarkEnd w:id="7"/>
    </w:p>
    <w:p w14:paraId="489BAFCB" w14:textId="350A30E1" w:rsidR="001E0EA9" w:rsidRPr="001E0EA9" w:rsidRDefault="001E0EA9" w:rsidP="001E0EA9">
      <w:pPr>
        <w:spacing w:line="480" w:lineRule="auto"/>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ab/>
        <w:t>Teknik pemeriksaan keabsahan data pada penelitian kualitatif diantaranya yaitu uji kredibilitas, uji</w:t>
      </w:r>
      <w:r w:rsidR="004925A7" w:rsidRPr="004925A7">
        <w:rPr>
          <w:rFonts w:ascii="Times New Roman" w:hAnsi="Times New Roman" w:cs="Times New Roman"/>
          <w:color w:val="000000" w:themeColor="text1"/>
          <w:lang w:val="en-US"/>
        </w:rPr>
        <w:t xml:space="preserve"> </w:t>
      </w:r>
      <w:r w:rsidR="004925A7" w:rsidRPr="006C5D8F">
        <w:rPr>
          <w:rFonts w:ascii="Times New Roman" w:hAnsi="Times New Roman" w:cs="Times New Roman"/>
          <w:color w:val="000000" w:themeColor="text1"/>
          <w:lang w:val="en-US"/>
        </w:rPr>
        <w:t>transfer</w:t>
      </w:r>
      <w:r w:rsidR="006C5D8F" w:rsidRPr="006C5D8F">
        <w:rPr>
          <w:rFonts w:ascii="Times New Roman" w:hAnsi="Times New Roman" w:cs="Times New Roman"/>
          <w:color w:val="000000" w:themeColor="text1"/>
          <w:lang w:val="en-US"/>
        </w:rPr>
        <w:t>a</w:t>
      </w:r>
      <w:r w:rsidR="004925A7" w:rsidRPr="006C5D8F">
        <w:rPr>
          <w:rFonts w:ascii="Times New Roman" w:hAnsi="Times New Roman" w:cs="Times New Roman"/>
          <w:color w:val="000000" w:themeColor="text1"/>
          <w:lang w:val="en-US"/>
        </w:rPr>
        <w:t>bilitas</w:t>
      </w:r>
      <w:r w:rsidRPr="001E0EA9">
        <w:rPr>
          <w:rFonts w:ascii="Times New Roman" w:hAnsi="Times New Roman" w:cs="Times New Roman"/>
          <w:color w:val="000000" w:themeColor="text1"/>
          <w:lang w:val="en-US"/>
        </w:rPr>
        <w:t>, uji</w:t>
      </w:r>
      <w:r w:rsidR="004925A7">
        <w:rPr>
          <w:rFonts w:ascii="Times New Roman" w:hAnsi="Times New Roman" w:cs="Times New Roman"/>
          <w:color w:val="000000" w:themeColor="text1"/>
          <w:lang w:val="en-US"/>
        </w:rPr>
        <w:t xml:space="preserve"> d</w:t>
      </w:r>
      <w:r w:rsidR="004925A7" w:rsidRPr="001E0EA9">
        <w:rPr>
          <w:rFonts w:ascii="Times New Roman" w:hAnsi="Times New Roman" w:cs="Times New Roman"/>
          <w:color w:val="000000" w:themeColor="text1"/>
          <w:lang w:val="en-US"/>
        </w:rPr>
        <w:t>ependabilitas</w:t>
      </w:r>
      <w:r w:rsidRPr="001E0EA9">
        <w:rPr>
          <w:rFonts w:ascii="Times New Roman" w:hAnsi="Times New Roman" w:cs="Times New Roman"/>
          <w:color w:val="000000" w:themeColor="text1"/>
          <w:lang w:val="en-US"/>
        </w:rPr>
        <w:t xml:space="preserve"> dan uji konfirmabilitas. </w:t>
      </w:r>
    </w:p>
    <w:p w14:paraId="17B3E6AD" w14:textId="77777777" w:rsidR="001E0EA9" w:rsidRPr="001E0EA9" w:rsidRDefault="001E0EA9" w:rsidP="001E0EA9">
      <w:pPr>
        <w:pStyle w:val="ListParagraph"/>
        <w:numPr>
          <w:ilvl w:val="0"/>
          <w:numId w:val="10"/>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Uji Kredibilitas (</w:t>
      </w:r>
      <w:r w:rsidRPr="004925A7">
        <w:rPr>
          <w:rFonts w:ascii="Times New Roman" w:hAnsi="Times New Roman" w:cs="Times New Roman"/>
          <w:i/>
          <w:iCs/>
          <w:color w:val="000000" w:themeColor="text1"/>
          <w:lang w:val="en-US"/>
        </w:rPr>
        <w:t>Credibility</w:t>
      </w:r>
      <w:r w:rsidRPr="001E0EA9">
        <w:rPr>
          <w:rFonts w:ascii="Times New Roman" w:hAnsi="Times New Roman" w:cs="Times New Roman"/>
          <w:color w:val="000000" w:themeColor="text1"/>
          <w:lang w:val="en-US"/>
        </w:rPr>
        <w:t xml:space="preserve">) </w:t>
      </w:r>
    </w:p>
    <w:p w14:paraId="6BA52BD9" w14:textId="6F6BBC95" w:rsidR="001E0EA9" w:rsidRPr="001E0EA9" w:rsidRDefault="001E0EA9" w:rsidP="004F2489">
      <w:pPr>
        <w:pStyle w:val="ListParagraph"/>
        <w:spacing w:line="480" w:lineRule="auto"/>
        <w:ind w:left="360"/>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Dalam penelitian kualitatif, data </w:t>
      </w:r>
      <w:r w:rsidRPr="004925A7">
        <w:rPr>
          <w:rFonts w:ascii="Times New Roman" w:hAnsi="Times New Roman" w:cs="Times New Roman"/>
          <w:color w:val="000000" w:themeColor="text1"/>
          <w:lang w:val="en-US"/>
        </w:rPr>
        <w:t>dapa</w:t>
      </w:r>
      <w:r w:rsidR="004925A7">
        <w:rPr>
          <w:rFonts w:ascii="Times New Roman" w:hAnsi="Times New Roman" w:cs="Times New Roman"/>
          <w:color w:val="000000" w:themeColor="text1"/>
          <w:lang w:val="en-US"/>
        </w:rPr>
        <w:t>t</w:t>
      </w:r>
      <w:r w:rsidRPr="001E0EA9">
        <w:rPr>
          <w:rFonts w:ascii="Times New Roman" w:hAnsi="Times New Roman" w:cs="Times New Roman"/>
          <w:color w:val="000000" w:themeColor="text1"/>
          <w:lang w:val="en-US"/>
        </w:rPr>
        <w:t xml:space="preserve"> dinyatakan kredibel apabila adanya persamaan antara apa yang dilaporkan peneliti </w:t>
      </w:r>
      <w:r w:rsidRPr="004925A7">
        <w:rPr>
          <w:rFonts w:ascii="Times New Roman" w:hAnsi="Times New Roman" w:cs="Times New Roman"/>
          <w:color w:val="000000" w:themeColor="text1"/>
          <w:lang w:val="en-US"/>
        </w:rPr>
        <w:t>dengan</w:t>
      </w:r>
      <w:r w:rsidR="004925A7">
        <w:rPr>
          <w:rFonts w:ascii="Times New Roman" w:hAnsi="Times New Roman" w:cs="Times New Roman"/>
          <w:color w:val="000000" w:themeColor="text1"/>
          <w:lang w:val="en-US"/>
        </w:rPr>
        <w:t xml:space="preserve"> </w:t>
      </w:r>
      <w:r w:rsidRPr="004925A7">
        <w:rPr>
          <w:rFonts w:ascii="Times New Roman" w:hAnsi="Times New Roman" w:cs="Times New Roman"/>
          <w:color w:val="000000" w:themeColor="text1"/>
          <w:lang w:val="en-US"/>
        </w:rPr>
        <w:t>apa</w:t>
      </w:r>
      <w:r w:rsidRPr="001E0EA9">
        <w:rPr>
          <w:rFonts w:ascii="Times New Roman" w:hAnsi="Times New Roman" w:cs="Times New Roman"/>
          <w:color w:val="000000" w:themeColor="text1"/>
          <w:lang w:val="en-US"/>
        </w:rPr>
        <w:t xml:space="preserve"> yang sesungguhnya terjadi pada objek yang diteliti. Uji kredibiltas data atau kepercayaan data penelitian kualitatif terdiri atas perpanjangan pengamatan, meningkatkan ketekunan, </w:t>
      </w:r>
      <w:r w:rsidRPr="004925A7">
        <w:rPr>
          <w:rFonts w:ascii="Times New Roman" w:hAnsi="Times New Roman" w:cs="Times New Roman"/>
          <w:color w:val="000000" w:themeColor="text1"/>
          <w:lang w:val="en-US"/>
        </w:rPr>
        <w:t>t</w:t>
      </w:r>
      <w:r w:rsidR="004925A7">
        <w:rPr>
          <w:rFonts w:ascii="Times New Roman" w:hAnsi="Times New Roman" w:cs="Times New Roman"/>
          <w:color w:val="000000" w:themeColor="text1"/>
          <w:lang w:val="en-US"/>
        </w:rPr>
        <w:t>r</w:t>
      </w:r>
      <w:r w:rsidRPr="004925A7">
        <w:rPr>
          <w:rFonts w:ascii="Times New Roman" w:hAnsi="Times New Roman" w:cs="Times New Roman"/>
          <w:color w:val="000000" w:themeColor="text1"/>
          <w:lang w:val="en-US"/>
        </w:rPr>
        <w:t>ianggulasi</w:t>
      </w:r>
      <w:r w:rsidR="004925A7">
        <w:rPr>
          <w:rFonts w:ascii="Times New Roman" w:hAnsi="Times New Roman" w:cs="Times New Roman"/>
          <w:color w:val="000000" w:themeColor="text1"/>
          <w:lang w:val="en-US"/>
        </w:rPr>
        <w:t xml:space="preserve"> dan </w:t>
      </w:r>
      <w:r w:rsidRPr="004925A7">
        <w:rPr>
          <w:rFonts w:ascii="Times New Roman" w:hAnsi="Times New Roman" w:cs="Times New Roman"/>
          <w:i/>
          <w:iCs/>
          <w:color w:val="000000" w:themeColor="text1"/>
          <w:lang w:val="en-US"/>
        </w:rPr>
        <w:t>member check</w:t>
      </w:r>
      <w:r w:rsidRPr="001E0EA9">
        <w:rPr>
          <w:rFonts w:ascii="Times New Roman" w:hAnsi="Times New Roman" w:cs="Times New Roman"/>
          <w:color w:val="000000" w:themeColor="text1"/>
          <w:lang w:val="en-US"/>
        </w:rPr>
        <w:t xml:space="preserve">. </w:t>
      </w:r>
    </w:p>
    <w:p w14:paraId="3A901C18" w14:textId="77777777" w:rsidR="001E0EA9" w:rsidRPr="004925A7" w:rsidRDefault="001E0EA9" w:rsidP="004F2489">
      <w:pPr>
        <w:pStyle w:val="ListParagraph"/>
        <w:numPr>
          <w:ilvl w:val="0"/>
          <w:numId w:val="11"/>
        </w:numPr>
        <w:spacing w:line="480" w:lineRule="auto"/>
        <w:ind w:left="630" w:hanging="270"/>
        <w:jc w:val="both"/>
        <w:rPr>
          <w:rFonts w:ascii="Times New Roman" w:hAnsi="Times New Roman" w:cs="Times New Roman"/>
          <w:color w:val="000000" w:themeColor="text1"/>
          <w:lang w:val="en-US"/>
        </w:rPr>
      </w:pPr>
      <w:r w:rsidRPr="004925A7">
        <w:rPr>
          <w:rFonts w:ascii="Times New Roman" w:hAnsi="Times New Roman" w:cs="Times New Roman"/>
          <w:color w:val="000000" w:themeColor="text1"/>
          <w:lang w:val="en-US"/>
        </w:rPr>
        <w:t xml:space="preserve">Perpanjangan pengamatan </w:t>
      </w:r>
    </w:p>
    <w:p w14:paraId="3F745A0E" w14:textId="0EB6EAD2" w:rsidR="001E0EA9" w:rsidRPr="004679C3" w:rsidRDefault="004925A7" w:rsidP="004F2489">
      <w:pPr>
        <w:pStyle w:val="ListParagraph"/>
        <w:spacing w:line="480" w:lineRule="auto"/>
        <w:ind w:left="630"/>
        <w:jc w:val="both"/>
        <w:rPr>
          <w:rFonts w:ascii="Times New Roman" w:hAnsi="Times New Roman" w:cs="Times New Roman"/>
          <w:strike/>
          <w:color w:val="FF0000"/>
          <w:lang w:val="en-US"/>
        </w:rPr>
      </w:pPr>
      <w:r w:rsidRPr="004925A7">
        <w:rPr>
          <w:rFonts w:ascii="Times New Roman" w:hAnsi="Times New Roman" w:cs="Times New Roman"/>
          <w:color w:val="000000" w:themeColor="text1"/>
          <w:lang w:val="en-US"/>
        </w:rPr>
        <w:t>P</w:t>
      </w:r>
      <w:r w:rsidR="001E0EA9" w:rsidRPr="004925A7">
        <w:rPr>
          <w:rFonts w:ascii="Times New Roman" w:hAnsi="Times New Roman" w:cs="Times New Roman"/>
          <w:color w:val="000000" w:themeColor="text1"/>
          <w:lang w:val="en-US"/>
        </w:rPr>
        <w:t>erpanjangan</w:t>
      </w:r>
      <w:r w:rsidR="001E0EA9" w:rsidRPr="001E0EA9">
        <w:rPr>
          <w:rFonts w:ascii="Times New Roman" w:hAnsi="Times New Roman" w:cs="Times New Roman"/>
          <w:color w:val="000000" w:themeColor="text1"/>
          <w:lang w:val="en-US"/>
        </w:rPr>
        <w:t xml:space="preserve"> </w:t>
      </w:r>
      <w:r w:rsidRPr="004925A7">
        <w:rPr>
          <w:rFonts w:ascii="Times New Roman" w:hAnsi="Times New Roman" w:cs="Times New Roman"/>
          <w:color w:val="000000" w:themeColor="text1"/>
          <w:lang w:val="en-US"/>
        </w:rPr>
        <w:t>p</w:t>
      </w:r>
      <w:r w:rsidR="001E0EA9" w:rsidRPr="004925A7">
        <w:rPr>
          <w:rFonts w:ascii="Times New Roman" w:hAnsi="Times New Roman" w:cs="Times New Roman"/>
          <w:color w:val="000000" w:themeColor="text1"/>
          <w:lang w:val="en-US"/>
        </w:rPr>
        <w:t xml:space="preserve">engamatan </w:t>
      </w:r>
      <w:r w:rsidR="001E0EA9" w:rsidRPr="001E0EA9">
        <w:rPr>
          <w:rFonts w:ascii="Times New Roman" w:hAnsi="Times New Roman" w:cs="Times New Roman"/>
          <w:color w:val="000000" w:themeColor="text1"/>
          <w:lang w:val="en-US"/>
        </w:rPr>
        <w:t>untuk menguji kredibilitas data penelitian, yaitu dengan cara melakukan pengamatan apakah data yang diperoleh sebelumnya itu benar atau tidak ketika dicek kembali ke lapangan. Bila setelah dicek kembali ke lapangan sudah benar, berarti sudah kredibel, maka waktu perpanjangan pengamatan dapat diakhiri</w:t>
      </w:r>
      <w:r>
        <w:rPr>
          <w:rFonts w:ascii="Times New Roman" w:hAnsi="Times New Roman" w:cs="Times New Roman"/>
          <w:color w:val="000000" w:themeColor="text1"/>
          <w:lang w:val="en-US"/>
        </w:rPr>
        <w:t>.</w:t>
      </w:r>
    </w:p>
    <w:p w14:paraId="222D8467" w14:textId="5AB07B3B" w:rsidR="001E0EA9" w:rsidRPr="001E0EA9" w:rsidRDefault="001E0EA9" w:rsidP="004F2489">
      <w:pPr>
        <w:pStyle w:val="ListParagraph"/>
        <w:numPr>
          <w:ilvl w:val="0"/>
          <w:numId w:val="11"/>
        </w:numPr>
        <w:spacing w:line="480" w:lineRule="auto"/>
        <w:ind w:left="630" w:hanging="270"/>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Meningkatkan ketekunan</w:t>
      </w:r>
    </w:p>
    <w:p w14:paraId="473D2C2C" w14:textId="7CEEB76A" w:rsidR="001E0EA9" w:rsidRPr="001E0EA9" w:rsidRDefault="004925A7" w:rsidP="004F2489">
      <w:pPr>
        <w:pStyle w:val="ListParagraph"/>
        <w:spacing w:line="480" w:lineRule="auto"/>
        <w:ind w:left="630"/>
        <w:jc w:val="both"/>
        <w:rPr>
          <w:rFonts w:ascii="Times New Roman" w:hAnsi="Times New Roman" w:cs="Times New Roman"/>
          <w:color w:val="000000" w:themeColor="text1"/>
          <w:lang w:val="en-US"/>
        </w:rPr>
      </w:pPr>
      <w:r w:rsidRPr="004925A7">
        <w:rPr>
          <w:rFonts w:ascii="Times New Roman" w:hAnsi="Times New Roman" w:cs="Times New Roman"/>
          <w:color w:val="000000" w:themeColor="text1"/>
          <w:lang w:val="en-US"/>
        </w:rPr>
        <w:t xml:space="preserve">Meningkatkan </w:t>
      </w:r>
      <w:r w:rsidR="001E0EA9" w:rsidRPr="004925A7">
        <w:rPr>
          <w:rFonts w:ascii="Times New Roman" w:hAnsi="Times New Roman" w:cs="Times New Roman"/>
          <w:color w:val="000000" w:themeColor="text1"/>
          <w:lang w:val="en-US"/>
        </w:rPr>
        <w:t>ketekunan</w:t>
      </w:r>
      <w:r w:rsidR="001E0EA9" w:rsidRPr="001E0EA9">
        <w:rPr>
          <w:rFonts w:ascii="Times New Roman" w:hAnsi="Times New Roman" w:cs="Times New Roman"/>
          <w:color w:val="000000" w:themeColor="text1"/>
          <w:lang w:val="en-US"/>
        </w:rPr>
        <w:t xml:space="preserve"> dalam bentuk pengecekan kembali apakah data yang telah diemukan itu benar atau tidak, dengan cara melakukan pengamatan secara terus menerus, membaca berbagai referensi buku maupun hasil penelitian atau dokumentasi yang terkait, sehingga wawasan peneliti akan semakin luas dan tajam. </w:t>
      </w:r>
    </w:p>
    <w:p w14:paraId="10D47C23" w14:textId="77777777" w:rsidR="001E0EA9" w:rsidRPr="001E0EA9" w:rsidRDefault="001E0EA9" w:rsidP="004F2489">
      <w:pPr>
        <w:pStyle w:val="ListParagraph"/>
        <w:numPr>
          <w:ilvl w:val="0"/>
          <w:numId w:val="11"/>
        </w:numPr>
        <w:spacing w:line="480" w:lineRule="auto"/>
        <w:ind w:left="630" w:hanging="270"/>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lastRenderedPageBreak/>
        <w:t xml:space="preserve">Triangulasi </w:t>
      </w:r>
    </w:p>
    <w:p w14:paraId="405032CD" w14:textId="77777777" w:rsidR="0017266C" w:rsidRDefault="001E0EA9" w:rsidP="004F2489">
      <w:pPr>
        <w:pStyle w:val="ListParagraph"/>
        <w:spacing w:line="480" w:lineRule="auto"/>
        <w:ind w:left="630"/>
        <w:jc w:val="both"/>
        <w:rPr>
          <w:rFonts w:ascii="Times New Roman" w:hAnsi="Times New Roman" w:cs="Times New Roman"/>
          <w:color w:val="000000" w:themeColor="text1"/>
        </w:rPr>
      </w:pPr>
      <w:r w:rsidRPr="001E0EA9">
        <w:rPr>
          <w:rFonts w:ascii="Times New Roman" w:hAnsi="Times New Roman" w:cs="Times New Roman"/>
          <w:color w:val="000000" w:themeColor="text1"/>
          <w:lang w:val="en-US"/>
        </w:rPr>
        <w:t>Triangulasi diartikan sebagai kegiatan pengecekan data melalui beragam sumber, teknik dan waktu</w:t>
      </w:r>
      <w:r w:rsidR="0017266C">
        <w:rPr>
          <w:rFonts w:ascii="Times New Roman" w:hAnsi="Times New Roman" w:cs="Times New Roman"/>
          <w:color w:val="000000" w:themeColor="text1"/>
        </w:rPr>
        <w:t>.</w:t>
      </w:r>
    </w:p>
    <w:p w14:paraId="341E687C" w14:textId="222A71F1" w:rsidR="0017266C" w:rsidRDefault="004925A7" w:rsidP="004F2489">
      <w:pPr>
        <w:pStyle w:val="ListParagraph"/>
        <w:spacing w:line="480" w:lineRule="auto"/>
        <w:ind w:left="1080" w:hanging="36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(1) </w:t>
      </w:r>
      <w:r w:rsidR="001E0EA9" w:rsidRPr="001E0EA9">
        <w:rPr>
          <w:rFonts w:ascii="Times New Roman" w:hAnsi="Times New Roman" w:cs="Times New Roman"/>
          <w:color w:val="000000" w:themeColor="text1"/>
          <w:lang w:val="en-US"/>
        </w:rPr>
        <w:t>Triangulasi Sumber digunakan untuk menguji kredibilitas data yang dilakukan dengan cara mengecek data yang telah diperoleh melalui beberapa sumber</w:t>
      </w:r>
      <w:r w:rsidR="0017266C">
        <w:rPr>
          <w:rFonts w:ascii="Times New Roman" w:hAnsi="Times New Roman" w:cs="Times New Roman"/>
          <w:color w:val="000000" w:themeColor="text1"/>
        </w:rPr>
        <w:t>.</w:t>
      </w:r>
      <w:r>
        <w:rPr>
          <w:rFonts w:ascii="Times New Roman" w:hAnsi="Times New Roman" w:cs="Times New Roman"/>
          <w:color w:val="000000" w:themeColor="text1"/>
          <w:lang w:val="en-US"/>
        </w:rPr>
        <w:t xml:space="preserve"> </w:t>
      </w:r>
    </w:p>
    <w:p w14:paraId="14620D7D" w14:textId="5DC5C0AE" w:rsidR="0017266C" w:rsidRPr="0017266C" w:rsidRDefault="004925A7" w:rsidP="004F2489">
      <w:pPr>
        <w:pStyle w:val="ListParagraph"/>
        <w:spacing w:line="480" w:lineRule="auto"/>
        <w:ind w:left="1080" w:hanging="360"/>
        <w:jc w:val="both"/>
        <w:rPr>
          <w:rFonts w:ascii="Times New Roman" w:hAnsi="Times New Roman" w:cs="Times New Roman"/>
          <w:color w:val="000000" w:themeColor="text1"/>
        </w:rPr>
      </w:pPr>
      <w:r>
        <w:rPr>
          <w:rFonts w:ascii="Times New Roman" w:hAnsi="Times New Roman" w:cs="Times New Roman"/>
          <w:color w:val="000000" w:themeColor="text1"/>
          <w:lang w:val="en-US"/>
        </w:rPr>
        <w:t>(2)</w:t>
      </w:r>
      <w:r w:rsidR="001E0EA9" w:rsidRPr="001E0EA9">
        <w:rPr>
          <w:rFonts w:ascii="Times New Roman" w:hAnsi="Times New Roman" w:cs="Times New Roman"/>
          <w:color w:val="000000" w:themeColor="text1"/>
          <w:lang w:val="en-US"/>
        </w:rPr>
        <w:t xml:space="preserve"> Triangulasi Teknik  digunakan untuk menguji kredibilitas data yang dilakukan dengan cara mengecek data kepada sumber yang sama dengan </w:t>
      </w:r>
      <w:r w:rsidRPr="004925A7">
        <w:rPr>
          <w:rFonts w:ascii="Times New Roman" w:hAnsi="Times New Roman" w:cs="Times New Roman"/>
          <w:color w:val="000000" w:themeColor="text1"/>
          <w:lang w:val="en-US"/>
        </w:rPr>
        <w:t>tek</w:t>
      </w:r>
      <w:r w:rsidR="001E0EA9" w:rsidRPr="004925A7">
        <w:rPr>
          <w:rFonts w:ascii="Times New Roman" w:hAnsi="Times New Roman" w:cs="Times New Roman"/>
          <w:color w:val="000000" w:themeColor="text1"/>
          <w:lang w:val="en-US"/>
        </w:rPr>
        <w:t>knik</w:t>
      </w:r>
      <w:r w:rsidR="001E0EA9" w:rsidRPr="001E0EA9">
        <w:rPr>
          <w:rFonts w:ascii="Times New Roman" w:hAnsi="Times New Roman" w:cs="Times New Roman"/>
          <w:color w:val="000000" w:themeColor="text1"/>
          <w:lang w:val="en-US"/>
        </w:rPr>
        <w:t xml:space="preserve"> yang berbeda. Triangulasi Teknik dilaukan kepada informan anggota organisasi melalui Teknik wawancara dan observasi. Hasil dari wawancara tersebut di uji kembali melalui observasi</w:t>
      </w:r>
      <w:r w:rsidR="0017266C">
        <w:rPr>
          <w:rFonts w:ascii="Times New Roman" w:hAnsi="Times New Roman" w:cs="Times New Roman"/>
          <w:color w:val="000000" w:themeColor="text1"/>
        </w:rPr>
        <w:t>.</w:t>
      </w:r>
    </w:p>
    <w:p w14:paraId="33D28C70" w14:textId="10AC298A" w:rsidR="001E0EA9" w:rsidRPr="001E0EA9" w:rsidRDefault="004925A7" w:rsidP="004F2489">
      <w:pPr>
        <w:pStyle w:val="ListParagraph"/>
        <w:spacing w:line="480" w:lineRule="auto"/>
        <w:ind w:left="1080" w:hanging="360"/>
        <w:jc w:val="both"/>
        <w:rPr>
          <w:rFonts w:ascii="Times New Roman" w:hAnsi="Times New Roman" w:cs="Times New Roman"/>
          <w:color w:val="000000" w:themeColor="text1"/>
          <w:lang w:val="en-US"/>
        </w:rPr>
      </w:pPr>
      <w:r>
        <w:rPr>
          <w:rFonts w:ascii="Times New Roman" w:hAnsi="Times New Roman" w:cs="Times New Roman"/>
          <w:color w:val="000000" w:themeColor="text1"/>
          <w:lang w:val="en-US"/>
        </w:rPr>
        <w:t xml:space="preserve">(3) </w:t>
      </w:r>
      <w:r w:rsidR="001E0EA9" w:rsidRPr="001E0EA9">
        <w:rPr>
          <w:rFonts w:ascii="Times New Roman" w:hAnsi="Times New Roman" w:cs="Times New Roman"/>
          <w:color w:val="000000" w:themeColor="text1"/>
          <w:lang w:val="en-US"/>
        </w:rPr>
        <w:t>Triangulasi Waktu  peneliti</w:t>
      </w:r>
      <w:r>
        <w:rPr>
          <w:rFonts w:ascii="Times New Roman" w:hAnsi="Times New Roman" w:cs="Times New Roman"/>
          <w:color w:val="000000" w:themeColor="text1"/>
          <w:lang w:val="en-US"/>
        </w:rPr>
        <w:t xml:space="preserve"> melakukan penegecekan data</w:t>
      </w:r>
      <w:r w:rsidR="001E0EA9" w:rsidRPr="001E0EA9">
        <w:rPr>
          <w:rFonts w:ascii="Times New Roman" w:hAnsi="Times New Roman" w:cs="Times New Roman"/>
          <w:color w:val="000000" w:themeColor="text1"/>
          <w:lang w:val="en-US"/>
        </w:rPr>
        <w:t xml:space="preserve"> dalam berbagai waktu yakni pagi, siang dan sore </w:t>
      </w:r>
      <w:r w:rsidR="001E0EA9" w:rsidRPr="004925A7">
        <w:rPr>
          <w:rFonts w:ascii="Times New Roman" w:hAnsi="Times New Roman" w:cs="Times New Roman"/>
          <w:color w:val="000000" w:themeColor="text1"/>
          <w:lang w:val="en-US"/>
        </w:rPr>
        <w:t>hari</w:t>
      </w:r>
      <w:r w:rsidRPr="004925A7">
        <w:rPr>
          <w:rFonts w:ascii="Times New Roman" w:hAnsi="Times New Roman" w:cs="Times New Roman"/>
          <w:color w:val="000000" w:themeColor="text1"/>
          <w:lang w:val="en-US"/>
        </w:rPr>
        <w:t xml:space="preserve">, untuk </w:t>
      </w:r>
      <w:r w:rsidR="001E0EA9" w:rsidRPr="004925A7">
        <w:rPr>
          <w:rFonts w:ascii="Times New Roman" w:hAnsi="Times New Roman" w:cs="Times New Roman"/>
          <w:color w:val="000000" w:themeColor="text1"/>
          <w:lang w:val="en-US"/>
        </w:rPr>
        <w:t>mengetahui</w:t>
      </w:r>
      <w:r w:rsidR="001E0EA9" w:rsidRPr="00F02880">
        <w:rPr>
          <w:rFonts w:ascii="Times New Roman" w:hAnsi="Times New Roman" w:cs="Times New Roman"/>
          <w:color w:val="000000" w:themeColor="text1"/>
          <w:lang w:val="en-US"/>
        </w:rPr>
        <w:t xml:space="preserve"> </w:t>
      </w:r>
      <w:r w:rsidR="001E0EA9" w:rsidRPr="001E0EA9">
        <w:rPr>
          <w:rFonts w:ascii="Times New Roman" w:hAnsi="Times New Roman" w:cs="Times New Roman"/>
          <w:color w:val="000000" w:themeColor="text1"/>
          <w:lang w:val="en-US"/>
        </w:rPr>
        <w:t xml:space="preserve">kesesuaian waktu dengan informasi yang diberikan oleh informan. </w:t>
      </w:r>
    </w:p>
    <w:p w14:paraId="66A05A1D" w14:textId="77777777" w:rsidR="001E0EA9" w:rsidRPr="00AC7A3E" w:rsidRDefault="001E0EA9" w:rsidP="004F2489">
      <w:pPr>
        <w:pStyle w:val="ListParagraph"/>
        <w:numPr>
          <w:ilvl w:val="0"/>
          <w:numId w:val="11"/>
        </w:numPr>
        <w:spacing w:line="480" w:lineRule="auto"/>
        <w:jc w:val="both"/>
        <w:rPr>
          <w:rFonts w:ascii="Times New Roman" w:hAnsi="Times New Roman" w:cs="Times New Roman"/>
          <w:i/>
          <w:iCs/>
          <w:color w:val="FF0000"/>
          <w:lang w:val="en-US"/>
        </w:rPr>
      </w:pPr>
      <w:r w:rsidRPr="00AC7A3E">
        <w:rPr>
          <w:rFonts w:ascii="Times New Roman" w:hAnsi="Times New Roman" w:cs="Times New Roman"/>
          <w:i/>
          <w:iCs/>
          <w:color w:val="000000" w:themeColor="text1"/>
          <w:lang w:val="en-US"/>
        </w:rPr>
        <w:t xml:space="preserve">Member check </w:t>
      </w:r>
    </w:p>
    <w:p w14:paraId="30ADF742" w14:textId="4A781A3D" w:rsidR="001E0EA9" w:rsidRPr="001B7CB4" w:rsidRDefault="001E0EA9" w:rsidP="004F2489">
      <w:pPr>
        <w:pStyle w:val="ListParagraph"/>
        <w:spacing w:line="480" w:lineRule="auto"/>
        <w:jc w:val="both"/>
        <w:rPr>
          <w:rFonts w:ascii="Times New Roman" w:hAnsi="Times New Roman" w:cs="Times New Roman"/>
          <w:color w:val="000000" w:themeColor="text1"/>
          <w:lang w:val="en-US"/>
        </w:rPr>
      </w:pPr>
      <w:r w:rsidRPr="00AC7A3E">
        <w:rPr>
          <w:rFonts w:ascii="Times New Roman" w:hAnsi="Times New Roman" w:cs="Times New Roman"/>
          <w:i/>
          <w:iCs/>
          <w:color w:val="000000" w:themeColor="text1"/>
          <w:lang w:val="en-US"/>
        </w:rPr>
        <w:t>Member check</w:t>
      </w:r>
      <w:r w:rsidRPr="00AC7A3E">
        <w:rPr>
          <w:rFonts w:ascii="Times New Roman" w:hAnsi="Times New Roman" w:cs="Times New Roman"/>
          <w:color w:val="000000" w:themeColor="text1"/>
          <w:lang w:val="en-US"/>
        </w:rPr>
        <w:t xml:space="preserve"> </w:t>
      </w:r>
      <w:r w:rsidRPr="001B7CB4">
        <w:rPr>
          <w:rFonts w:ascii="Times New Roman" w:hAnsi="Times New Roman" w:cs="Times New Roman"/>
          <w:color w:val="000000" w:themeColor="text1"/>
          <w:lang w:val="en-US"/>
        </w:rPr>
        <w:t>merupakan suatu proses pengecekan data kepada sumber data</w:t>
      </w:r>
      <w:r w:rsidR="001B7CB4" w:rsidRPr="001B7CB4">
        <w:rPr>
          <w:rFonts w:ascii="Times New Roman" w:hAnsi="Times New Roman" w:cs="Times New Roman"/>
          <w:color w:val="000000" w:themeColor="text1"/>
          <w:lang w:val="en-US"/>
        </w:rPr>
        <w:t>,</w:t>
      </w:r>
      <w:r w:rsidRPr="001B7CB4">
        <w:rPr>
          <w:rFonts w:ascii="Times New Roman" w:hAnsi="Times New Roman" w:cs="Times New Roman"/>
          <w:color w:val="000000" w:themeColor="text1"/>
          <w:lang w:val="en-US"/>
        </w:rPr>
        <w:t xml:space="preserve"> agar informasi yang diperoleh memiliki kesesuaian dengan apa yang dimaksudkan oleh sumber data atau informan. </w:t>
      </w:r>
      <w:r w:rsidRPr="001B7CB4">
        <w:rPr>
          <w:rFonts w:ascii="Times New Roman" w:hAnsi="Times New Roman" w:cs="Times New Roman"/>
          <w:i/>
          <w:iCs/>
          <w:color w:val="000000" w:themeColor="text1"/>
          <w:lang w:val="en-US"/>
        </w:rPr>
        <w:t xml:space="preserve">Member check </w:t>
      </w:r>
      <w:r w:rsidRPr="001B7CB4">
        <w:rPr>
          <w:rFonts w:ascii="Times New Roman" w:hAnsi="Times New Roman" w:cs="Times New Roman"/>
          <w:color w:val="000000" w:themeColor="text1"/>
          <w:lang w:val="en-US"/>
        </w:rPr>
        <w:t>dapat dilakukan setelah berakhirnya satu periode pengumpulan data</w:t>
      </w:r>
      <w:r w:rsidR="002641F4" w:rsidRPr="001B7CB4">
        <w:rPr>
          <w:rFonts w:ascii="Times New Roman" w:hAnsi="Times New Roman" w:cs="Times New Roman"/>
          <w:color w:val="000000" w:themeColor="text1"/>
          <w:lang w:val="en-US"/>
        </w:rPr>
        <w:t>,</w:t>
      </w:r>
      <w:r w:rsidRPr="001B7CB4">
        <w:rPr>
          <w:rFonts w:ascii="Times New Roman" w:hAnsi="Times New Roman" w:cs="Times New Roman"/>
          <w:color w:val="000000" w:themeColor="text1"/>
          <w:lang w:val="en-US"/>
        </w:rPr>
        <w:t xml:space="preserve"> mekanismenya dapat dilakukan secara individual, yaitu peneliti menemui sumber data atau bertemu dalam forum diskusi kelompok. Pada proses ini data dapat ditambahkan, dikurangi, ataupun ditolak oleh sumber data hingga diprolehnya kesepakatan bersama</w:t>
      </w:r>
      <w:r w:rsidR="002641F4" w:rsidRPr="001B7CB4">
        <w:rPr>
          <w:rFonts w:ascii="Times New Roman" w:hAnsi="Times New Roman" w:cs="Times New Roman"/>
          <w:color w:val="000000" w:themeColor="text1"/>
          <w:lang w:val="en-US"/>
        </w:rPr>
        <w:t>.</w:t>
      </w:r>
    </w:p>
    <w:p w14:paraId="1CF367F6" w14:textId="3F91B4E5" w:rsidR="001E0EA9" w:rsidRPr="001E0EA9" w:rsidRDefault="001E0EA9" w:rsidP="001E0EA9">
      <w:pPr>
        <w:pStyle w:val="ListParagraph"/>
        <w:numPr>
          <w:ilvl w:val="0"/>
          <w:numId w:val="10"/>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lastRenderedPageBreak/>
        <w:t xml:space="preserve">Uji </w:t>
      </w:r>
      <w:r w:rsidRPr="006C5D8F">
        <w:rPr>
          <w:rFonts w:ascii="Times New Roman" w:hAnsi="Times New Roman" w:cs="Times New Roman"/>
          <w:color w:val="000000" w:themeColor="text1"/>
          <w:lang w:val="en-US"/>
        </w:rPr>
        <w:t>Transfer</w:t>
      </w:r>
      <w:r w:rsidR="006C5D8F" w:rsidRPr="006C5D8F">
        <w:rPr>
          <w:rFonts w:ascii="Times New Roman" w:hAnsi="Times New Roman" w:cs="Times New Roman"/>
          <w:color w:val="000000" w:themeColor="text1"/>
          <w:lang w:val="en-US"/>
        </w:rPr>
        <w:t>a</w:t>
      </w:r>
      <w:r w:rsidRPr="006C5D8F">
        <w:rPr>
          <w:rFonts w:ascii="Times New Roman" w:hAnsi="Times New Roman" w:cs="Times New Roman"/>
          <w:color w:val="000000" w:themeColor="text1"/>
          <w:lang w:val="en-US"/>
        </w:rPr>
        <w:t>bilitas</w:t>
      </w:r>
      <w:r w:rsidRPr="001E0EA9">
        <w:rPr>
          <w:rFonts w:ascii="Times New Roman" w:hAnsi="Times New Roman" w:cs="Times New Roman"/>
          <w:color w:val="000000" w:themeColor="text1"/>
          <w:lang w:val="en-US"/>
        </w:rPr>
        <w:t xml:space="preserve"> (</w:t>
      </w:r>
      <w:r w:rsidRPr="002641F4">
        <w:rPr>
          <w:rFonts w:ascii="Times New Roman" w:hAnsi="Times New Roman" w:cs="Times New Roman"/>
          <w:i/>
          <w:iCs/>
          <w:color w:val="000000" w:themeColor="text1"/>
          <w:lang w:val="en-US"/>
        </w:rPr>
        <w:t>Transferability</w:t>
      </w:r>
      <w:r w:rsidRPr="001E0EA9">
        <w:rPr>
          <w:rFonts w:ascii="Times New Roman" w:hAnsi="Times New Roman" w:cs="Times New Roman"/>
          <w:color w:val="000000" w:themeColor="text1"/>
          <w:lang w:val="en-US"/>
        </w:rPr>
        <w:t xml:space="preserve">) </w:t>
      </w:r>
    </w:p>
    <w:p w14:paraId="40E7F8B2" w14:textId="3418C354" w:rsidR="001E0EA9" w:rsidRPr="001E0EA9" w:rsidRDefault="001E0EA9" w:rsidP="002641F4">
      <w:pPr>
        <w:pStyle w:val="ListParagraph"/>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Pada penelitian kualitatif, nilai </w:t>
      </w:r>
      <w:r w:rsidRPr="006C5D8F">
        <w:rPr>
          <w:rFonts w:ascii="Times New Roman" w:hAnsi="Times New Roman" w:cs="Times New Roman"/>
          <w:color w:val="000000" w:themeColor="text1"/>
          <w:lang w:val="en-US"/>
        </w:rPr>
        <w:t>transfer</w:t>
      </w:r>
      <w:r w:rsidR="006C5D8F" w:rsidRPr="006C5D8F">
        <w:rPr>
          <w:rFonts w:ascii="Times New Roman" w:hAnsi="Times New Roman" w:cs="Times New Roman"/>
          <w:color w:val="000000" w:themeColor="text1"/>
          <w:lang w:val="en-US"/>
        </w:rPr>
        <w:t>a</w:t>
      </w:r>
      <w:r w:rsidRPr="006C5D8F">
        <w:rPr>
          <w:rFonts w:ascii="Times New Roman" w:hAnsi="Times New Roman" w:cs="Times New Roman"/>
          <w:color w:val="000000" w:themeColor="text1"/>
          <w:lang w:val="en-US"/>
        </w:rPr>
        <w:t>bilitas</w:t>
      </w:r>
      <w:r w:rsidRPr="001E0EA9">
        <w:rPr>
          <w:rFonts w:ascii="Times New Roman" w:hAnsi="Times New Roman" w:cs="Times New Roman"/>
          <w:color w:val="000000" w:themeColor="text1"/>
          <w:lang w:val="en-US"/>
        </w:rPr>
        <w:t xml:space="preserve"> tergantung pada pembaca, sampai sejauh mana hasil oenelitian tersebut dapat diterapkan pada konteks dan situasi sosial yang lain</w:t>
      </w:r>
      <w:r w:rsidR="002641F4">
        <w:rPr>
          <w:rFonts w:ascii="Times New Roman" w:hAnsi="Times New Roman" w:cs="Times New Roman"/>
          <w:color w:val="000000" w:themeColor="text1"/>
          <w:lang w:val="en-US"/>
        </w:rPr>
        <w:t>, yaitu j</w:t>
      </w:r>
      <w:r w:rsidRPr="001E0EA9">
        <w:rPr>
          <w:rFonts w:ascii="Times New Roman" w:hAnsi="Times New Roman" w:cs="Times New Roman"/>
          <w:color w:val="000000" w:themeColor="text1"/>
          <w:lang w:val="en-US"/>
        </w:rPr>
        <w:t>ika pembaca memperoleh gambaran dan pemahama</w:t>
      </w:r>
      <w:r w:rsidRPr="002641F4">
        <w:rPr>
          <w:rFonts w:ascii="Times New Roman" w:hAnsi="Times New Roman" w:cs="Times New Roman"/>
          <w:color w:val="000000" w:themeColor="text1"/>
          <w:lang w:val="en-US"/>
        </w:rPr>
        <w:t>n</w:t>
      </w:r>
      <w:r w:rsidRPr="001E0EA9">
        <w:rPr>
          <w:rFonts w:ascii="Times New Roman" w:hAnsi="Times New Roman" w:cs="Times New Roman"/>
          <w:color w:val="000000" w:themeColor="text1"/>
          <w:lang w:val="en-US"/>
        </w:rPr>
        <w:t xml:space="preserve"> </w:t>
      </w:r>
      <w:r w:rsidR="002641F4">
        <w:rPr>
          <w:rFonts w:ascii="Times New Roman" w:hAnsi="Times New Roman" w:cs="Times New Roman"/>
          <w:color w:val="000000" w:themeColor="text1"/>
          <w:lang w:val="en-US"/>
        </w:rPr>
        <w:t xml:space="preserve">yang </w:t>
      </w:r>
      <w:r w:rsidRPr="001E0EA9">
        <w:rPr>
          <w:rFonts w:ascii="Times New Roman" w:hAnsi="Times New Roman" w:cs="Times New Roman"/>
          <w:color w:val="000000" w:themeColor="text1"/>
          <w:lang w:val="en-US"/>
        </w:rPr>
        <w:t xml:space="preserve">jelas tentang laporan penelitian (konteks dan </w:t>
      </w:r>
      <w:r w:rsidRPr="002641F4">
        <w:rPr>
          <w:rFonts w:ascii="Times New Roman" w:hAnsi="Times New Roman" w:cs="Times New Roman"/>
          <w:color w:val="000000" w:themeColor="text1"/>
          <w:lang w:val="en-US"/>
        </w:rPr>
        <w:t>fo</w:t>
      </w:r>
      <w:r w:rsidR="002641F4" w:rsidRPr="002641F4">
        <w:rPr>
          <w:rFonts w:ascii="Times New Roman" w:hAnsi="Times New Roman" w:cs="Times New Roman"/>
          <w:color w:val="000000" w:themeColor="text1"/>
          <w:lang w:val="en-US"/>
        </w:rPr>
        <w:t>ku</w:t>
      </w:r>
      <w:r w:rsidRPr="002641F4">
        <w:rPr>
          <w:rFonts w:ascii="Times New Roman" w:hAnsi="Times New Roman" w:cs="Times New Roman"/>
          <w:color w:val="000000" w:themeColor="text1"/>
          <w:lang w:val="en-US"/>
        </w:rPr>
        <w:t>s</w:t>
      </w:r>
      <w:r w:rsidRPr="001E0EA9">
        <w:rPr>
          <w:rFonts w:ascii="Times New Roman" w:hAnsi="Times New Roman" w:cs="Times New Roman"/>
          <w:color w:val="000000" w:themeColor="text1"/>
          <w:lang w:val="en-US"/>
        </w:rPr>
        <w:t xml:space="preserve"> penelitian). </w:t>
      </w:r>
    </w:p>
    <w:p w14:paraId="1E3CA493" w14:textId="77777777" w:rsidR="001E0EA9" w:rsidRPr="001E0EA9" w:rsidRDefault="001E0EA9" w:rsidP="001E0EA9">
      <w:pPr>
        <w:pStyle w:val="ListParagraph"/>
        <w:numPr>
          <w:ilvl w:val="0"/>
          <w:numId w:val="10"/>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Uji Dependabilitas (</w:t>
      </w:r>
      <w:r w:rsidRPr="002641F4">
        <w:rPr>
          <w:rFonts w:ascii="Times New Roman" w:hAnsi="Times New Roman" w:cs="Times New Roman"/>
          <w:i/>
          <w:iCs/>
          <w:color w:val="000000" w:themeColor="text1"/>
          <w:lang w:val="en-US"/>
        </w:rPr>
        <w:t>Dependability</w:t>
      </w:r>
      <w:r w:rsidRPr="001E0EA9">
        <w:rPr>
          <w:rFonts w:ascii="Times New Roman" w:hAnsi="Times New Roman" w:cs="Times New Roman"/>
          <w:color w:val="000000" w:themeColor="text1"/>
          <w:lang w:val="en-US"/>
        </w:rPr>
        <w:t xml:space="preserve">) </w:t>
      </w:r>
    </w:p>
    <w:p w14:paraId="17826210" w14:textId="5D16B639" w:rsidR="001E0EA9" w:rsidRPr="001E0EA9" w:rsidRDefault="001E0EA9" w:rsidP="002641F4">
      <w:pPr>
        <w:pStyle w:val="ListParagraph"/>
        <w:spacing w:line="480" w:lineRule="auto"/>
        <w:ind w:left="426"/>
        <w:jc w:val="both"/>
        <w:rPr>
          <w:rFonts w:ascii="Times New Roman" w:hAnsi="Times New Roman" w:cs="Times New Roman"/>
          <w:color w:val="000000" w:themeColor="text1"/>
          <w:lang w:val="en-US"/>
        </w:rPr>
      </w:pPr>
      <w:r w:rsidRPr="001E0EA9">
        <w:rPr>
          <w:rFonts w:ascii="Times New Roman" w:eastAsia="Times New Roman" w:hAnsi="Times New Roman" w:cs="Times New Roman"/>
          <w:color w:val="202124"/>
          <w:shd w:val="clear" w:color="auto" w:fill="FFFFFF"/>
          <w:lang w:eastAsia="id-ID"/>
        </w:rPr>
        <w:t xml:space="preserve">Penelitian yang </w:t>
      </w:r>
      <w:r w:rsidRPr="002641F4">
        <w:rPr>
          <w:rFonts w:ascii="Times New Roman" w:eastAsia="Times New Roman" w:hAnsi="Times New Roman" w:cs="Times New Roman"/>
          <w:i/>
          <w:iCs/>
          <w:color w:val="000000" w:themeColor="text1"/>
          <w:shd w:val="clear" w:color="auto" w:fill="FFFFFF"/>
          <w:lang w:eastAsia="id-ID"/>
        </w:rPr>
        <w:t>dependability</w:t>
      </w:r>
      <w:r w:rsidRPr="001E0EA9">
        <w:rPr>
          <w:rFonts w:ascii="Times New Roman" w:eastAsia="Times New Roman" w:hAnsi="Times New Roman" w:cs="Times New Roman"/>
          <w:color w:val="202124"/>
          <w:shd w:val="clear" w:color="auto" w:fill="FFFFFF"/>
          <w:lang w:eastAsia="id-ID"/>
        </w:rPr>
        <w:t xml:space="preserve"> atau reliabilitas adalah </w:t>
      </w:r>
      <w:r w:rsidRPr="001E0EA9">
        <w:rPr>
          <w:rFonts w:ascii="Times New Roman" w:eastAsia="Times New Roman" w:hAnsi="Times New Roman" w:cs="Times New Roman"/>
          <w:color w:val="202124"/>
          <w:lang w:eastAsia="id-ID"/>
        </w:rPr>
        <w:t xml:space="preserve"> apabila penelitian yang dilakukan oleh orang lain dengan proses penelitian yang sama akan memperoleh hasil yang sama pula</w:t>
      </w:r>
      <w:r w:rsidRPr="001E0EA9">
        <w:rPr>
          <w:rFonts w:ascii="Times New Roman" w:eastAsia="Times New Roman" w:hAnsi="Times New Roman" w:cs="Times New Roman"/>
          <w:color w:val="202124"/>
          <w:shd w:val="clear" w:color="auto" w:fill="FFFFFF"/>
          <w:lang w:eastAsia="id-ID"/>
        </w:rPr>
        <w:t xml:space="preserve">. Pengujian </w:t>
      </w:r>
      <w:r w:rsidRPr="002641F4">
        <w:rPr>
          <w:rFonts w:ascii="Times New Roman" w:eastAsia="Times New Roman" w:hAnsi="Times New Roman" w:cs="Times New Roman"/>
          <w:i/>
          <w:iCs/>
          <w:color w:val="000000" w:themeColor="text1"/>
          <w:shd w:val="clear" w:color="auto" w:fill="FFFFFF"/>
          <w:lang w:eastAsia="id-ID"/>
        </w:rPr>
        <w:t>dependability</w:t>
      </w:r>
      <w:r w:rsidRPr="001E0EA9">
        <w:rPr>
          <w:rFonts w:ascii="Times New Roman" w:eastAsia="Times New Roman" w:hAnsi="Times New Roman" w:cs="Times New Roman"/>
          <w:color w:val="202124"/>
          <w:shd w:val="clear" w:color="auto" w:fill="FFFFFF"/>
          <w:lang w:eastAsia="id-ID"/>
        </w:rPr>
        <w:t xml:space="preserve"> dilakukan dengan cara melakukan audit terhadap keseluruhan proses penelitian.</w:t>
      </w:r>
    </w:p>
    <w:p w14:paraId="0A738531" w14:textId="140647A3" w:rsidR="002641F4" w:rsidRDefault="001E0EA9" w:rsidP="002641F4">
      <w:pPr>
        <w:pStyle w:val="ListParagraph"/>
        <w:numPr>
          <w:ilvl w:val="0"/>
          <w:numId w:val="10"/>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Uji Konfirmabilitas (</w:t>
      </w:r>
      <w:r w:rsidR="002641F4" w:rsidRPr="002641F4">
        <w:rPr>
          <w:rFonts w:ascii="Times New Roman" w:hAnsi="Times New Roman" w:cs="Times New Roman"/>
          <w:i/>
          <w:iCs/>
          <w:color w:val="000000" w:themeColor="text1"/>
          <w:lang w:val="en-US"/>
        </w:rPr>
        <w:t>C</w:t>
      </w:r>
      <w:r w:rsidRPr="002641F4">
        <w:rPr>
          <w:rFonts w:ascii="Times New Roman" w:hAnsi="Times New Roman" w:cs="Times New Roman"/>
          <w:i/>
          <w:iCs/>
          <w:color w:val="000000" w:themeColor="text1"/>
          <w:lang w:val="en-US"/>
        </w:rPr>
        <w:t>onfirmability</w:t>
      </w:r>
      <w:r w:rsidRPr="001E0EA9">
        <w:rPr>
          <w:rFonts w:ascii="Times New Roman" w:hAnsi="Times New Roman" w:cs="Times New Roman"/>
          <w:color w:val="000000" w:themeColor="text1"/>
          <w:lang w:val="en-US"/>
        </w:rPr>
        <w:t>)</w:t>
      </w:r>
    </w:p>
    <w:p w14:paraId="751BC1FA" w14:textId="48F988F5" w:rsidR="001E0EA9" w:rsidRPr="002641F4" w:rsidRDefault="001E0EA9" w:rsidP="002641F4">
      <w:pPr>
        <w:pStyle w:val="ListParagraph"/>
        <w:spacing w:line="480" w:lineRule="auto"/>
        <w:ind w:left="426"/>
        <w:jc w:val="both"/>
        <w:rPr>
          <w:rFonts w:ascii="Times New Roman" w:hAnsi="Times New Roman" w:cs="Times New Roman"/>
          <w:color w:val="000000" w:themeColor="text1"/>
          <w:lang w:val="en-US"/>
        </w:rPr>
      </w:pPr>
      <w:r w:rsidRPr="002641F4">
        <w:rPr>
          <w:rFonts w:ascii="Times New Roman" w:hAnsi="Times New Roman" w:cs="Times New Roman"/>
          <w:color w:val="000000" w:themeColor="text1"/>
          <w:lang w:val="en-US"/>
        </w:rPr>
        <w:t xml:space="preserve">Konfirmabilitas dalam penelitian kualitatif lebih diartikan sebagai konsep intersubjektivitas (konsep transparansi), yang merupakan bentuk ketersediaan peneliti dalam mengungkapkan kepada </w:t>
      </w:r>
      <w:r w:rsidR="002641F4">
        <w:rPr>
          <w:rFonts w:ascii="Times New Roman" w:hAnsi="Times New Roman" w:cs="Times New Roman"/>
          <w:color w:val="000000" w:themeColor="text1"/>
          <w:lang w:val="en-US"/>
        </w:rPr>
        <w:t xml:space="preserve">publik </w:t>
      </w:r>
      <w:r w:rsidRPr="002641F4">
        <w:rPr>
          <w:rFonts w:ascii="Times New Roman" w:hAnsi="Times New Roman" w:cs="Times New Roman"/>
          <w:color w:val="000000" w:themeColor="text1"/>
          <w:lang w:val="en-US"/>
        </w:rPr>
        <w:t xml:space="preserve">bagaimana proses dan elemen-elemen dalam penelitiannya, yang selanjutnya memberikan kesempatan kepada pihak lain untuk melakukan assessment/penilaian hasil diantara pihak tersebut. </w:t>
      </w:r>
      <w:r w:rsidRPr="002641F4">
        <w:rPr>
          <w:rFonts w:ascii="Times New Roman" w:hAnsi="Times New Roman" w:cs="Times New Roman"/>
          <w:strike/>
          <w:color w:val="FF0000"/>
          <w:lang w:val="en-US"/>
        </w:rPr>
        <w:t xml:space="preserve"> </w:t>
      </w:r>
    </w:p>
    <w:p w14:paraId="44ED79B9" w14:textId="77777777" w:rsidR="001E0EA9" w:rsidRPr="001E0EA9" w:rsidRDefault="001E0EA9" w:rsidP="00295D4A">
      <w:pPr>
        <w:pStyle w:val="Heading2"/>
        <w:numPr>
          <w:ilvl w:val="0"/>
          <w:numId w:val="0"/>
        </w:numPr>
        <w:spacing w:line="480" w:lineRule="auto"/>
        <w:jc w:val="both"/>
        <w:rPr>
          <w:rFonts w:ascii="Times New Roman" w:hAnsi="Times New Roman" w:cs="Times New Roman"/>
          <w:b/>
          <w:bCs/>
          <w:color w:val="auto"/>
          <w:sz w:val="24"/>
          <w:szCs w:val="24"/>
          <w:lang w:val="en-US"/>
        </w:rPr>
      </w:pPr>
      <w:bookmarkStart w:id="8" w:name="_Toc127154232"/>
      <w:r w:rsidRPr="001E0EA9">
        <w:rPr>
          <w:rFonts w:ascii="Times New Roman" w:hAnsi="Times New Roman" w:cs="Times New Roman"/>
          <w:b/>
          <w:bCs/>
          <w:color w:val="auto"/>
          <w:sz w:val="24"/>
          <w:szCs w:val="24"/>
          <w:lang w:val="en-US"/>
        </w:rPr>
        <w:t>3.7 Teknik Analisis Data</w:t>
      </w:r>
      <w:bookmarkEnd w:id="8"/>
    </w:p>
    <w:p w14:paraId="6563893E" w14:textId="2AAFB4DB" w:rsidR="001E0EA9" w:rsidRPr="001E0EA9" w:rsidRDefault="001E0EA9" w:rsidP="001E0EA9">
      <w:pPr>
        <w:spacing w:line="480" w:lineRule="auto"/>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ab/>
        <w:t xml:space="preserve">Peneliti melakukan </w:t>
      </w:r>
      <w:r w:rsidRPr="004925A7">
        <w:rPr>
          <w:rFonts w:ascii="Times New Roman" w:hAnsi="Times New Roman" w:cs="Times New Roman"/>
          <w:color w:val="000000" w:themeColor="text1"/>
          <w:lang w:val="en-US"/>
        </w:rPr>
        <w:t>analisi</w:t>
      </w:r>
      <w:r w:rsidR="004925A7">
        <w:rPr>
          <w:rFonts w:ascii="Times New Roman" w:hAnsi="Times New Roman" w:cs="Times New Roman"/>
          <w:color w:val="000000" w:themeColor="text1"/>
          <w:lang w:val="en-US"/>
        </w:rPr>
        <w:t>s</w:t>
      </w:r>
      <w:r w:rsidRPr="004925A7">
        <w:rPr>
          <w:rFonts w:ascii="Times New Roman" w:hAnsi="Times New Roman" w:cs="Times New Roman"/>
          <w:color w:val="000000" w:themeColor="text1"/>
          <w:lang w:val="en-US"/>
        </w:rPr>
        <w:t xml:space="preserve"> </w:t>
      </w:r>
      <w:r w:rsidRPr="001E0EA9">
        <w:rPr>
          <w:rFonts w:ascii="Times New Roman" w:hAnsi="Times New Roman" w:cs="Times New Roman"/>
          <w:color w:val="000000" w:themeColor="text1"/>
          <w:lang w:val="en-US"/>
        </w:rPr>
        <w:t xml:space="preserve">data dengan menelaah seluruh data yang tersedia dari berbagai sumbuer. </w:t>
      </w:r>
      <w:r w:rsidRPr="004925A7">
        <w:rPr>
          <w:rFonts w:ascii="Times New Roman" w:hAnsi="Times New Roman" w:cs="Times New Roman"/>
          <w:color w:val="000000" w:themeColor="text1"/>
          <w:lang w:val="en-US"/>
        </w:rPr>
        <w:t>Analisi</w:t>
      </w:r>
      <w:r w:rsidR="004925A7">
        <w:rPr>
          <w:rFonts w:ascii="Times New Roman" w:hAnsi="Times New Roman" w:cs="Times New Roman"/>
          <w:color w:val="000000" w:themeColor="text1"/>
          <w:lang w:val="en-US"/>
        </w:rPr>
        <w:t>s</w:t>
      </w:r>
      <w:r w:rsidRPr="001E0EA9">
        <w:rPr>
          <w:rFonts w:ascii="Times New Roman" w:hAnsi="Times New Roman" w:cs="Times New Roman"/>
          <w:color w:val="000000" w:themeColor="text1"/>
          <w:lang w:val="en-US"/>
        </w:rPr>
        <w:t xml:space="preserve"> data</w:t>
      </w:r>
      <w:r w:rsidR="004925A7">
        <w:rPr>
          <w:rFonts w:ascii="Times New Roman" w:hAnsi="Times New Roman" w:cs="Times New Roman"/>
          <w:color w:val="000000" w:themeColor="text1"/>
          <w:lang w:val="en-US"/>
        </w:rPr>
        <w:t xml:space="preserve"> </w:t>
      </w:r>
      <w:r w:rsidRPr="001E0EA9">
        <w:rPr>
          <w:rFonts w:ascii="Times New Roman" w:hAnsi="Times New Roman" w:cs="Times New Roman"/>
          <w:color w:val="000000" w:themeColor="text1"/>
          <w:lang w:val="en-US"/>
        </w:rPr>
        <w:t xml:space="preserve">dilakukan selama proses penelitian berlangsung sebagaimana yang dijelaskan oleh Miles &amp; Huberman yakni aktivitas dalam </w:t>
      </w:r>
      <w:r w:rsidRPr="004925A7">
        <w:rPr>
          <w:rFonts w:ascii="Times New Roman" w:hAnsi="Times New Roman" w:cs="Times New Roman"/>
          <w:color w:val="000000" w:themeColor="text1"/>
          <w:lang w:val="en-US"/>
        </w:rPr>
        <w:t>analisi</w:t>
      </w:r>
      <w:r w:rsidR="004925A7">
        <w:rPr>
          <w:rFonts w:ascii="Times New Roman" w:hAnsi="Times New Roman" w:cs="Times New Roman"/>
          <w:color w:val="000000" w:themeColor="text1"/>
          <w:lang w:val="en-US"/>
        </w:rPr>
        <w:t>s</w:t>
      </w:r>
      <w:r w:rsidRPr="004925A7">
        <w:rPr>
          <w:rFonts w:ascii="Times New Roman" w:hAnsi="Times New Roman" w:cs="Times New Roman"/>
          <w:color w:val="000000" w:themeColor="text1"/>
          <w:lang w:val="en-US"/>
        </w:rPr>
        <w:t xml:space="preserve"> </w:t>
      </w:r>
      <w:r w:rsidRPr="001E0EA9">
        <w:rPr>
          <w:rFonts w:ascii="Times New Roman" w:hAnsi="Times New Roman" w:cs="Times New Roman"/>
          <w:color w:val="000000" w:themeColor="text1"/>
          <w:lang w:val="en-US"/>
        </w:rPr>
        <w:t xml:space="preserve">data kualitatif dilakukan secara interaktif dan berlangsung secara </w:t>
      </w:r>
      <w:r w:rsidRPr="001E0EA9">
        <w:rPr>
          <w:rFonts w:ascii="Times New Roman" w:hAnsi="Times New Roman" w:cs="Times New Roman"/>
          <w:color w:val="000000" w:themeColor="text1"/>
          <w:lang w:val="en-US"/>
        </w:rPr>
        <w:lastRenderedPageBreak/>
        <w:t xml:space="preserve">terus menerus pada setiap tahapan penelitian sehingga sampai tuntas dan datanya sampai jenuh. Artinya analisis data tentang modal sosial organisasi dilakukan secara terus menerus sejak awal dan proses penelitian berlangsung hingga akhir penelitian. Aktivitas analisis data mengikuti konsep Miles &amp; Huberman meliputi: </w:t>
      </w:r>
    </w:p>
    <w:p w14:paraId="369503F7" w14:textId="78A6E330" w:rsidR="001E0EA9" w:rsidRPr="001E0EA9" w:rsidRDefault="001E0EA9" w:rsidP="001E0EA9">
      <w:pPr>
        <w:pStyle w:val="ListParagraph"/>
        <w:numPr>
          <w:ilvl w:val="0"/>
          <w:numId w:val="12"/>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Reduksi Data </w:t>
      </w:r>
    </w:p>
    <w:p w14:paraId="01B2EA62" w14:textId="5D733FAF" w:rsidR="001E0EA9" w:rsidRDefault="001E0EA9" w:rsidP="00517F81">
      <w:pPr>
        <w:pStyle w:val="ListParagraph"/>
        <w:spacing w:line="480" w:lineRule="auto"/>
        <w:ind w:left="450"/>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Reduksi data merupakan bagian dari </w:t>
      </w:r>
      <w:r w:rsidRPr="00AC649E">
        <w:rPr>
          <w:rFonts w:ascii="Times New Roman" w:hAnsi="Times New Roman" w:cs="Times New Roman"/>
          <w:color w:val="000000" w:themeColor="text1"/>
          <w:lang w:val="en-US"/>
        </w:rPr>
        <w:t>analisi</w:t>
      </w:r>
      <w:r w:rsidR="00AC649E" w:rsidRPr="00AC649E">
        <w:rPr>
          <w:rFonts w:ascii="Times New Roman" w:hAnsi="Times New Roman" w:cs="Times New Roman"/>
          <w:color w:val="000000" w:themeColor="text1"/>
          <w:lang w:val="en-US"/>
        </w:rPr>
        <w:t>s</w:t>
      </w:r>
      <w:r w:rsidRPr="00AC649E">
        <w:rPr>
          <w:rFonts w:ascii="Times New Roman" w:hAnsi="Times New Roman" w:cs="Times New Roman"/>
          <w:color w:val="000000" w:themeColor="text1"/>
          <w:lang w:val="en-US"/>
        </w:rPr>
        <w:t xml:space="preserve"> </w:t>
      </w:r>
      <w:r w:rsidRPr="001E0EA9">
        <w:rPr>
          <w:rFonts w:ascii="Times New Roman" w:hAnsi="Times New Roman" w:cs="Times New Roman"/>
          <w:color w:val="000000" w:themeColor="text1"/>
          <w:lang w:val="en-US"/>
        </w:rPr>
        <w:t xml:space="preserve">yang menajamkan, menggolongkan, mengarahkan dan membuang yang tidak perlu dan mengorganisasi data sedemikian rupa sehingga kesimpulan-kesimpulan akhirnya dapat ditarik dan/atau diverifikasi. </w:t>
      </w:r>
    </w:p>
    <w:p w14:paraId="7A114713" w14:textId="6193E487" w:rsidR="001E0EA9" w:rsidRPr="001E0EA9" w:rsidRDefault="001E0EA9" w:rsidP="001E0EA9">
      <w:pPr>
        <w:pStyle w:val="ListParagraph"/>
        <w:numPr>
          <w:ilvl w:val="0"/>
          <w:numId w:val="12"/>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Penyajian Data (Kategorisasi) </w:t>
      </w:r>
    </w:p>
    <w:p w14:paraId="03E0AA67" w14:textId="20C84A84" w:rsidR="001E0EA9" w:rsidRPr="001E0EA9" w:rsidRDefault="001E0EA9" w:rsidP="00AC649E">
      <w:pPr>
        <w:pStyle w:val="ListParagraph"/>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Miles dan Huberman menyatakan</w:t>
      </w:r>
      <w:r w:rsidR="00517F81">
        <w:rPr>
          <w:rFonts w:ascii="Times New Roman" w:hAnsi="Times New Roman" w:cs="Times New Roman"/>
          <w:color w:val="000000" w:themeColor="text1"/>
        </w:rPr>
        <w:t xml:space="preserve"> </w:t>
      </w:r>
      <w:r w:rsidRPr="001E0EA9">
        <w:rPr>
          <w:rFonts w:ascii="Times New Roman" w:hAnsi="Times New Roman" w:cs="Times New Roman"/>
          <w:color w:val="000000" w:themeColor="text1"/>
          <w:lang w:val="en-US"/>
        </w:rPr>
        <w:t>yang sering digunakan untuk menyajikan data dalam penelitian kualitatif adalah dengan teks yang bersifat naratif</w:t>
      </w:r>
      <w:r w:rsidR="00AC649E">
        <w:rPr>
          <w:rFonts w:ascii="Times New Roman" w:hAnsi="Times New Roman" w:cs="Times New Roman"/>
          <w:color w:val="000000" w:themeColor="text1"/>
          <w:lang w:val="en-US"/>
        </w:rPr>
        <w:t>,</w:t>
      </w:r>
      <w:r w:rsidRPr="001E0EA9">
        <w:rPr>
          <w:rFonts w:ascii="Times New Roman" w:hAnsi="Times New Roman" w:cs="Times New Roman"/>
          <w:color w:val="000000" w:themeColor="text1"/>
          <w:lang w:val="en-US"/>
        </w:rPr>
        <w:t xml:space="preserve"> yang mampu menggambarkan berbagai temuan data yang sudah diperoleh dan darimana data tersebut diperoleh. </w:t>
      </w:r>
    </w:p>
    <w:p w14:paraId="5CF5E6B1" w14:textId="77777777" w:rsidR="001E0EA9" w:rsidRPr="001E0EA9" w:rsidRDefault="001E0EA9" w:rsidP="001E0EA9">
      <w:pPr>
        <w:pStyle w:val="ListParagraph"/>
        <w:numPr>
          <w:ilvl w:val="0"/>
          <w:numId w:val="12"/>
        </w:numPr>
        <w:spacing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Penarikan kesimpulan </w:t>
      </w:r>
    </w:p>
    <w:p w14:paraId="38B2A01D" w14:textId="743F17AF" w:rsidR="00AC649E" w:rsidRPr="001E0EA9" w:rsidRDefault="001E0EA9" w:rsidP="00AC649E">
      <w:pPr>
        <w:pStyle w:val="ListParagraph"/>
        <w:spacing w:after="240" w:line="480" w:lineRule="auto"/>
        <w:ind w:left="426"/>
        <w:jc w:val="both"/>
        <w:rPr>
          <w:rFonts w:ascii="Times New Roman" w:hAnsi="Times New Roman" w:cs="Times New Roman"/>
          <w:color w:val="000000" w:themeColor="text1"/>
          <w:lang w:val="en-US"/>
        </w:rPr>
      </w:pPr>
      <w:r w:rsidRPr="001E0EA9">
        <w:rPr>
          <w:rFonts w:ascii="Times New Roman" w:hAnsi="Times New Roman" w:cs="Times New Roman"/>
          <w:color w:val="000000" w:themeColor="text1"/>
          <w:lang w:val="en-US"/>
        </w:rPr>
        <w:t xml:space="preserve">Langkah ketiga dalam analisis data kualitatif menurut Miles &amp; Huberman adalah penarikan kesimpulan. Proses ini dilakukan terhadap data-data yang telah dikumpulkan melalui berbagai macam </w:t>
      </w:r>
      <w:r w:rsidR="00AC649E">
        <w:rPr>
          <w:rFonts w:ascii="Times New Roman" w:hAnsi="Times New Roman" w:cs="Times New Roman"/>
          <w:color w:val="000000" w:themeColor="text1"/>
          <w:lang w:val="en-US"/>
        </w:rPr>
        <w:t>t</w:t>
      </w:r>
      <w:r w:rsidRPr="001E0EA9">
        <w:rPr>
          <w:rFonts w:ascii="Times New Roman" w:hAnsi="Times New Roman" w:cs="Times New Roman"/>
          <w:color w:val="000000" w:themeColor="text1"/>
          <w:lang w:val="en-US"/>
        </w:rPr>
        <w:t xml:space="preserve">eknik dan dari berbagai sumber yang dicatat dalam catatan lapangan. </w:t>
      </w:r>
    </w:p>
    <w:p w14:paraId="7357430C" w14:textId="3D31877A" w:rsidR="001E0EA9" w:rsidRDefault="001E0EA9" w:rsidP="00517F81">
      <w:pPr>
        <w:pStyle w:val="Heading2"/>
        <w:numPr>
          <w:ilvl w:val="0"/>
          <w:numId w:val="0"/>
        </w:numPr>
        <w:spacing w:line="480" w:lineRule="auto"/>
        <w:jc w:val="both"/>
        <w:rPr>
          <w:rFonts w:ascii="Times New Roman" w:hAnsi="Times New Roman" w:cs="Times New Roman"/>
          <w:b/>
          <w:bCs/>
          <w:color w:val="auto"/>
          <w:sz w:val="24"/>
          <w:szCs w:val="24"/>
          <w:lang w:val="en-US"/>
        </w:rPr>
      </w:pPr>
      <w:bookmarkStart w:id="9" w:name="_Toc127154233"/>
      <w:r w:rsidRPr="001E0EA9">
        <w:rPr>
          <w:rFonts w:ascii="Times New Roman" w:hAnsi="Times New Roman" w:cs="Times New Roman"/>
          <w:b/>
          <w:bCs/>
          <w:color w:val="auto"/>
          <w:sz w:val="24"/>
          <w:szCs w:val="24"/>
          <w:lang w:val="en-US"/>
        </w:rPr>
        <w:t>3.8 Jadwal dan Langkah-langkah Penelitian</w:t>
      </w:r>
      <w:bookmarkEnd w:id="9"/>
    </w:p>
    <w:p w14:paraId="15CB5C10" w14:textId="203E3B14" w:rsidR="00EA3AB0" w:rsidRDefault="00AC649E" w:rsidP="000B4BA9">
      <w:pPr>
        <w:jc w:val="both"/>
        <w:rPr>
          <w:rFonts w:ascii="Times New Roman" w:hAnsi="Times New Roman" w:cs="Times New Roman"/>
          <w:lang w:val="en-US"/>
        </w:rPr>
      </w:pPr>
      <w:r>
        <w:rPr>
          <w:lang w:val="en-US"/>
        </w:rPr>
        <w:tab/>
      </w:r>
      <w:r w:rsidRPr="00AC649E">
        <w:rPr>
          <w:rFonts w:ascii="Times New Roman" w:hAnsi="Times New Roman" w:cs="Times New Roman"/>
          <w:lang w:val="en-US"/>
        </w:rPr>
        <w:t xml:space="preserve">Penelitian ini dilakukan secara bertahap berdasarkan langkah-langkah penelitian sesuai jadwal penelitian dan situasi lapangan. Gambaran jadwal dan langkah-langkah penelitian ini dapat dilihat pada </w:t>
      </w:r>
      <w:r w:rsidR="005576E2" w:rsidRPr="005576E2">
        <w:rPr>
          <w:rFonts w:ascii="Times New Roman" w:hAnsi="Times New Roman" w:cs="Times New Roman"/>
          <w:color w:val="000000" w:themeColor="text1"/>
          <w:lang w:val="en-US"/>
        </w:rPr>
        <w:t>M</w:t>
      </w:r>
      <w:r w:rsidR="006C5D8F" w:rsidRPr="005576E2">
        <w:rPr>
          <w:rFonts w:ascii="Times New Roman" w:hAnsi="Times New Roman" w:cs="Times New Roman"/>
          <w:color w:val="000000" w:themeColor="text1"/>
          <w:lang w:val="en-US"/>
        </w:rPr>
        <w:t xml:space="preserve">atriks </w:t>
      </w:r>
      <w:r w:rsidRPr="006C5D8F">
        <w:rPr>
          <w:rFonts w:ascii="Times New Roman" w:hAnsi="Times New Roman" w:cs="Times New Roman"/>
          <w:lang w:val="en-US"/>
        </w:rPr>
        <w:t>3.1.</w:t>
      </w:r>
    </w:p>
    <w:p w14:paraId="14B9047E" w14:textId="77777777" w:rsidR="003915A6" w:rsidRPr="00AC649E" w:rsidRDefault="003915A6" w:rsidP="00AC649E">
      <w:pPr>
        <w:spacing w:line="480" w:lineRule="auto"/>
        <w:jc w:val="both"/>
        <w:rPr>
          <w:rFonts w:ascii="Times New Roman" w:hAnsi="Times New Roman" w:cs="Times New Roman"/>
          <w:lang w:val="en-US"/>
        </w:rPr>
      </w:pPr>
    </w:p>
    <w:p w14:paraId="1A608183" w14:textId="2B079B38" w:rsidR="001E0EA9" w:rsidRPr="00AC649E" w:rsidRDefault="00AC649E" w:rsidP="00AC649E">
      <w:pPr>
        <w:pStyle w:val="Caption"/>
        <w:spacing w:after="0" w:line="480" w:lineRule="auto"/>
        <w:jc w:val="both"/>
        <w:rPr>
          <w:rFonts w:ascii="Times New Roman" w:hAnsi="Times New Roman" w:cs="Times New Roman"/>
          <w:b w:val="0"/>
          <w:color w:val="auto"/>
          <w:sz w:val="24"/>
          <w:szCs w:val="24"/>
        </w:rPr>
      </w:pPr>
      <w:bookmarkStart w:id="10" w:name="_Toc131068360"/>
      <w:r w:rsidRPr="00AC649E">
        <w:rPr>
          <w:rFonts w:ascii="Times New Roman" w:hAnsi="Times New Roman" w:cs="Times New Roman"/>
          <w:b w:val="0"/>
          <w:color w:val="auto"/>
          <w:sz w:val="24"/>
          <w:szCs w:val="24"/>
          <w:lang w:val="en-US"/>
        </w:rPr>
        <w:lastRenderedPageBreak/>
        <w:t xml:space="preserve">Matriks </w:t>
      </w:r>
      <w:r w:rsidR="001E0EA9" w:rsidRPr="00AC649E">
        <w:rPr>
          <w:rFonts w:ascii="Times New Roman" w:hAnsi="Times New Roman" w:cs="Times New Roman"/>
          <w:b w:val="0"/>
          <w:color w:val="auto"/>
          <w:sz w:val="24"/>
          <w:szCs w:val="24"/>
        </w:rPr>
        <w:t xml:space="preserve">3. </w:t>
      </w:r>
      <w:r w:rsidR="001E0EA9" w:rsidRPr="00AC649E">
        <w:rPr>
          <w:rFonts w:ascii="Times New Roman" w:hAnsi="Times New Roman" w:cs="Times New Roman"/>
          <w:b w:val="0"/>
          <w:color w:val="auto"/>
          <w:sz w:val="24"/>
          <w:szCs w:val="24"/>
        </w:rPr>
        <w:fldChar w:fldCharType="begin"/>
      </w:r>
      <w:r w:rsidR="001E0EA9" w:rsidRPr="00AC649E">
        <w:rPr>
          <w:rFonts w:ascii="Times New Roman" w:hAnsi="Times New Roman" w:cs="Times New Roman"/>
          <w:b w:val="0"/>
          <w:color w:val="auto"/>
          <w:sz w:val="24"/>
          <w:szCs w:val="24"/>
        </w:rPr>
        <w:instrText xml:space="preserve"> SEQ Tabel_3. \* ARABIC </w:instrText>
      </w:r>
      <w:r w:rsidR="001E0EA9" w:rsidRPr="00AC649E">
        <w:rPr>
          <w:rFonts w:ascii="Times New Roman" w:hAnsi="Times New Roman" w:cs="Times New Roman"/>
          <w:b w:val="0"/>
          <w:color w:val="auto"/>
          <w:sz w:val="24"/>
          <w:szCs w:val="24"/>
        </w:rPr>
        <w:fldChar w:fldCharType="separate"/>
      </w:r>
      <w:r w:rsidR="008001D4">
        <w:rPr>
          <w:rFonts w:ascii="Times New Roman" w:hAnsi="Times New Roman" w:cs="Times New Roman"/>
          <w:b w:val="0"/>
          <w:noProof/>
          <w:color w:val="auto"/>
          <w:sz w:val="24"/>
          <w:szCs w:val="24"/>
        </w:rPr>
        <w:t>1</w:t>
      </w:r>
      <w:r w:rsidR="001E0EA9" w:rsidRPr="00AC649E">
        <w:rPr>
          <w:rFonts w:ascii="Times New Roman" w:hAnsi="Times New Roman" w:cs="Times New Roman"/>
          <w:b w:val="0"/>
          <w:color w:val="auto"/>
          <w:sz w:val="24"/>
          <w:szCs w:val="24"/>
        </w:rPr>
        <w:fldChar w:fldCharType="end"/>
      </w:r>
      <w:r w:rsidR="001E0EA9" w:rsidRPr="00AC649E">
        <w:rPr>
          <w:rFonts w:ascii="Times New Roman" w:hAnsi="Times New Roman" w:cs="Times New Roman"/>
          <w:b w:val="0"/>
          <w:color w:val="auto"/>
          <w:sz w:val="24"/>
          <w:szCs w:val="24"/>
        </w:rPr>
        <w:t xml:space="preserve"> Jadwal</w:t>
      </w:r>
      <w:r w:rsidRPr="00AC649E">
        <w:rPr>
          <w:rFonts w:ascii="Times New Roman" w:hAnsi="Times New Roman" w:cs="Times New Roman"/>
          <w:b w:val="0"/>
          <w:color w:val="auto"/>
          <w:sz w:val="24"/>
          <w:szCs w:val="24"/>
          <w:lang w:val="en-US"/>
        </w:rPr>
        <w:t xml:space="preserve"> dan Langkah-Langkah Penelitian</w:t>
      </w:r>
      <w:r w:rsidR="001E0EA9" w:rsidRPr="00AC649E">
        <w:rPr>
          <w:rFonts w:ascii="Times New Roman" w:hAnsi="Times New Roman" w:cs="Times New Roman"/>
          <w:b w:val="0"/>
          <w:color w:val="auto"/>
          <w:sz w:val="24"/>
          <w:szCs w:val="24"/>
        </w:rPr>
        <w:t xml:space="preserve"> </w:t>
      </w:r>
      <w:bookmarkEnd w:id="10"/>
    </w:p>
    <w:tbl>
      <w:tblPr>
        <w:tblStyle w:val="TableGrid"/>
        <w:tblW w:w="8642" w:type="dxa"/>
        <w:tblLook w:val="04A0" w:firstRow="1" w:lastRow="0" w:firstColumn="1" w:lastColumn="0" w:noHBand="0" w:noVBand="1"/>
      </w:tblPr>
      <w:tblGrid>
        <w:gridCol w:w="510"/>
        <w:gridCol w:w="2049"/>
        <w:gridCol w:w="536"/>
        <w:gridCol w:w="576"/>
        <w:gridCol w:w="790"/>
        <w:gridCol w:w="910"/>
        <w:gridCol w:w="992"/>
        <w:gridCol w:w="626"/>
        <w:gridCol w:w="650"/>
        <w:gridCol w:w="1003"/>
      </w:tblGrid>
      <w:tr w:rsidR="001E0EA9" w:rsidRPr="001E0EA9" w14:paraId="16D56F6F" w14:textId="77777777" w:rsidTr="00EA3AB0">
        <w:trPr>
          <w:trHeight w:val="400"/>
        </w:trPr>
        <w:tc>
          <w:tcPr>
            <w:tcW w:w="0" w:type="auto"/>
            <w:tcBorders>
              <w:bottom w:val="nil"/>
            </w:tcBorders>
            <w:shd w:val="clear" w:color="auto" w:fill="BDD6EE" w:themeFill="accent5" w:themeFillTint="66"/>
          </w:tcPr>
          <w:p w14:paraId="03554ED8" w14:textId="642CEE42" w:rsidR="001E0EA9" w:rsidRPr="00AC649E" w:rsidRDefault="00AC649E" w:rsidP="001E0EA9">
            <w:pPr>
              <w:spacing w:line="480" w:lineRule="auto"/>
              <w:jc w:val="both"/>
              <w:rPr>
                <w:rFonts w:cs="Times New Roman"/>
                <w:color w:val="000000" w:themeColor="text1"/>
                <w:szCs w:val="24"/>
              </w:rPr>
            </w:pPr>
            <w:r w:rsidRPr="00AC649E">
              <w:rPr>
                <w:rFonts w:cs="Times New Roman"/>
                <w:color w:val="000000" w:themeColor="text1"/>
                <w:szCs w:val="24"/>
              </w:rPr>
              <w:t>No</w:t>
            </w:r>
          </w:p>
        </w:tc>
        <w:tc>
          <w:tcPr>
            <w:tcW w:w="0" w:type="auto"/>
            <w:tcBorders>
              <w:bottom w:val="nil"/>
            </w:tcBorders>
            <w:shd w:val="clear" w:color="auto" w:fill="BDD6EE" w:themeFill="accent5" w:themeFillTint="66"/>
          </w:tcPr>
          <w:p w14:paraId="7ABE562F" w14:textId="77777777" w:rsidR="001E0EA9" w:rsidRPr="001E0EA9" w:rsidRDefault="001E0EA9" w:rsidP="001E0EA9">
            <w:pPr>
              <w:spacing w:line="480" w:lineRule="auto"/>
              <w:jc w:val="both"/>
              <w:rPr>
                <w:rFonts w:cs="Times New Roman"/>
                <w:color w:val="000000" w:themeColor="text1"/>
                <w:szCs w:val="24"/>
              </w:rPr>
            </w:pPr>
            <w:r w:rsidRPr="001E0EA9">
              <w:rPr>
                <w:rFonts w:cs="Times New Roman"/>
                <w:color w:val="000000" w:themeColor="text1"/>
                <w:szCs w:val="24"/>
              </w:rPr>
              <w:t xml:space="preserve">Kegiatan </w:t>
            </w:r>
          </w:p>
        </w:tc>
        <w:tc>
          <w:tcPr>
            <w:tcW w:w="0" w:type="auto"/>
            <w:tcBorders>
              <w:right w:val="nil"/>
            </w:tcBorders>
            <w:shd w:val="clear" w:color="auto" w:fill="BDD6EE" w:themeFill="accent5" w:themeFillTint="66"/>
          </w:tcPr>
          <w:p w14:paraId="72FD3F3C" w14:textId="77777777" w:rsidR="001E0EA9" w:rsidRPr="001E0EA9" w:rsidRDefault="001E0EA9" w:rsidP="001E0EA9">
            <w:pPr>
              <w:spacing w:line="480" w:lineRule="auto"/>
              <w:jc w:val="both"/>
              <w:rPr>
                <w:rFonts w:cs="Times New Roman"/>
                <w:color w:val="000000" w:themeColor="text1"/>
                <w:szCs w:val="24"/>
              </w:rPr>
            </w:pPr>
          </w:p>
        </w:tc>
        <w:tc>
          <w:tcPr>
            <w:tcW w:w="0" w:type="auto"/>
            <w:tcBorders>
              <w:left w:val="nil"/>
              <w:right w:val="nil"/>
            </w:tcBorders>
            <w:shd w:val="clear" w:color="auto" w:fill="BDD6EE" w:themeFill="accent5" w:themeFillTint="66"/>
          </w:tcPr>
          <w:p w14:paraId="786FE2CB" w14:textId="77777777" w:rsidR="001E0EA9" w:rsidRPr="001E0EA9" w:rsidRDefault="001E0EA9" w:rsidP="001E0EA9">
            <w:pPr>
              <w:spacing w:line="480" w:lineRule="auto"/>
              <w:jc w:val="both"/>
              <w:rPr>
                <w:rFonts w:cs="Times New Roman"/>
                <w:color w:val="000000" w:themeColor="text1"/>
                <w:szCs w:val="24"/>
              </w:rPr>
            </w:pPr>
          </w:p>
        </w:tc>
        <w:tc>
          <w:tcPr>
            <w:tcW w:w="0" w:type="auto"/>
            <w:tcBorders>
              <w:left w:val="nil"/>
              <w:right w:val="nil"/>
            </w:tcBorders>
            <w:shd w:val="clear" w:color="auto" w:fill="BDD6EE" w:themeFill="accent5" w:themeFillTint="66"/>
          </w:tcPr>
          <w:p w14:paraId="775C8BA4" w14:textId="77777777" w:rsidR="001E0EA9" w:rsidRPr="001E0EA9" w:rsidRDefault="001E0EA9" w:rsidP="001E0EA9">
            <w:pPr>
              <w:spacing w:line="480" w:lineRule="auto"/>
              <w:jc w:val="both"/>
              <w:rPr>
                <w:rFonts w:cs="Times New Roman"/>
                <w:color w:val="000000" w:themeColor="text1"/>
                <w:szCs w:val="24"/>
              </w:rPr>
            </w:pPr>
            <w:r w:rsidRPr="001E0EA9">
              <w:rPr>
                <w:rFonts w:cs="Times New Roman"/>
                <w:color w:val="000000" w:themeColor="text1"/>
                <w:szCs w:val="24"/>
              </w:rPr>
              <w:t xml:space="preserve">Bulan </w:t>
            </w:r>
          </w:p>
        </w:tc>
        <w:tc>
          <w:tcPr>
            <w:tcW w:w="910" w:type="dxa"/>
            <w:tcBorders>
              <w:left w:val="nil"/>
              <w:right w:val="nil"/>
            </w:tcBorders>
            <w:shd w:val="clear" w:color="auto" w:fill="BDD6EE" w:themeFill="accent5" w:themeFillTint="66"/>
          </w:tcPr>
          <w:p w14:paraId="34660332" w14:textId="77777777" w:rsidR="001E0EA9" w:rsidRPr="001E0EA9" w:rsidRDefault="001E0EA9" w:rsidP="001E0EA9">
            <w:pPr>
              <w:spacing w:line="480" w:lineRule="auto"/>
              <w:jc w:val="both"/>
              <w:rPr>
                <w:rFonts w:cs="Times New Roman"/>
                <w:color w:val="000000" w:themeColor="text1"/>
                <w:szCs w:val="24"/>
              </w:rPr>
            </w:pPr>
            <w:r w:rsidRPr="001E0EA9">
              <w:rPr>
                <w:rFonts w:cs="Times New Roman"/>
                <w:color w:val="000000" w:themeColor="text1"/>
                <w:szCs w:val="24"/>
              </w:rPr>
              <w:t xml:space="preserve">(Tahun </w:t>
            </w:r>
          </w:p>
        </w:tc>
        <w:tc>
          <w:tcPr>
            <w:tcW w:w="992" w:type="dxa"/>
            <w:tcBorders>
              <w:left w:val="nil"/>
              <w:right w:val="nil"/>
            </w:tcBorders>
            <w:shd w:val="clear" w:color="auto" w:fill="BDD6EE" w:themeFill="accent5" w:themeFillTint="66"/>
          </w:tcPr>
          <w:p w14:paraId="48956F4D" w14:textId="77777777" w:rsidR="001E0EA9" w:rsidRPr="001E0EA9" w:rsidRDefault="001E0EA9" w:rsidP="001E0EA9">
            <w:pPr>
              <w:spacing w:line="480" w:lineRule="auto"/>
              <w:jc w:val="both"/>
              <w:rPr>
                <w:rFonts w:cs="Times New Roman"/>
                <w:color w:val="000000" w:themeColor="text1"/>
                <w:szCs w:val="24"/>
              </w:rPr>
            </w:pPr>
            <w:r w:rsidRPr="001E0EA9">
              <w:rPr>
                <w:rFonts w:cs="Times New Roman"/>
                <w:color w:val="000000" w:themeColor="text1"/>
                <w:szCs w:val="24"/>
              </w:rPr>
              <w:t>2023)</w:t>
            </w:r>
          </w:p>
        </w:tc>
        <w:tc>
          <w:tcPr>
            <w:tcW w:w="626" w:type="dxa"/>
            <w:tcBorders>
              <w:left w:val="nil"/>
              <w:right w:val="nil"/>
            </w:tcBorders>
            <w:shd w:val="clear" w:color="auto" w:fill="BDD6EE" w:themeFill="accent5" w:themeFillTint="66"/>
          </w:tcPr>
          <w:p w14:paraId="27DBCA85" w14:textId="77777777" w:rsidR="001E0EA9" w:rsidRPr="001E0EA9" w:rsidRDefault="001E0EA9" w:rsidP="001E0EA9">
            <w:pPr>
              <w:spacing w:line="480" w:lineRule="auto"/>
              <w:jc w:val="both"/>
              <w:rPr>
                <w:rFonts w:cs="Times New Roman"/>
                <w:color w:val="000000" w:themeColor="text1"/>
                <w:szCs w:val="24"/>
              </w:rPr>
            </w:pPr>
          </w:p>
        </w:tc>
        <w:tc>
          <w:tcPr>
            <w:tcW w:w="1653" w:type="dxa"/>
            <w:gridSpan w:val="2"/>
            <w:tcBorders>
              <w:left w:val="nil"/>
              <w:right w:val="single" w:sz="4" w:space="0" w:color="auto"/>
            </w:tcBorders>
            <w:shd w:val="clear" w:color="auto" w:fill="BDD6EE" w:themeFill="accent5" w:themeFillTint="66"/>
          </w:tcPr>
          <w:p w14:paraId="35F51939" w14:textId="77777777" w:rsidR="001E0EA9" w:rsidRPr="001E0EA9" w:rsidRDefault="001E0EA9" w:rsidP="001E0EA9">
            <w:pPr>
              <w:spacing w:line="480" w:lineRule="auto"/>
              <w:jc w:val="both"/>
              <w:rPr>
                <w:rFonts w:cs="Times New Roman"/>
                <w:color w:val="000000" w:themeColor="text1"/>
                <w:szCs w:val="24"/>
              </w:rPr>
            </w:pPr>
          </w:p>
        </w:tc>
      </w:tr>
      <w:tr w:rsidR="00EA3AB0" w:rsidRPr="001E0EA9" w14:paraId="6F9E196D" w14:textId="2195D3DF" w:rsidTr="00EA3AB0">
        <w:trPr>
          <w:trHeight w:val="366"/>
        </w:trPr>
        <w:tc>
          <w:tcPr>
            <w:tcW w:w="0" w:type="auto"/>
            <w:tcBorders>
              <w:top w:val="nil"/>
            </w:tcBorders>
            <w:shd w:val="clear" w:color="auto" w:fill="BDD6EE" w:themeFill="accent5" w:themeFillTint="66"/>
          </w:tcPr>
          <w:p w14:paraId="1520B2FE" w14:textId="77777777" w:rsidR="003C7193" w:rsidRPr="001E0EA9" w:rsidRDefault="003C7193" w:rsidP="003C7193">
            <w:pPr>
              <w:spacing w:line="480" w:lineRule="auto"/>
              <w:jc w:val="both"/>
              <w:rPr>
                <w:rFonts w:cs="Times New Roman"/>
                <w:color w:val="000000" w:themeColor="text1"/>
                <w:szCs w:val="24"/>
              </w:rPr>
            </w:pPr>
          </w:p>
        </w:tc>
        <w:tc>
          <w:tcPr>
            <w:tcW w:w="0" w:type="auto"/>
            <w:tcBorders>
              <w:top w:val="nil"/>
            </w:tcBorders>
            <w:shd w:val="clear" w:color="auto" w:fill="BDD6EE" w:themeFill="accent5" w:themeFillTint="66"/>
          </w:tcPr>
          <w:p w14:paraId="227F808F"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A8D08D" w:themeFill="accent6" w:themeFillTint="99"/>
          </w:tcPr>
          <w:p w14:paraId="1073AFF7"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Jan </w:t>
            </w:r>
          </w:p>
        </w:tc>
        <w:tc>
          <w:tcPr>
            <w:tcW w:w="0" w:type="auto"/>
            <w:shd w:val="clear" w:color="auto" w:fill="A8D08D" w:themeFill="accent6" w:themeFillTint="99"/>
          </w:tcPr>
          <w:p w14:paraId="41324B2E"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Feb </w:t>
            </w:r>
          </w:p>
        </w:tc>
        <w:tc>
          <w:tcPr>
            <w:tcW w:w="0" w:type="auto"/>
            <w:shd w:val="clear" w:color="auto" w:fill="A8D08D" w:themeFill="accent6" w:themeFillTint="99"/>
          </w:tcPr>
          <w:p w14:paraId="417B033F"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Mar </w:t>
            </w:r>
          </w:p>
        </w:tc>
        <w:tc>
          <w:tcPr>
            <w:tcW w:w="910" w:type="dxa"/>
            <w:shd w:val="clear" w:color="auto" w:fill="A8D08D" w:themeFill="accent6" w:themeFillTint="99"/>
          </w:tcPr>
          <w:p w14:paraId="27385211"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Apr </w:t>
            </w:r>
          </w:p>
        </w:tc>
        <w:tc>
          <w:tcPr>
            <w:tcW w:w="992" w:type="dxa"/>
            <w:shd w:val="clear" w:color="auto" w:fill="A8D08D" w:themeFill="accent6" w:themeFillTint="99"/>
          </w:tcPr>
          <w:p w14:paraId="36B12946"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Mei </w:t>
            </w:r>
          </w:p>
        </w:tc>
        <w:tc>
          <w:tcPr>
            <w:tcW w:w="626" w:type="dxa"/>
            <w:shd w:val="clear" w:color="auto" w:fill="A8D08D" w:themeFill="accent6" w:themeFillTint="99"/>
          </w:tcPr>
          <w:p w14:paraId="458926C4"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Jun </w:t>
            </w:r>
          </w:p>
        </w:tc>
        <w:tc>
          <w:tcPr>
            <w:tcW w:w="650" w:type="dxa"/>
            <w:shd w:val="clear" w:color="auto" w:fill="A8D08D" w:themeFill="accent6" w:themeFillTint="99"/>
          </w:tcPr>
          <w:p w14:paraId="39A0F9DB"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 xml:space="preserve">Jul </w:t>
            </w:r>
          </w:p>
        </w:tc>
        <w:tc>
          <w:tcPr>
            <w:tcW w:w="1003" w:type="dxa"/>
            <w:tcBorders>
              <w:right w:val="single" w:sz="4" w:space="0" w:color="auto"/>
            </w:tcBorders>
            <w:shd w:val="clear" w:color="auto" w:fill="A8D08D" w:themeFill="accent6" w:themeFillTint="99"/>
          </w:tcPr>
          <w:p w14:paraId="732292FA" w14:textId="77777777" w:rsidR="003C7193" w:rsidRDefault="003C7193" w:rsidP="003C7193">
            <w:pPr>
              <w:rPr>
                <w:rFonts w:cs="Times New Roman"/>
                <w:color w:val="000000" w:themeColor="text1"/>
                <w:szCs w:val="24"/>
              </w:rPr>
            </w:pPr>
            <w:r>
              <w:rPr>
                <w:rFonts w:cs="Times New Roman"/>
                <w:color w:val="000000" w:themeColor="text1"/>
                <w:szCs w:val="24"/>
              </w:rPr>
              <w:t>Agustus</w:t>
            </w:r>
            <w:r w:rsidRPr="001E0EA9">
              <w:rPr>
                <w:rFonts w:cs="Times New Roman"/>
                <w:color w:val="000000" w:themeColor="text1"/>
                <w:szCs w:val="24"/>
              </w:rPr>
              <w:t xml:space="preserve"> </w:t>
            </w:r>
          </w:p>
          <w:p w14:paraId="0BEDDA19" w14:textId="3485267F" w:rsidR="00EA3AB0" w:rsidRPr="00EA3AB0" w:rsidRDefault="00EA3AB0" w:rsidP="00EA3AB0"/>
        </w:tc>
      </w:tr>
      <w:tr w:rsidR="003C7193" w:rsidRPr="001E0EA9" w14:paraId="3017B0FE" w14:textId="7D38A4F3" w:rsidTr="00EA3AB0">
        <w:trPr>
          <w:trHeight w:val="400"/>
        </w:trPr>
        <w:tc>
          <w:tcPr>
            <w:tcW w:w="0" w:type="auto"/>
          </w:tcPr>
          <w:p w14:paraId="1F4266C2"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1.</w:t>
            </w:r>
          </w:p>
        </w:tc>
        <w:tc>
          <w:tcPr>
            <w:tcW w:w="0" w:type="auto"/>
          </w:tcPr>
          <w:p w14:paraId="516CD334" w14:textId="77777777" w:rsidR="003C7193" w:rsidRPr="00EA3AB0" w:rsidRDefault="003C7193" w:rsidP="00EA3AB0">
            <w:pPr>
              <w:rPr>
                <w:rFonts w:cs="Times New Roman"/>
                <w:color w:val="000000" w:themeColor="text1"/>
                <w:szCs w:val="24"/>
              </w:rPr>
            </w:pPr>
            <w:r w:rsidRPr="00EA3AB0">
              <w:rPr>
                <w:rFonts w:cs="Times New Roman"/>
                <w:szCs w:val="24"/>
              </w:rPr>
              <w:t>Pengajuan judul penelitian</w:t>
            </w:r>
          </w:p>
        </w:tc>
        <w:tc>
          <w:tcPr>
            <w:tcW w:w="0" w:type="auto"/>
            <w:shd w:val="clear" w:color="auto" w:fill="auto"/>
          </w:tcPr>
          <w:p w14:paraId="56EF4A9B" w14:textId="77777777" w:rsidR="003C7193" w:rsidRPr="000F67A4" w:rsidRDefault="003C7193" w:rsidP="003C7193">
            <w:pPr>
              <w:spacing w:line="480" w:lineRule="auto"/>
              <w:jc w:val="both"/>
              <w:rPr>
                <w:rFonts w:cs="Times New Roman"/>
                <w:color w:val="000000" w:themeColor="text1"/>
                <w:szCs w:val="24"/>
              </w:rPr>
            </w:pPr>
          </w:p>
        </w:tc>
        <w:tc>
          <w:tcPr>
            <w:tcW w:w="0" w:type="auto"/>
            <w:shd w:val="clear" w:color="auto" w:fill="F7CAAC" w:themeFill="accent2" w:themeFillTint="66"/>
          </w:tcPr>
          <w:p w14:paraId="350DF88C" w14:textId="77777777" w:rsidR="003C7193" w:rsidRPr="000F67A4" w:rsidRDefault="003C7193" w:rsidP="003C7193">
            <w:pPr>
              <w:spacing w:line="480" w:lineRule="auto"/>
              <w:jc w:val="both"/>
              <w:rPr>
                <w:rFonts w:cs="Times New Roman"/>
                <w:color w:val="000000" w:themeColor="text1"/>
                <w:szCs w:val="24"/>
              </w:rPr>
            </w:pPr>
          </w:p>
        </w:tc>
        <w:tc>
          <w:tcPr>
            <w:tcW w:w="0" w:type="auto"/>
          </w:tcPr>
          <w:p w14:paraId="7404DD56" w14:textId="77777777" w:rsidR="003C7193" w:rsidRPr="001E0EA9" w:rsidRDefault="003C7193" w:rsidP="003C7193">
            <w:pPr>
              <w:spacing w:line="480" w:lineRule="auto"/>
              <w:jc w:val="both"/>
              <w:rPr>
                <w:rFonts w:cs="Times New Roman"/>
                <w:color w:val="000000" w:themeColor="text1"/>
                <w:szCs w:val="24"/>
              </w:rPr>
            </w:pPr>
          </w:p>
        </w:tc>
        <w:tc>
          <w:tcPr>
            <w:tcW w:w="910" w:type="dxa"/>
          </w:tcPr>
          <w:p w14:paraId="79AC1B35" w14:textId="77777777" w:rsidR="003C7193" w:rsidRPr="001E0EA9" w:rsidRDefault="003C7193" w:rsidP="003C7193">
            <w:pPr>
              <w:spacing w:line="480" w:lineRule="auto"/>
              <w:jc w:val="both"/>
              <w:rPr>
                <w:rFonts w:cs="Times New Roman"/>
                <w:color w:val="000000" w:themeColor="text1"/>
                <w:szCs w:val="24"/>
              </w:rPr>
            </w:pPr>
          </w:p>
        </w:tc>
        <w:tc>
          <w:tcPr>
            <w:tcW w:w="992" w:type="dxa"/>
          </w:tcPr>
          <w:p w14:paraId="5A9CC0E8" w14:textId="77777777" w:rsidR="003C7193" w:rsidRPr="001E0EA9" w:rsidRDefault="003C7193" w:rsidP="003C7193">
            <w:pPr>
              <w:spacing w:line="480" w:lineRule="auto"/>
              <w:jc w:val="both"/>
              <w:rPr>
                <w:rFonts w:cs="Times New Roman"/>
                <w:color w:val="000000" w:themeColor="text1"/>
                <w:szCs w:val="24"/>
              </w:rPr>
            </w:pPr>
          </w:p>
        </w:tc>
        <w:tc>
          <w:tcPr>
            <w:tcW w:w="626" w:type="dxa"/>
          </w:tcPr>
          <w:p w14:paraId="4AA15979" w14:textId="77777777" w:rsidR="003C7193" w:rsidRPr="001E0EA9" w:rsidRDefault="003C7193" w:rsidP="003C7193">
            <w:pPr>
              <w:spacing w:line="480" w:lineRule="auto"/>
              <w:jc w:val="both"/>
              <w:rPr>
                <w:rFonts w:cs="Times New Roman"/>
                <w:color w:val="000000" w:themeColor="text1"/>
                <w:szCs w:val="24"/>
              </w:rPr>
            </w:pPr>
          </w:p>
        </w:tc>
        <w:tc>
          <w:tcPr>
            <w:tcW w:w="650" w:type="dxa"/>
          </w:tcPr>
          <w:p w14:paraId="2AF264F4"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011CE6CE" w14:textId="77777777" w:rsidR="003C7193" w:rsidRPr="001E0EA9" w:rsidRDefault="003C7193" w:rsidP="003C7193"/>
        </w:tc>
      </w:tr>
      <w:tr w:rsidR="003C7193" w:rsidRPr="001E0EA9" w14:paraId="161C972F" w14:textId="4CCF2F4C" w:rsidTr="00EA3AB0">
        <w:trPr>
          <w:trHeight w:val="366"/>
        </w:trPr>
        <w:tc>
          <w:tcPr>
            <w:tcW w:w="0" w:type="auto"/>
          </w:tcPr>
          <w:p w14:paraId="17EDDDA3"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2.</w:t>
            </w:r>
          </w:p>
        </w:tc>
        <w:tc>
          <w:tcPr>
            <w:tcW w:w="0" w:type="auto"/>
          </w:tcPr>
          <w:p w14:paraId="1B5C7622" w14:textId="77777777" w:rsidR="003C7193" w:rsidRPr="00EA3AB0" w:rsidRDefault="003C7193" w:rsidP="00EA3AB0">
            <w:pPr>
              <w:rPr>
                <w:rFonts w:cs="Times New Roman"/>
                <w:color w:val="000000" w:themeColor="text1"/>
                <w:szCs w:val="24"/>
              </w:rPr>
            </w:pPr>
            <w:r w:rsidRPr="00EA3AB0">
              <w:rPr>
                <w:rFonts w:cs="Times New Roman"/>
                <w:szCs w:val="24"/>
              </w:rPr>
              <w:t>Bimbingan proposal</w:t>
            </w:r>
          </w:p>
        </w:tc>
        <w:tc>
          <w:tcPr>
            <w:tcW w:w="0" w:type="auto"/>
            <w:shd w:val="clear" w:color="auto" w:fill="auto"/>
          </w:tcPr>
          <w:p w14:paraId="452CA781"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7CAAC" w:themeFill="accent2" w:themeFillTint="66"/>
          </w:tcPr>
          <w:p w14:paraId="5D22DFB2" w14:textId="77777777" w:rsidR="003C7193" w:rsidRPr="001E0EA9" w:rsidRDefault="003C7193" w:rsidP="003C7193">
            <w:pPr>
              <w:spacing w:line="480" w:lineRule="auto"/>
              <w:jc w:val="both"/>
              <w:rPr>
                <w:rFonts w:cs="Times New Roman"/>
                <w:color w:val="000000" w:themeColor="text1"/>
                <w:szCs w:val="24"/>
              </w:rPr>
            </w:pPr>
          </w:p>
        </w:tc>
        <w:tc>
          <w:tcPr>
            <w:tcW w:w="0" w:type="auto"/>
          </w:tcPr>
          <w:p w14:paraId="1DEC95B8" w14:textId="77777777" w:rsidR="003C7193" w:rsidRPr="001E0EA9" w:rsidRDefault="003C7193" w:rsidP="003C7193">
            <w:pPr>
              <w:spacing w:line="480" w:lineRule="auto"/>
              <w:jc w:val="both"/>
              <w:rPr>
                <w:rFonts w:cs="Times New Roman"/>
                <w:color w:val="000000" w:themeColor="text1"/>
                <w:szCs w:val="24"/>
              </w:rPr>
            </w:pPr>
          </w:p>
        </w:tc>
        <w:tc>
          <w:tcPr>
            <w:tcW w:w="910" w:type="dxa"/>
          </w:tcPr>
          <w:p w14:paraId="18387675" w14:textId="77777777" w:rsidR="003C7193" w:rsidRPr="001E0EA9" w:rsidRDefault="003C7193" w:rsidP="003C7193">
            <w:pPr>
              <w:spacing w:line="480" w:lineRule="auto"/>
              <w:jc w:val="both"/>
              <w:rPr>
                <w:rFonts w:cs="Times New Roman"/>
                <w:color w:val="000000" w:themeColor="text1"/>
                <w:szCs w:val="24"/>
              </w:rPr>
            </w:pPr>
          </w:p>
        </w:tc>
        <w:tc>
          <w:tcPr>
            <w:tcW w:w="992" w:type="dxa"/>
          </w:tcPr>
          <w:p w14:paraId="49252C56" w14:textId="77777777" w:rsidR="003C7193" w:rsidRPr="001E0EA9" w:rsidRDefault="003C7193" w:rsidP="003C7193">
            <w:pPr>
              <w:spacing w:line="480" w:lineRule="auto"/>
              <w:jc w:val="both"/>
              <w:rPr>
                <w:rFonts w:cs="Times New Roman"/>
                <w:color w:val="000000" w:themeColor="text1"/>
                <w:szCs w:val="24"/>
              </w:rPr>
            </w:pPr>
          </w:p>
        </w:tc>
        <w:tc>
          <w:tcPr>
            <w:tcW w:w="626" w:type="dxa"/>
          </w:tcPr>
          <w:p w14:paraId="3222C42C" w14:textId="77777777" w:rsidR="003C7193" w:rsidRPr="001E0EA9" w:rsidRDefault="003C7193" w:rsidP="003C7193">
            <w:pPr>
              <w:spacing w:line="480" w:lineRule="auto"/>
              <w:jc w:val="both"/>
              <w:rPr>
                <w:rFonts w:cs="Times New Roman"/>
                <w:color w:val="000000" w:themeColor="text1"/>
                <w:szCs w:val="24"/>
              </w:rPr>
            </w:pPr>
          </w:p>
        </w:tc>
        <w:tc>
          <w:tcPr>
            <w:tcW w:w="650" w:type="dxa"/>
          </w:tcPr>
          <w:p w14:paraId="7ACC9928"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435654DF" w14:textId="77777777" w:rsidR="003C7193" w:rsidRPr="001E0EA9" w:rsidRDefault="003C7193" w:rsidP="003C7193"/>
        </w:tc>
      </w:tr>
      <w:tr w:rsidR="003C7193" w:rsidRPr="001E0EA9" w14:paraId="5E42F122" w14:textId="6202C148" w:rsidTr="00EA3AB0">
        <w:trPr>
          <w:trHeight w:val="400"/>
        </w:trPr>
        <w:tc>
          <w:tcPr>
            <w:tcW w:w="0" w:type="auto"/>
          </w:tcPr>
          <w:p w14:paraId="61E09F18"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3.</w:t>
            </w:r>
          </w:p>
        </w:tc>
        <w:tc>
          <w:tcPr>
            <w:tcW w:w="0" w:type="auto"/>
          </w:tcPr>
          <w:p w14:paraId="01443E54" w14:textId="77777777" w:rsidR="003C7193" w:rsidRPr="00EA3AB0" w:rsidRDefault="003C7193" w:rsidP="00EA3AB0">
            <w:pPr>
              <w:rPr>
                <w:rFonts w:cs="Times New Roman"/>
                <w:color w:val="000000" w:themeColor="text1"/>
                <w:szCs w:val="24"/>
              </w:rPr>
            </w:pPr>
            <w:r w:rsidRPr="00EA3AB0">
              <w:rPr>
                <w:rFonts w:cs="Times New Roman"/>
                <w:szCs w:val="24"/>
              </w:rPr>
              <w:t>Seminar Proposal</w:t>
            </w:r>
          </w:p>
        </w:tc>
        <w:tc>
          <w:tcPr>
            <w:tcW w:w="0" w:type="auto"/>
            <w:shd w:val="clear" w:color="auto" w:fill="auto"/>
          </w:tcPr>
          <w:p w14:paraId="3217D17E"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7CAAC" w:themeFill="accent2" w:themeFillTint="66"/>
          </w:tcPr>
          <w:p w14:paraId="56CC925C" w14:textId="77777777" w:rsidR="003C7193" w:rsidRPr="001E0EA9" w:rsidRDefault="003C7193" w:rsidP="003C7193">
            <w:pPr>
              <w:spacing w:line="480" w:lineRule="auto"/>
              <w:jc w:val="both"/>
              <w:rPr>
                <w:rFonts w:cs="Times New Roman"/>
                <w:color w:val="000000" w:themeColor="text1"/>
                <w:szCs w:val="24"/>
              </w:rPr>
            </w:pPr>
          </w:p>
        </w:tc>
        <w:tc>
          <w:tcPr>
            <w:tcW w:w="0" w:type="auto"/>
          </w:tcPr>
          <w:p w14:paraId="0117B29F" w14:textId="77777777" w:rsidR="003C7193" w:rsidRPr="001E0EA9" w:rsidRDefault="003C7193" w:rsidP="003C7193">
            <w:pPr>
              <w:spacing w:line="480" w:lineRule="auto"/>
              <w:jc w:val="both"/>
              <w:rPr>
                <w:rFonts w:cs="Times New Roman"/>
                <w:color w:val="000000" w:themeColor="text1"/>
                <w:szCs w:val="24"/>
              </w:rPr>
            </w:pPr>
          </w:p>
        </w:tc>
        <w:tc>
          <w:tcPr>
            <w:tcW w:w="910" w:type="dxa"/>
          </w:tcPr>
          <w:p w14:paraId="052C3BCE" w14:textId="77777777" w:rsidR="003C7193" w:rsidRPr="001E0EA9" w:rsidRDefault="003C7193" w:rsidP="003C7193">
            <w:pPr>
              <w:spacing w:line="480" w:lineRule="auto"/>
              <w:jc w:val="both"/>
              <w:rPr>
                <w:rFonts w:cs="Times New Roman"/>
                <w:color w:val="000000" w:themeColor="text1"/>
                <w:szCs w:val="24"/>
              </w:rPr>
            </w:pPr>
          </w:p>
        </w:tc>
        <w:tc>
          <w:tcPr>
            <w:tcW w:w="992" w:type="dxa"/>
          </w:tcPr>
          <w:p w14:paraId="0CFF109A" w14:textId="77777777" w:rsidR="003C7193" w:rsidRPr="001E0EA9" w:rsidRDefault="003C7193" w:rsidP="003C7193">
            <w:pPr>
              <w:spacing w:line="480" w:lineRule="auto"/>
              <w:jc w:val="both"/>
              <w:rPr>
                <w:rFonts w:cs="Times New Roman"/>
                <w:color w:val="000000" w:themeColor="text1"/>
                <w:szCs w:val="24"/>
              </w:rPr>
            </w:pPr>
          </w:p>
        </w:tc>
        <w:tc>
          <w:tcPr>
            <w:tcW w:w="626" w:type="dxa"/>
          </w:tcPr>
          <w:p w14:paraId="302C9CDA" w14:textId="77777777" w:rsidR="003C7193" w:rsidRPr="001E0EA9" w:rsidRDefault="003C7193" w:rsidP="003C7193">
            <w:pPr>
              <w:spacing w:line="480" w:lineRule="auto"/>
              <w:jc w:val="both"/>
              <w:rPr>
                <w:rFonts w:cs="Times New Roman"/>
                <w:color w:val="000000" w:themeColor="text1"/>
                <w:szCs w:val="24"/>
              </w:rPr>
            </w:pPr>
          </w:p>
        </w:tc>
        <w:tc>
          <w:tcPr>
            <w:tcW w:w="650" w:type="dxa"/>
          </w:tcPr>
          <w:p w14:paraId="3A8A148B"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1EBDD1EE" w14:textId="77777777" w:rsidR="003C7193" w:rsidRPr="001E0EA9" w:rsidRDefault="003C7193" w:rsidP="003C7193"/>
        </w:tc>
      </w:tr>
      <w:tr w:rsidR="00EA3AB0" w:rsidRPr="001E0EA9" w14:paraId="7F6D3A4E" w14:textId="732B6B14" w:rsidTr="00EA3AB0">
        <w:trPr>
          <w:trHeight w:val="733"/>
        </w:trPr>
        <w:tc>
          <w:tcPr>
            <w:tcW w:w="0" w:type="auto"/>
          </w:tcPr>
          <w:p w14:paraId="4929A0FC"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4.</w:t>
            </w:r>
          </w:p>
        </w:tc>
        <w:tc>
          <w:tcPr>
            <w:tcW w:w="0" w:type="auto"/>
          </w:tcPr>
          <w:p w14:paraId="5D11B225" w14:textId="1E9096C6" w:rsidR="003C7193" w:rsidRPr="00EA3AB0" w:rsidRDefault="003C7193" w:rsidP="00EA3AB0">
            <w:pPr>
              <w:rPr>
                <w:rFonts w:cs="Times New Roman"/>
                <w:color w:val="000000" w:themeColor="text1"/>
                <w:szCs w:val="24"/>
              </w:rPr>
            </w:pPr>
            <w:r w:rsidRPr="00EA3AB0">
              <w:rPr>
                <w:rFonts w:cs="Times New Roman"/>
                <w:szCs w:val="24"/>
              </w:rPr>
              <w:t xml:space="preserve">Penyusunan Skenario Lapangan, Pedoman Wawancara dan Pedoman Observasi </w:t>
            </w:r>
          </w:p>
        </w:tc>
        <w:tc>
          <w:tcPr>
            <w:tcW w:w="0" w:type="auto"/>
            <w:shd w:val="clear" w:color="auto" w:fill="FFFFFF" w:themeFill="background1"/>
          </w:tcPr>
          <w:p w14:paraId="0AEC240A"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FFFFF" w:themeFill="background1"/>
          </w:tcPr>
          <w:p w14:paraId="202F4B02"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4B083" w:themeFill="accent2" w:themeFillTint="99"/>
          </w:tcPr>
          <w:p w14:paraId="515D481E" w14:textId="77777777" w:rsidR="003C7193" w:rsidRPr="001E0EA9" w:rsidRDefault="003C7193" w:rsidP="003C7193">
            <w:pPr>
              <w:spacing w:line="480" w:lineRule="auto"/>
              <w:jc w:val="both"/>
              <w:rPr>
                <w:rFonts w:cs="Times New Roman"/>
                <w:color w:val="000000" w:themeColor="text1"/>
                <w:szCs w:val="24"/>
              </w:rPr>
            </w:pPr>
          </w:p>
        </w:tc>
        <w:tc>
          <w:tcPr>
            <w:tcW w:w="910" w:type="dxa"/>
            <w:shd w:val="clear" w:color="auto" w:fill="F4B083" w:themeFill="accent2" w:themeFillTint="99"/>
          </w:tcPr>
          <w:p w14:paraId="02A4902D" w14:textId="77777777" w:rsidR="003C7193" w:rsidRPr="001E0EA9" w:rsidRDefault="003C7193" w:rsidP="003C7193">
            <w:pPr>
              <w:spacing w:line="480" w:lineRule="auto"/>
              <w:jc w:val="both"/>
              <w:rPr>
                <w:rFonts w:cs="Times New Roman"/>
                <w:color w:val="000000" w:themeColor="text1"/>
                <w:szCs w:val="24"/>
              </w:rPr>
            </w:pPr>
          </w:p>
        </w:tc>
        <w:tc>
          <w:tcPr>
            <w:tcW w:w="992" w:type="dxa"/>
          </w:tcPr>
          <w:p w14:paraId="7E3BC9B0" w14:textId="77777777" w:rsidR="003C7193" w:rsidRPr="001E0EA9" w:rsidRDefault="003C7193" w:rsidP="003C7193">
            <w:pPr>
              <w:spacing w:line="480" w:lineRule="auto"/>
              <w:jc w:val="both"/>
              <w:rPr>
                <w:rFonts w:cs="Times New Roman"/>
                <w:color w:val="000000" w:themeColor="text1"/>
                <w:szCs w:val="24"/>
              </w:rPr>
            </w:pPr>
          </w:p>
        </w:tc>
        <w:tc>
          <w:tcPr>
            <w:tcW w:w="626" w:type="dxa"/>
          </w:tcPr>
          <w:p w14:paraId="56B55FBF" w14:textId="77777777" w:rsidR="003C7193" w:rsidRPr="001E0EA9" w:rsidRDefault="003C7193" w:rsidP="003C7193">
            <w:pPr>
              <w:spacing w:line="480" w:lineRule="auto"/>
              <w:jc w:val="both"/>
              <w:rPr>
                <w:rFonts w:cs="Times New Roman"/>
                <w:color w:val="000000" w:themeColor="text1"/>
                <w:szCs w:val="24"/>
              </w:rPr>
            </w:pPr>
          </w:p>
        </w:tc>
        <w:tc>
          <w:tcPr>
            <w:tcW w:w="650" w:type="dxa"/>
          </w:tcPr>
          <w:p w14:paraId="07270811"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63B7D360" w14:textId="77777777" w:rsidR="003C7193" w:rsidRPr="001E0EA9" w:rsidRDefault="003C7193" w:rsidP="003C7193"/>
        </w:tc>
      </w:tr>
      <w:tr w:rsidR="003C7193" w:rsidRPr="001E0EA9" w14:paraId="62828BA8" w14:textId="1E35067C" w:rsidTr="00EA3AB0">
        <w:trPr>
          <w:trHeight w:val="767"/>
        </w:trPr>
        <w:tc>
          <w:tcPr>
            <w:tcW w:w="0" w:type="auto"/>
          </w:tcPr>
          <w:p w14:paraId="1C62C324"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5.</w:t>
            </w:r>
          </w:p>
        </w:tc>
        <w:tc>
          <w:tcPr>
            <w:tcW w:w="0" w:type="auto"/>
          </w:tcPr>
          <w:p w14:paraId="13E4F8D9" w14:textId="77777777" w:rsidR="003C7193" w:rsidRPr="00EA3AB0" w:rsidRDefault="003C7193" w:rsidP="00EA3AB0">
            <w:pPr>
              <w:rPr>
                <w:rFonts w:cs="Times New Roman"/>
                <w:color w:val="000000" w:themeColor="text1"/>
                <w:szCs w:val="24"/>
              </w:rPr>
            </w:pPr>
            <w:r w:rsidRPr="00EA3AB0">
              <w:rPr>
                <w:rFonts w:cs="Times New Roman"/>
                <w:color w:val="000000" w:themeColor="text1"/>
                <w:szCs w:val="24"/>
              </w:rPr>
              <w:t>Pengumpulan dan pengolahan data</w:t>
            </w:r>
          </w:p>
        </w:tc>
        <w:tc>
          <w:tcPr>
            <w:tcW w:w="0" w:type="auto"/>
          </w:tcPr>
          <w:p w14:paraId="522B5C38"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FFFFF" w:themeFill="background1"/>
          </w:tcPr>
          <w:p w14:paraId="647DC3CE"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FFFFF" w:themeFill="background1"/>
          </w:tcPr>
          <w:p w14:paraId="47CDB284" w14:textId="77777777" w:rsidR="003C7193" w:rsidRPr="001E0EA9" w:rsidRDefault="003C7193" w:rsidP="003C7193">
            <w:pPr>
              <w:spacing w:line="480" w:lineRule="auto"/>
              <w:jc w:val="both"/>
              <w:rPr>
                <w:rFonts w:cs="Times New Roman"/>
                <w:color w:val="000000" w:themeColor="text1"/>
                <w:szCs w:val="24"/>
              </w:rPr>
            </w:pPr>
          </w:p>
        </w:tc>
        <w:tc>
          <w:tcPr>
            <w:tcW w:w="910" w:type="dxa"/>
            <w:shd w:val="clear" w:color="auto" w:fill="FFFFFF" w:themeFill="background1"/>
          </w:tcPr>
          <w:p w14:paraId="39465562" w14:textId="77777777" w:rsidR="003C7193" w:rsidRPr="001E0EA9" w:rsidRDefault="003C7193" w:rsidP="003C7193">
            <w:pPr>
              <w:spacing w:line="480" w:lineRule="auto"/>
              <w:jc w:val="both"/>
              <w:rPr>
                <w:rFonts w:cs="Times New Roman"/>
                <w:color w:val="000000" w:themeColor="text1"/>
                <w:szCs w:val="24"/>
              </w:rPr>
            </w:pPr>
          </w:p>
        </w:tc>
        <w:tc>
          <w:tcPr>
            <w:tcW w:w="992" w:type="dxa"/>
            <w:shd w:val="clear" w:color="auto" w:fill="C45911" w:themeFill="accent2" w:themeFillShade="BF"/>
          </w:tcPr>
          <w:p w14:paraId="5A466BDD" w14:textId="77777777" w:rsidR="003C7193" w:rsidRPr="001E0EA9" w:rsidRDefault="003C7193" w:rsidP="003C7193">
            <w:pPr>
              <w:spacing w:line="480" w:lineRule="auto"/>
              <w:jc w:val="both"/>
              <w:rPr>
                <w:rFonts w:cs="Times New Roman"/>
                <w:color w:val="000000" w:themeColor="text1"/>
                <w:szCs w:val="24"/>
              </w:rPr>
            </w:pPr>
          </w:p>
        </w:tc>
        <w:tc>
          <w:tcPr>
            <w:tcW w:w="626" w:type="dxa"/>
            <w:shd w:val="clear" w:color="auto" w:fill="C45911" w:themeFill="accent2" w:themeFillShade="BF"/>
          </w:tcPr>
          <w:p w14:paraId="5AA4E044" w14:textId="77777777" w:rsidR="003C7193" w:rsidRPr="001E0EA9" w:rsidRDefault="003C7193" w:rsidP="003C7193">
            <w:pPr>
              <w:spacing w:line="480" w:lineRule="auto"/>
              <w:jc w:val="both"/>
              <w:rPr>
                <w:rFonts w:cs="Times New Roman"/>
                <w:color w:val="000000" w:themeColor="text1"/>
                <w:szCs w:val="24"/>
              </w:rPr>
            </w:pPr>
          </w:p>
        </w:tc>
        <w:tc>
          <w:tcPr>
            <w:tcW w:w="650" w:type="dxa"/>
            <w:shd w:val="clear" w:color="auto" w:fill="C45911" w:themeFill="accent2" w:themeFillShade="BF"/>
          </w:tcPr>
          <w:p w14:paraId="023C6886"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73467924" w14:textId="77777777" w:rsidR="003C7193" w:rsidRPr="001E0EA9" w:rsidRDefault="003C7193" w:rsidP="003C7193"/>
        </w:tc>
      </w:tr>
      <w:tr w:rsidR="00EA3AB0" w:rsidRPr="001E0EA9" w14:paraId="6A2ADA8C" w14:textId="71A25FD3" w:rsidTr="00EA3AB0">
        <w:trPr>
          <w:trHeight w:val="733"/>
        </w:trPr>
        <w:tc>
          <w:tcPr>
            <w:tcW w:w="0" w:type="auto"/>
          </w:tcPr>
          <w:p w14:paraId="4534A7F7"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6.</w:t>
            </w:r>
          </w:p>
        </w:tc>
        <w:tc>
          <w:tcPr>
            <w:tcW w:w="0" w:type="auto"/>
          </w:tcPr>
          <w:p w14:paraId="101C89D9" w14:textId="70201F70" w:rsidR="003C7193" w:rsidRPr="00EA3AB0" w:rsidRDefault="003C7193" w:rsidP="00EA3AB0">
            <w:pPr>
              <w:rPr>
                <w:rFonts w:cs="Times New Roman"/>
                <w:color w:val="000000" w:themeColor="text1"/>
                <w:szCs w:val="24"/>
              </w:rPr>
            </w:pPr>
            <w:r w:rsidRPr="00EA3AB0">
              <w:rPr>
                <w:rFonts w:cs="Times New Roman"/>
                <w:szCs w:val="24"/>
              </w:rPr>
              <w:t>Penyusunan laporan penelitian (Skripsi)</w:t>
            </w:r>
          </w:p>
        </w:tc>
        <w:tc>
          <w:tcPr>
            <w:tcW w:w="0" w:type="auto"/>
          </w:tcPr>
          <w:p w14:paraId="31E0F883"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FFFFF" w:themeFill="background1"/>
          </w:tcPr>
          <w:p w14:paraId="1EAA99A6" w14:textId="77777777" w:rsidR="003C7193" w:rsidRPr="001E0EA9" w:rsidRDefault="003C7193" w:rsidP="003C7193">
            <w:pPr>
              <w:spacing w:line="480" w:lineRule="auto"/>
              <w:jc w:val="both"/>
              <w:rPr>
                <w:rFonts w:cs="Times New Roman"/>
                <w:color w:val="000000" w:themeColor="text1"/>
                <w:szCs w:val="24"/>
              </w:rPr>
            </w:pPr>
          </w:p>
        </w:tc>
        <w:tc>
          <w:tcPr>
            <w:tcW w:w="0" w:type="auto"/>
            <w:shd w:val="clear" w:color="auto" w:fill="FFFFFF" w:themeFill="background1"/>
          </w:tcPr>
          <w:p w14:paraId="11D549E7" w14:textId="77777777" w:rsidR="003C7193" w:rsidRPr="001E0EA9" w:rsidRDefault="003C7193" w:rsidP="003C7193">
            <w:pPr>
              <w:spacing w:line="480" w:lineRule="auto"/>
              <w:jc w:val="both"/>
              <w:rPr>
                <w:rFonts w:cs="Times New Roman"/>
                <w:color w:val="000000" w:themeColor="text1"/>
                <w:szCs w:val="24"/>
              </w:rPr>
            </w:pPr>
          </w:p>
        </w:tc>
        <w:tc>
          <w:tcPr>
            <w:tcW w:w="910" w:type="dxa"/>
            <w:shd w:val="clear" w:color="auto" w:fill="FFFFFF" w:themeFill="background1"/>
          </w:tcPr>
          <w:p w14:paraId="3E80D92B" w14:textId="77777777" w:rsidR="003C7193" w:rsidRPr="001E0EA9" w:rsidRDefault="003C7193" w:rsidP="003C7193">
            <w:pPr>
              <w:spacing w:line="480" w:lineRule="auto"/>
              <w:jc w:val="both"/>
              <w:rPr>
                <w:rFonts w:cs="Times New Roman"/>
                <w:color w:val="000000" w:themeColor="text1"/>
                <w:szCs w:val="24"/>
              </w:rPr>
            </w:pPr>
          </w:p>
        </w:tc>
        <w:tc>
          <w:tcPr>
            <w:tcW w:w="992" w:type="dxa"/>
            <w:shd w:val="clear" w:color="auto" w:fill="C45911" w:themeFill="accent2" w:themeFillShade="BF"/>
          </w:tcPr>
          <w:p w14:paraId="70180D93" w14:textId="77777777" w:rsidR="003C7193" w:rsidRPr="001E0EA9" w:rsidRDefault="003C7193" w:rsidP="003C7193">
            <w:pPr>
              <w:spacing w:line="480" w:lineRule="auto"/>
              <w:jc w:val="both"/>
              <w:rPr>
                <w:rFonts w:cs="Times New Roman"/>
                <w:color w:val="000000" w:themeColor="text1"/>
                <w:szCs w:val="24"/>
              </w:rPr>
            </w:pPr>
          </w:p>
        </w:tc>
        <w:tc>
          <w:tcPr>
            <w:tcW w:w="626" w:type="dxa"/>
            <w:shd w:val="clear" w:color="auto" w:fill="C45911" w:themeFill="accent2" w:themeFillShade="BF"/>
          </w:tcPr>
          <w:p w14:paraId="65CDC121" w14:textId="77777777" w:rsidR="003C7193" w:rsidRPr="001E0EA9" w:rsidRDefault="003C7193" w:rsidP="003C7193">
            <w:pPr>
              <w:spacing w:line="480" w:lineRule="auto"/>
              <w:jc w:val="both"/>
              <w:rPr>
                <w:rFonts w:cs="Times New Roman"/>
                <w:color w:val="000000" w:themeColor="text1"/>
                <w:szCs w:val="24"/>
              </w:rPr>
            </w:pPr>
          </w:p>
        </w:tc>
        <w:tc>
          <w:tcPr>
            <w:tcW w:w="650" w:type="dxa"/>
            <w:shd w:val="clear" w:color="auto" w:fill="C45911" w:themeFill="accent2" w:themeFillShade="BF"/>
          </w:tcPr>
          <w:p w14:paraId="2176EB3A" w14:textId="77777777" w:rsidR="003C7193" w:rsidRPr="001E0EA9" w:rsidRDefault="003C7193" w:rsidP="003C7193">
            <w:pPr>
              <w:spacing w:line="480" w:lineRule="auto"/>
              <w:jc w:val="both"/>
              <w:rPr>
                <w:rFonts w:cs="Times New Roman"/>
                <w:color w:val="000000" w:themeColor="text1"/>
                <w:szCs w:val="24"/>
              </w:rPr>
            </w:pPr>
          </w:p>
        </w:tc>
        <w:tc>
          <w:tcPr>
            <w:tcW w:w="1003" w:type="dxa"/>
          </w:tcPr>
          <w:p w14:paraId="7D430454" w14:textId="77777777" w:rsidR="003C7193" w:rsidRPr="001E0EA9" w:rsidRDefault="003C7193" w:rsidP="003C7193"/>
        </w:tc>
      </w:tr>
      <w:tr w:rsidR="003C7193" w:rsidRPr="001E0EA9" w14:paraId="2464464C" w14:textId="0F0A1343" w:rsidTr="00EA3AB0">
        <w:trPr>
          <w:trHeight w:val="1008"/>
        </w:trPr>
        <w:tc>
          <w:tcPr>
            <w:tcW w:w="0" w:type="auto"/>
          </w:tcPr>
          <w:p w14:paraId="090F1BD5" w14:textId="77777777" w:rsidR="003C7193" w:rsidRPr="001E0EA9" w:rsidRDefault="003C7193" w:rsidP="003C7193">
            <w:pPr>
              <w:spacing w:line="480" w:lineRule="auto"/>
              <w:jc w:val="both"/>
              <w:rPr>
                <w:rFonts w:cs="Times New Roman"/>
                <w:color w:val="000000" w:themeColor="text1"/>
                <w:szCs w:val="24"/>
              </w:rPr>
            </w:pPr>
            <w:r w:rsidRPr="001E0EA9">
              <w:rPr>
                <w:rFonts w:cs="Times New Roman"/>
                <w:color w:val="000000" w:themeColor="text1"/>
                <w:szCs w:val="24"/>
              </w:rPr>
              <w:t>7.</w:t>
            </w:r>
          </w:p>
        </w:tc>
        <w:tc>
          <w:tcPr>
            <w:tcW w:w="0" w:type="auto"/>
          </w:tcPr>
          <w:p w14:paraId="23AB6E3B" w14:textId="77777777" w:rsidR="003C7193" w:rsidRPr="00EA3AB0" w:rsidRDefault="003C7193" w:rsidP="00EA3AB0">
            <w:pPr>
              <w:rPr>
                <w:rFonts w:cs="Times New Roman"/>
                <w:color w:val="000000" w:themeColor="text1"/>
                <w:szCs w:val="24"/>
              </w:rPr>
            </w:pPr>
            <w:r w:rsidRPr="00EA3AB0">
              <w:rPr>
                <w:rFonts w:cs="Times New Roman"/>
                <w:color w:val="000000" w:themeColor="text1"/>
                <w:szCs w:val="24"/>
              </w:rPr>
              <w:t>Ujian Akhir Program Studi (UAPS)</w:t>
            </w:r>
          </w:p>
        </w:tc>
        <w:tc>
          <w:tcPr>
            <w:tcW w:w="0" w:type="auto"/>
          </w:tcPr>
          <w:p w14:paraId="02B09B96" w14:textId="77777777" w:rsidR="003C7193" w:rsidRPr="001E0EA9" w:rsidRDefault="003C7193" w:rsidP="003C7193">
            <w:pPr>
              <w:spacing w:line="480" w:lineRule="auto"/>
              <w:jc w:val="both"/>
              <w:rPr>
                <w:rFonts w:cs="Times New Roman"/>
                <w:color w:val="000000" w:themeColor="text1"/>
                <w:szCs w:val="24"/>
              </w:rPr>
            </w:pPr>
          </w:p>
        </w:tc>
        <w:tc>
          <w:tcPr>
            <w:tcW w:w="0" w:type="auto"/>
          </w:tcPr>
          <w:p w14:paraId="4C4D8E47" w14:textId="77777777" w:rsidR="003C7193" w:rsidRPr="001E0EA9" w:rsidRDefault="003C7193" w:rsidP="003C7193">
            <w:pPr>
              <w:spacing w:line="480" w:lineRule="auto"/>
              <w:jc w:val="both"/>
              <w:rPr>
                <w:rFonts w:cs="Times New Roman"/>
                <w:color w:val="000000" w:themeColor="text1"/>
                <w:szCs w:val="24"/>
              </w:rPr>
            </w:pPr>
          </w:p>
        </w:tc>
        <w:tc>
          <w:tcPr>
            <w:tcW w:w="0" w:type="auto"/>
          </w:tcPr>
          <w:p w14:paraId="565809E5" w14:textId="77777777" w:rsidR="003C7193" w:rsidRPr="001E0EA9" w:rsidRDefault="003C7193" w:rsidP="003C7193">
            <w:pPr>
              <w:spacing w:line="480" w:lineRule="auto"/>
              <w:jc w:val="both"/>
              <w:rPr>
                <w:rFonts w:cs="Times New Roman"/>
                <w:color w:val="000000" w:themeColor="text1"/>
                <w:szCs w:val="24"/>
              </w:rPr>
            </w:pPr>
          </w:p>
        </w:tc>
        <w:tc>
          <w:tcPr>
            <w:tcW w:w="910" w:type="dxa"/>
            <w:shd w:val="clear" w:color="auto" w:fill="FFFFFF" w:themeFill="background1"/>
          </w:tcPr>
          <w:p w14:paraId="0A806758" w14:textId="77777777" w:rsidR="003C7193" w:rsidRPr="001E0EA9" w:rsidRDefault="003C7193" w:rsidP="003C7193">
            <w:pPr>
              <w:spacing w:line="480" w:lineRule="auto"/>
              <w:jc w:val="both"/>
              <w:rPr>
                <w:rFonts w:cs="Times New Roman"/>
                <w:color w:val="000000" w:themeColor="text1"/>
                <w:szCs w:val="24"/>
              </w:rPr>
            </w:pPr>
          </w:p>
        </w:tc>
        <w:tc>
          <w:tcPr>
            <w:tcW w:w="992" w:type="dxa"/>
            <w:shd w:val="clear" w:color="auto" w:fill="FFFFFF" w:themeFill="background1"/>
          </w:tcPr>
          <w:p w14:paraId="7B094394" w14:textId="77777777" w:rsidR="003C7193" w:rsidRPr="001E0EA9" w:rsidRDefault="003C7193" w:rsidP="003C7193">
            <w:pPr>
              <w:spacing w:line="480" w:lineRule="auto"/>
              <w:jc w:val="both"/>
              <w:rPr>
                <w:rFonts w:cs="Times New Roman"/>
                <w:color w:val="000000" w:themeColor="text1"/>
                <w:szCs w:val="24"/>
              </w:rPr>
            </w:pPr>
          </w:p>
        </w:tc>
        <w:tc>
          <w:tcPr>
            <w:tcW w:w="626" w:type="dxa"/>
            <w:shd w:val="clear" w:color="auto" w:fill="FFFFFF" w:themeFill="background1"/>
          </w:tcPr>
          <w:p w14:paraId="2D726FD7" w14:textId="77777777" w:rsidR="003C7193" w:rsidRPr="001E0EA9" w:rsidRDefault="003C7193" w:rsidP="003C7193">
            <w:pPr>
              <w:spacing w:line="480" w:lineRule="auto"/>
              <w:jc w:val="both"/>
              <w:rPr>
                <w:rFonts w:cs="Times New Roman"/>
                <w:color w:val="000000" w:themeColor="text1"/>
                <w:szCs w:val="24"/>
              </w:rPr>
            </w:pPr>
          </w:p>
        </w:tc>
        <w:tc>
          <w:tcPr>
            <w:tcW w:w="650" w:type="dxa"/>
            <w:shd w:val="clear" w:color="auto" w:fill="FFFFFF" w:themeFill="background1"/>
          </w:tcPr>
          <w:p w14:paraId="1A395450" w14:textId="77777777" w:rsidR="003C7193" w:rsidRPr="001E0EA9" w:rsidRDefault="003C7193" w:rsidP="003C7193">
            <w:pPr>
              <w:spacing w:line="480" w:lineRule="auto"/>
              <w:jc w:val="both"/>
              <w:rPr>
                <w:rFonts w:cs="Times New Roman"/>
                <w:color w:val="000000" w:themeColor="text1"/>
                <w:szCs w:val="24"/>
              </w:rPr>
            </w:pPr>
          </w:p>
        </w:tc>
        <w:tc>
          <w:tcPr>
            <w:tcW w:w="1003" w:type="dxa"/>
            <w:shd w:val="clear" w:color="auto" w:fill="833C0B" w:themeFill="accent2" w:themeFillShade="80"/>
          </w:tcPr>
          <w:p w14:paraId="1091B7DA" w14:textId="77777777" w:rsidR="003C7193" w:rsidRPr="001E0EA9" w:rsidRDefault="003C7193" w:rsidP="003C7193"/>
        </w:tc>
      </w:tr>
    </w:tbl>
    <w:p w14:paraId="128301B7" w14:textId="1AA53CE6" w:rsidR="001E0EA9" w:rsidRDefault="001E0EA9" w:rsidP="006D14F6"/>
    <w:p w14:paraId="501E0B43" w14:textId="2BA2DCA9" w:rsidR="003C7193" w:rsidRPr="003C7193" w:rsidRDefault="003C7193" w:rsidP="006D14F6">
      <w:pPr>
        <w:rPr>
          <w:lang w:val="en-US"/>
        </w:rPr>
      </w:pPr>
      <w:r>
        <w:rPr>
          <w:lang w:val="en-US"/>
        </w:rPr>
        <w:t xml:space="preserve"> </w:t>
      </w:r>
    </w:p>
    <w:sectPr w:rsidR="003C7193" w:rsidRPr="003C7193" w:rsidSect="001E0EA9">
      <w:headerReference w:type="even" r:id="rId10"/>
      <w:headerReference w:type="default" r:id="rId11"/>
      <w:footerReference w:type="even" r:id="rId12"/>
      <w:footerReference w:type="default" r:id="rId13"/>
      <w:headerReference w:type="first" r:id="rId14"/>
      <w:footerReference w:type="first" r:id="rId15"/>
      <w:pgSz w:w="11906" w:h="16838"/>
      <w:pgMar w:top="2268" w:right="1701" w:bottom="1701" w:left="2268"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047AF2" w14:textId="77777777" w:rsidR="00977371" w:rsidRDefault="00977371" w:rsidP="00225B24">
      <w:r>
        <w:separator/>
      </w:r>
    </w:p>
  </w:endnote>
  <w:endnote w:type="continuationSeparator" w:id="0">
    <w:p w14:paraId="737215F5" w14:textId="77777777" w:rsidR="00977371" w:rsidRDefault="00977371" w:rsidP="00225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245264764"/>
      <w:docPartObj>
        <w:docPartGallery w:val="Page Numbers (Bottom of Page)"/>
        <w:docPartUnique/>
      </w:docPartObj>
    </w:sdtPr>
    <w:sdtEndPr>
      <w:rPr>
        <w:rStyle w:val="PageNumber"/>
      </w:rPr>
    </w:sdtEndPr>
    <w:sdtContent>
      <w:p w14:paraId="7CF7196B" w14:textId="734D548B" w:rsidR="00225B24" w:rsidRDefault="00225B24" w:rsidP="000E01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4111E2E" w14:textId="77777777" w:rsidR="00225B24" w:rsidRDefault="00225B24">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Style w:val="PageNumber"/>
      </w:rPr>
      <w:id w:val="1673371182"/>
      <w:docPartObj>
        <w:docPartGallery w:val="Page Numbers (Bottom of Page)"/>
        <w:docPartUnique/>
      </w:docPartObj>
    </w:sdtPr>
    <w:sdtEndPr>
      <w:rPr>
        <w:rStyle w:val="PageNumber"/>
      </w:rPr>
    </w:sdtEndPr>
    <w:sdtContent>
      <w:p w14:paraId="6542D838" w14:textId="48CF0DE1" w:rsidR="00225B24" w:rsidRDefault="00225B24" w:rsidP="000E012B">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sidR="00A1544C">
          <w:rPr>
            <w:rStyle w:val="PageNumber"/>
            <w:noProof/>
          </w:rPr>
          <w:t>1</w:t>
        </w:r>
        <w:r>
          <w:rPr>
            <w:rStyle w:val="PageNumber"/>
          </w:rPr>
          <w:fldChar w:fldCharType="end"/>
        </w:r>
      </w:p>
    </w:sdtContent>
  </w:sdt>
  <w:p w14:paraId="5588CD5C" w14:textId="77777777" w:rsidR="00225B24" w:rsidRDefault="00225B24">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F8185F6" w14:textId="77777777" w:rsidR="00225B24" w:rsidRDefault="00225B2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3ED78E" w14:textId="77777777" w:rsidR="00977371" w:rsidRDefault="00977371" w:rsidP="00225B24">
      <w:r>
        <w:separator/>
      </w:r>
    </w:p>
  </w:footnote>
  <w:footnote w:type="continuationSeparator" w:id="0">
    <w:p w14:paraId="36ACAA9F" w14:textId="77777777" w:rsidR="00977371" w:rsidRDefault="00977371" w:rsidP="00225B2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9B73FE" w14:textId="77777777" w:rsidR="00225B24" w:rsidRDefault="00225B24">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559B5C" w14:textId="77777777" w:rsidR="00225B24" w:rsidRDefault="00225B24">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C8F038" w14:textId="77777777" w:rsidR="00225B24" w:rsidRDefault="00225B24">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4F6A78"/>
    <w:multiLevelType w:val="hybridMultilevel"/>
    <w:tmpl w:val="ECF4CFAA"/>
    <w:lvl w:ilvl="0" w:tplc="04210011">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 w15:restartNumberingAfterBreak="0">
    <w:nsid w:val="0FD74D5B"/>
    <w:multiLevelType w:val="hybridMultilevel"/>
    <w:tmpl w:val="B58A27EE"/>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2" w15:restartNumberingAfterBreak="0">
    <w:nsid w:val="100E2131"/>
    <w:multiLevelType w:val="hybridMultilevel"/>
    <w:tmpl w:val="8FF63B2C"/>
    <w:lvl w:ilvl="0" w:tplc="04210019">
      <w:start w:val="1"/>
      <w:numFmt w:val="lowerLetter"/>
      <w:lvlText w:val="%1."/>
      <w:lvlJc w:val="left"/>
      <w:pPr>
        <w:ind w:left="1298" w:hanging="360"/>
      </w:pPr>
    </w:lvl>
    <w:lvl w:ilvl="1" w:tplc="04210019" w:tentative="1">
      <w:start w:val="1"/>
      <w:numFmt w:val="lowerLetter"/>
      <w:lvlText w:val="%2."/>
      <w:lvlJc w:val="left"/>
      <w:pPr>
        <w:ind w:left="2018" w:hanging="360"/>
      </w:pPr>
    </w:lvl>
    <w:lvl w:ilvl="2" w:tplc="0421001B" w:tentative="1">
      <w:start w:val="1"/>
      <w:numFmt w:val="lowerRoman"/>
      <w:lvlText w:val="%3."/>
      <w:lvlJc w:val="right"/>
      <w:pPr>
        <w:ind w:left="2738" w:hanging="180"/>
      </w:pPr>
    </w:lvl>
    <w:lvl w:ilvl="3" w:tplc="0421000F" w:tentative="1">
      <w:start w:val="1"/>
      <w:numFmt w:val="decimal"/>
      <w:lvlText w:val="%4."/>
      <w:lvlJc w:val="left"/>
      <w:pPr>
        <w:ind w:left="3458" w:hanging="360"/>
      </w:pPr>
    </w:lvl>
    <w:lvl w:ilvl="4" w:tplc="04210019" w:tentative="1">
      <w:start w:val="1"/>
      <w:numFmt w:val="lowerLetter"/>
      <w:lvlText w:val="%5."/>
      <w:lvlJc w:val="left"/>
      <w:pPr>
        <w:ind w:left="4178" w:hanging="360"/>
      </w:pPr>
    </w:lvl>
    <w:lvl w:ilvl="5" w:tplc="0421001B" w:tentative="1">
      <w:start w:val="1"/>
      <w:numFmt w:val="lowerRoman"/>
      <w:lvlText w:val="%6."/>
      <w:lvlJc w:val="right"/>
      <w:pPr>
        <w:ind w:left="4898" w:hanging="180"/>
      </w:pPr>
    </w:lvl>
    <w:lvl w:ilvl="6" w:tplc="0421000F" w:tentative="1">
      <w:start w:val="1"/>
      <w:numFmt w:val="decimal"/>
      <w:lvlText w:val="%7."/>
      <w:lvlJc w:val="left"/>
      <w:pPr>
        <w:ind w:left="5618" w:hanging="360"/>
      </w:pPr>
    </w:lvl>
    <w:lvl w:ilvl="7" w:tplc="04210019" w:tentative="1">
      <w:start w:val="1"/>
      <w:numFmt w:val="lowerLetter"/>
      <w:lvlText w:val="%8."/>
      <w:lvlJc w:val="left"/>
      <w:pPr>
        <w:ind w:left="6338" w:hanging="360"/>
      </w:pPr>
    </w:lvl>
    <w:lvl w:ilvl="8" w:tplc="0421001B" w:tentative="1">
      <w:start w:val="1"/>
      <w:numFmt w:val="lowerRoman"/>
      <w:lvlText w:val="%9."/>
      <w:lvlJc w:val="right"/>
      <w:pPr>
        <w:ind w:left="7058" w:hanging="180"/>
      </w:pPr>
    </w:lvl>
  </w:abstractNum>
  <w:abstractNum w:abstractNumId="3" w15:restartNumberingAfterBreak="0">
    <w:nsid w:val="1A304997"/>
    <w:multiLevelType w:val="multilevel"/>
    <w:tmpl w:val="60AE8778"/>
    <w:lvl w:ilvl="0">
      <w:start w:val="1"/>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pStyle w:val="Heading4"/>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4" w15:restartNumberingAfterBreak="0">
    <w:nsid w:val="1C325641"/>
    <w:multiLevelType w:val="hybridMultilevel"/>
    <w:tmpl w:val="E1AE88B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5" w15:restartNumberingAfterBreak="0">
    <w:nsid w:val="21E503B3"/>
    <w:multiLevelType w:val="multilevel"/>
    <w:tmpl w:val="2620DE7A"/>
    <w:lvl w:ilvl="0">
      <w:start w:val="3"/>
      <w:numFmt w:val="decimal"/>
      <w:lvlText w:val="%1"/>
      <w:lvlJc w:val="left"/>
      <w:pPr>
        <w:ind w:left="405" w:hanging="405"/>
      </w:pPr>
      <w:rPr>
        <w:rFonts w:hint="default"/>
      </w:rPr>
    </w:lvl>
    <w:lvl w:ilvl="1">
      <w:start w:val="4"/>
      <w:numFmt w:val="decimal"/>
      <w:lvlText w:val="%1.%2"/>
      <w:lvlJc w:val="left"/>
      <w:pPr>
        <w:ind w:left="405" w:hanging="40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15:restartNumberingAfterBreak="0">
    <w:nsid w:val="23AF2481"/>
    <w:multiLevelType w:val="hybridMultilevel"/>
    <w:tmpl w:val="5308BCF6"/>
    <w:lvl w:ilvl="0" w:tplc="A086C2CC">
      <w:start w:val="1"/>
      <w:numFmt w:val="decimal"/>
      <w:lvlText w:val="%1)"/>
      <w:lvlJc w:val="left"/>
      <w:pPr>
        <w:ind w:left="720" w:hanging="360"/>
      </w:pPr>
      <w:rPr>
        <w:strike/>
        <w:color w:val="FF0000"/>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7" w15:restartNumberingAfterBreak="0">
    <w:nsid w:val="25F27B5C"/>
    <w:multiLevelType w:val="hybridMultilevel"/>
    <w:tmpl w:val="C76886EC"/>
    <w:lvl w:ilvl="0" w:tplc="90DA9D36">
      <w:start w:val="1"/>
      <w:numFmt w:val="decimal"/>
      <w:lvlText w:val="%1)"/>
      <w:lvlJc w:val="left"/>
      <w:pPr>
        <w:ind w:left="720" w:hanging="360"/>
      </w:pPr>
      <w:rPr>
        <w:strike w:val="0"/>
        <w:color w:val="000000" w:themeColor="text1"/>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8" w15:restartNumberingAfterBreak="0">
    <w:nsid w:val="2DED1EB9"/>
    <w:multiLevelType w:val="hybridMultilevel"/>
    <w:tmpl w:val="BCC666FC"/>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9" w15:restartNumberingAfterBreak="0">
    <w:nsid w:val="459247BF"/>
    <w:multiLevelType w:val="hybridMultilevel"/>
    <w:tmpl w:val="65224664"/>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BCEE8768">
      <w:start w:val="1"/>
      <w:numFmt w:val="decimal"/>
      <w:lvlText w:val="%4."/>
      <w:lvlJc w:val="left"/>
      <w:pPr>
        <w:ind w:left="2880" w:hanging="360"/>
      </w:pPr>
      <w:rPr>
        <w:color w:val="000000" w:themeColor="text1"/>
      </w:r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0" w15:restartNumberingAfterBreak="0">
    <w:nsid w:val="4D492871"/>
    <w:multiLevelType w:val="hybridMultilevel"/>
    <w:tmpl w:val="D7BE3156"/>
    <w:lvl w:ilvl="0" w:tplc="36386212">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1" w15:restartNumberingAfterBreak="0">
    <w:nsid w:val="5ACA53B9"/>
    <w:multiLevelType w:val="hybridMultilevel"/>
    <w:tmpl w:val="F7F4CE8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2" w15:restartNumberingAfterBreak="0">
    <w:nsid w:val="64A14845"/>
    <w:multiLevelType w:val="hybridMultilevel"/>
    <w:tmpl w:val="99D278E8"/>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3" w15:restartNumberingAfterBreak="0">
    <w:nsid w:val="6C1249C4"/>
    <w:multiLevelType w:val="hybridMultilevel"/>
    <w:tmpl w:val="5B44931A"/>
    <w:lvl w:ilvl="0" w:tplc="0421000F">
      <w:start w:val="1"/>
      <w:numFmt w:val="decimal"/>
      <w:lvlText w:val="%1."/>
      <w:lvlJc w:val="left"/>
      <w:pPr>
        <w:ind w:left="72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4" w15:restartNumberingAfterBreak="0">
    <w:nsid w:val="72F031CA"/>
    <w:multiLevelType w:val="hybridMultilevel"/>
    <w:tmpl w:val="844841DE"/>
    <w:lvl w:ilvl="0" w:tplc="0421000F">
      <w:start w:val="1"/>
      <w:numFmt w:val="decimal"/>
      <w:lvlText w:val="%1."/>
      <w:lvlJc w:val="left"/>
      <w:pPr>
        <w:ind w:left="578" w:hanging="360"/>
      </w:pPr>
    </w:lvl>
    <w:lvl w:ilvl="1" w:tplc="04210019" w:tentative="1">
      <w:start w:val="1"/>
      <w:numFmt w:val="lowerLetter"/>
      <w:lvlText w:val="%2."/>
      <w:lvlJc w:val="left"/>
      <w:pPr>
        <w:ind w:left="1298" w:hanging="360"/>
      </w:pPr>
    </w:lvl>
    <w:lvl w:ilvl="2" w:tplc="0421001B" w:tentative="1">
      <w:start w:val="1"/>
      <w:numFmt w:val="lowerRoman"/>
      <w:lvlText w:val="%3."/>
      <w:lvlJc w:val="right"/>
      <w:pPr>
        <w:ind w:left="2018" w:hanging="180"/>
      </w:pPr>
    </w:lvl>
    <w:lvl w:ilvl="3" w:tplc="0421000F" w:tentative="1">
      <w:start w:val="1"/>
      <w:numFmt w:val="decimal"/>
      <w:lvlText w:val="%4."/>
      <w:lvlJc w:val="left"/>
      <w:pPr>
        <w:ind w:left="2738" w:hanging="360"/>
      </w:pPr>
    </w:lvl>
    <w:lvl w:ilvl="4" w:tplc="04210019" w:tentative="1">
      <w:start w:val="1"/>
      <w:numFmt w:val="lowerLetter"/>
      <w:lvlText w:val="%5."/>
      <w:lvlJc w:val="left"/>
      <w:pPr>
        <w:ind w:left="3458" w:hanging="360"/>
      </w:pPr>
    </w:lvl>
    <w:lvl w:ilvl="5" w:tplc="0421001B" w:tentative="1">
      <w:start w:val="1"/>
      <w:numFmt w:val="lowerRoman"/>
      <w:lvlText w:val="%6."/>
      <w:lvlJc w:val="right"/>
      <w:pPr>
        <w:ind w:left="4178" w:hanging="180"/>
      </w:pPr>
    </w:lvl>
    <w:lvl w:ilvl="6" w:tplc="0421000F" w:tentative="1">
      <w:start w:val="1"/>
      <w:numFmt w:val="decimal"/>
      <w:lvlText w:val="%7."/>
      <w:lvlJc w:val="left"/>
      <w:pPr>
        <w:ind w:left="4898" w:hanging="360"/>
      </w:pPr>
    </w:lvl>
    <w:lvl w:ilvl="7" w:tplc="04210019" w:tentative="1">
      <w:start w:val="1"/>
      <w:numFmt w:val="lowerLetter"/>
      <w:lvlText w:val="%8."/>
      <w:lvlJc w:val="left"/>
      <w:pPr>
        <w:ind w:left="5618" w:hanging="360"/>
      </w:pPr>
    </w:lvl>
    <w:lvl w:ilvl="8" w:tplc="0421001B" w:tentative="1">
      <w:start w:val="1"/>
      <w:numFmt w:val="lowerRoman"/>
      <w:lvlText w:val="%9."/>
      <w:lvlJc w:val="right"/>
      <w:pPr>
        <w:ind w:left="6338" w:hanging="180"/>
      </w:pPr>
    </w:lvl>
  </w:abstractNum>
  <w:abstractNum w:abstractNumId="15" w15:restartNumberingAfterBreak="0">
    <w:nsid w:val="7335050D"/>
    <w:multiLevelType w:val="hybridMultilevel"/>
    <w:tmpl w:val="4AAAE31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6" w15:restartNumberingAfterBreak="0">
    <w:nsid w:val="739436EB"/>
    <w:multiLevelType w:val="hybridMultilevel"/>
    <w:tmpl w:val="838E65EA"/>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17" w15:restartNumberingAfterBreak="0">
    <w:nsid w:val="76AF6D92"/>
    <w:multiLevelType w:val="hybridMultilevel"/>
    <w:tmpl w:val="95A41E92"/>
    <w:lvl w:ilvl="0" w:tplc="0421000F">
      <w:start w:val="1"/>
      <w:numFmt w:val="decimal"/>
      <w:lvlText w:val="%1."/>
      <w:lvlJc w:val="left"/>
      <w:pPr>
        <w:ind w:left="720" w:hanging="360"/>
      </w:p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num w:numId="1">
    <w:abstractNumId w:val="3"/>
  </w:num>
  <w:num w:numId="2">
    <w:abstractNumId w:val="9"/>
  </w:num>
  <w:num w:numId="3">
    <w:abstractNumId w:val="16"/>
  </w:num>
  <w:num w:numId="4">
    <w:abstractNumId w:val="12"/>
  </w:num>
  <w:num w:numId="5">
    <w:abstractNumId w:val="14"/>
  </w:num>
  <w:num w:numId="6">
    <w:abstractNumId w:val="2"/>
  </w:num>
  <w:num w:numId="7">
    <w:abstractNumId w:val="6"/>
  </w:num>
  <w:num w:numId="8">
    <w:abstractNumId w:val="15"/>
  </w:num>
  <w:num w:numId="9">
    <w:abstractNumId w:val="11"/>
  </w:num>
  <w:num w:numId="10">
    <w:abstractNumId w:val="1"/>
  </w:num>
  <w:num w:numId="11">
    <w:abstractNumId w:val="7"/>
  </w:num>
  <w:num w:numId="12">
    <w:abstractNumId w:val="4"/>
  </w:num>
  <w:num w:numId="13">
    <w:abstractNumId w:val="8"/>
  </w:num>
  <w:num w:numId="14">
    <w:abstractNumId w:val="5"/>
  </w:num>
  <w:num w:numId="15">
    <w:abstractNumId w:val="0"/>
  </w:num>
  <w:num w:numId="16">
    <w:abstractNumId w:val="10"/>
  </w:num>
  <w:num w:numId="17">
    <w:abstractNumId w:val="17"/>
  </w:num>
  <w:num w:numId="18">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0EA9"/>
    <w:rsid w:val="00017A82"/>
    <w:rsid w:val="00020E2C"/>
    <w:rsid w:val="000363DD"/>
    <w:rsid w:val="000B4BA9"/>
    <w:rsid w:val="000B76AD"/>
    <w:rsid w:val="000F67A4"/>
    <w:rsid w:val="00144A91"/>
    <w:rsid w:val="0017266C"/>
    <w:rsid w:val="001B7CB4"/>
    <w:rsid w:val="001C63DA"/>
    <w:rsid w:val="001D4BA6"/>
    <w:rsid w:val="001E0EA9"/>
    <w:rsid w:val="00206E41"/>
    <w:rsid w:val="00222C4B"/>
    <w:rsid w:val="00225B24"/>
    <w:rsid w:val="0023091C"/>
    <w:rsid w:val="002333A5"/>
    <w:rsid w:val="00242267"/>
    <w:rsid w:val="00255978"/>
    <w:rsid w:val="002641F4"/>
    <w:rsid w:val="002802FB"/>
    <w:rsid w:val="00295D4A"/>
    <w:rsid w:val="002E5A0D"/>
    <w:rsid w:val="00312149"/>
    <w:rsid w:val="003915A6"/>
    <w:rsid w:val="003C7193"/>
    <w:rsid w:val="003D70F2"/>
    <w:rsid w:val="00421B40"/>
    <w:rsid w:val="004679C3"/>
    <w:rsid w:val="00480E11"/>
    <w:rsid w:val="004925A7"/>
    <w:rsid w:val="00495596"/>
    <w:rsid w:val="004F2489"/>
    <w:rsid w:val="00517F81"/>
    <w:rsid w:val="00542EBF"/>
    <w:rsid w:val="005576E2"/>
    <w:rsid w:val="005E7E72"/>
    <w:rsid w:val="005F3A6A"/>
    <w:rsid w:val="00615A76"/>
    <w:rsid w:val="006307E6"/>
    <w:rsid w:val="006771D8"/>
    <w:rsid w:val="006948B1"/>
    <w:rsid w:val="006C5D8F"/>
    <w:rsid w:val="006D14F6"/>
    <w:rsid w:val="00737829"/>
    <w:rsid w:val="007C337E"/>
    <w:rsid w:val="007D5DB5"/>
    <w:rsid w:val="008001D4"/>
    <w:rsid w:val="00807F40"/>
    <w:rsid w:val="00810AA3"/>
    <w:rsid w:val="00872DB4"/>
    <w:rsid w:val="008B598F"/>
    <w:rsid w:val="00977371"/>
    <w:rsid w:val="00994892"/>
    <w:rsid w:val="00997501"/>
    <w:rsid w:val="009A78A3"/>
    <w:rsid w:val="009D6C5F"/>
    <w:rsid w:val="00A1544C"/>
    <w:rsid w:val="00A20629"/>
    <w:rsid w:val="00AC649E"/>
    <w:rsid w:val="00AC7A3E"/>
    <w:rsid w:val="00BC17AA"/>
    <w:rsid w:val="00C57A36"/>
    <w:rsid w:val="00C6570C"/>
    <w:rsid w:val="00DA2F0D"/>
    <w:rsid w:val="00E22734"/>
    <w:rsid w:val="00E77B3C"/>
    <w:rsid w:val="00EA3AB0"/>
    <w:rsid w:val="00ED22E3"/>
    <w:rsid w:val="00F02880"/>
    <w:rsid w:val="00F03F99"/>
    <w:rsid w:val="00FA36DF"/>
    <w:rsid w:val="00FD7B25"/>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0B5CBF"/>
  <w15:chartTrackingRefBased/>
  <w15:docId w15:val="{D0D2F4D6-91D0-0C4F-9DD3-F542A7DBAB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id-ID"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1E0EA9"/>
    <w:pPr>
      <w:keepNext/>
      <w:keepLines/>
      <w:numPr>
        <w:numId w:val="1"/>
      </w:numPr>
      <w:spacing w:before="24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E0EA9"/>
    <w:pPr>
      <w:keepNext/>
      <w:keepLines/>
      <w:numPr>
        <w:ilvl w:val="1"/>
        <w:numId w:val="1"/>
      </w:numPr>
      <w:spacing w:before="4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E0EA9"/>
    <w:pPr>
      <w:keepNext/>
      <w:keepLines/>
      <w:numPr>
        <w:ilvl w:val="2"/>
        <w:numId w:val="1"/>
      </w:numPr>
      <w:spacing w:before="40"/>
      <w:outlineLvl w:val="2"/>
    </w:pPr>
    <w:rPr>
      <w:rFonts w:asciiTheme="majorHAnsi" w:eastAsiaTheme="majorEastAsia" w:hAnsiTheme="majorHAnsi" w:cstheme="majorBidi"/>
      <w:color w:val="1F3763" w:themeColor="accent1" w:themeShade="7F"/>
    </w:rPr>
  </w:style>
  <w:style w:type="paragraph" w:styleId="Heading4">
    <w:name w:val="heading 4"/>
    <w:basedOn w:val="Normal"/>
    <w:next w:val="Normal"/>
    <w:link w:val="Heading4Char"/>
    <w:uiPriority w:val="9"/>
    <w:unhideWhenUsed/>
    <w:qFormat/>
    <w:rsid w:val="001E0EA9"/>
    <w:pPr>
      <w:keepNext/>
      <w:keepLines/>
      <w:numPr>
        <w:ilvl w:val="3"/>
        <w:numId w:val="1"/>
      </w:numPr>
      <w:spacing w:before="4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semiHidden/>
    <w:unhideWhenUsed/>
    <w:qFormat/>
    <w:rsid w:val="001E0EA9"/>
    <w:pPr>
      <w:keepNext/>
      <w:keepLines/>
      <w:numPr>
        <w:ilvl w:val="4"/>
        <w:numId w:val="1"/>
      </w:numPr>
      <w:spacing w:before="4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semiHidden/>
    <w:unhideWhenUsed/>
    <w:qFormat/>
    <w:rsid w:val="001E0EA9"/>
    <w:pPr>
      <w:keepNext/>
      <w:keepLines/>
      <w:numPr>
        <w:ilvl w:val="5"/>
        <w:numId w:val="1"/>
      </w:numPr>
      <w:spacing w:before="40"/>
      <w:outlineLvl w:val="5"/>
    </w:pPr>
    <w:rPr>
      <w:rFonts w:asciiTheme="majorHAnsi" w:eastAsiaTheme="majorEastAsia" w:hAnsiTheme="majorHAnsi" w:cstheme="majorBidi"/>
      <w:color w:val="1F3763" w:themeColor="accent1" w:themeShade="7F"/>
    </w:rPr>
  </w:style>
  <w:style w:type="paragraph" w:styleId="Heading7">
    <w:name w:val="heading 7"/>
    <w:basedOn w:val="Normal"/>
    <w:next w:val="Normal"/>
    <w:link w:val="Heading7Char"/>
    <w:uiPriority w:val="9"/>
    <w:semiHidden/>
    <w:unhideWhenUsed/>
    <w:qFormat/>
    <w:rsid w:val="001E0EA9"/>
    <w:pPr>
      <w:keepNext/>
      <w:keepLines/>
      <w:numPr>
        <w:ilvl w:val="6"/>
        <w:numId w:val="1"/>
      </w:numPr>
      <w:spacing w:before="40"/>
      <w:outlineLvl w:val="6"/>
    </w:pPr>
    <w:rPr>
      <w:rFonts w:asciiTheme="majorHAnsi" w:eastAsiaTheme="majorEastAsia" w:hAnsiTheme="majorHAnsi" w:cstheme="majorBidi"/>
      <w:i/>
      <w:iCs/>
      <w:color w:val="1F3763" w:themeColor="accent1" w:themeShade="7F"/>
    </w:rPr>
  </w:style>
  <w:style w:type="paragraph" w:styleId="Heading8">
    <w:name w:val="heading 8"/>
    <w:basedOn w:val="Normal"/>
    <w:next w:val="Normal"/>
    <w:link w:val="Heading8Char"/>
    <w:uiPriority w:val="9"/>
    <w:semiHidden/>
    <w:unhideWhenUsed/>
    <w:qFormat/>
    <w:rsid w:val="001E0EA9"/>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1E0EA9"/>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E0EA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E0EA9"/>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E0EA9"/>
    <w:rPr>
      <w:rFonts w:asciiTheme="majorHAnsi" w:eastAsiaTheme="majorEastAsia" w:hAnsiTheme="majorHAnsi" w:cstheme="majorBidi"/>
      <w:color w:val="1F3763" w:themeColor="accent1" w:themeShade="7F"/>
    </w:rPr>
  </w:style>
  <w:style w:type="character" w:customStyle="1" w:styleId="Heading4Char">
    <w:name w:val="Heading 4 Char"/>
    <w:basedOn w:val="DefaultParagraphFont"/>
    <w:link w:val="Heading4"/>
    <w:uiPriority w:val="9"/>
    <w:rsid w:val="001E0EA9"/>
    <w:rPr>
      <w:rFonts w:asciiTheme="majorHAnsi" w:eastAsiaTheme="majorEastAsia" w:hAnsiTheme="majorHAnsi" w:cstheme="majorBidi"/>
      <w:i/>
      <w:iCs/>
      <w:color w:val="2F5496" w:themeColor="accent1" w:themeShade="BF"/>
    </w:rPr>
  </w:style>
  <w:style w:type="character" w:customStyle="1" w:styleId="Heading5Char">
    <w:name w:val="Heading 5 Char"/>
    <w:basedOn w:val="DefaultParagraphFont"/>
    <w:link w:val="Heading5"/>
    <w:uiPriority w:val="9"/>
    <w:semiHidden/>
    <w:rsid w:val="001E0EA9"/>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semiHidden/>
    <w:rsid w:val="001E0EA9"/>
    <w:rPr>
      <w:rFonts w:asciiTheme="majorHAnsi" w:eastAsiaTheme="majorEastAsia" w:hAnsiTheme="majorHAnsi" w:cstheme="majorBidi"/>
      <w:color w:val="1F3763" w:themeColor="accent1" w:themeShade="7F"/>
    </w:rPr>
  </w:style>
  <w:style w:type="character" w:customStyle="1" w:styleId="Heading7Char">
    <w:name w:val="Heading 7 Char"/>
    <w:basedOn w:val="DefaultParagraphFont"/>
    <w:link w:val="Heading7"/>
    <w:uiPriority w:val="9"/>
    <w:semiHidden/>
    <w:rsid w:val="001E0EA9"/>
    <w:rPr>
      <w:rFonts w:asciiTheme="majorHAnsi" w:eastAsiaTheme="majorEastAsia" w:hAnsiTheme="majorHAnsi" w:cstheme="majorBidi"/>
      <w:i/>
      <w:iCs/>
      <w:color w:val="1F3763" w:themeColor="accent1" w:themeShade="7F"/>
    </w:rPr>
  </w:style>
  <w:style w:type="character" w:customStyle="1" w:styleId="Heading8Char">
    <w:name w:val="Heading 8 Char"/>
    <w:basedOn w:val="DefaultParagraphFont"/>
    <w:link w:val="Heading8"/>
    <w:uiPriority w:val="9"/>
    <w:semiHidden/>
    <w:rsid w:val="001E0EA9"/>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1E0EA9"/>
    <w:rPr>
      <w:rFonts w:asciiTheme="majorHAnsi" w:eastAsiaTheme="majorEastAsia" w:hAnsiTheme="majorHAnsi" w:cstheme="majorBidi"/>
      <w:i/>
      <w:iCs/>
      <w:color w:val="272727" w:themeColor="text1" w:themeTint="D8"/>
      <w:sz w:val="21"/>
      <w:szCs w:val="21"/>
    </w:rPr>
  </w:style>
  <w:style w:type="paragraph" w:styleId="ListParagraph">
    <w:name w:val="List Paragraph"/>
    <w:basedOn w:val="Normal"/>
    <w:uiPriority w:val="34"/>
    <w:qFormat/>
    <w:rsid w:val="001E0EA9"/>
    <w:pPr>
      <w:ind w:left="720"/>
      <w:contextualSpacing/>
    </w:pPr>
  </w:style>
  <w:style w:type="paragraph" w:styleId="NormalWeb">
    <w:name w:val="Normal (Web)"/>
    <w:basedOn w:val="Normal"/>
    <w:uiPriority w:val="99"/>
    <w:unhideWhenUsed/>
    <w:rsid w:val="001E0EA9"/>
    <w:pPr>
      <w:spacing w:before="100" w:beforeAutospacing="1" w:after="100" w:afterAutospacing="1"/>
    </w:pPr>
    <w:rPr>
      <w:rFonts w:ascii="Times New Roman" w:eastAsia="Times New Roman" w:hAnsi="Times New Roman" w:cs="Times New Roman"/>
      <w:lang w:eastAsia="id-ID"/>
    </w:rPr>
  </w:style>
  <w:style w:type="table" w:styleId="TableGrid">
    <w:name w:val="Table Grid"/>
    <w:basedOn w:val="TableNormal"/>
    <w:uiPriority w:val="39"/>
    <w:rsid w:val="001E0EA9"/>
    <w:rPr>
      <w:rFonts w:ascii="Times New Roman" w:hAnsi="Times New Roman"/>
      <w:szCs w:val="22"/>
      <w:lang w:val="en-ID"/>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1E0EA9"/>
    <w:pPr>
      <w:spacing w:after="200"/>
    </w:pPr>
    <w:rPr>
      <w:b/>
      <w:bCs/>
      <w:color w:val="4472C4" w:themeColor="accent1"/>
      <w:sz w:val="18"/>
      <w:szCs w:val="18"/>
    </w:rPr>
  </w:style>
  <w:style w:type="paragraph" w:styleId="Header">
    <w:name w:val="header"/>
    <w:basedOn w:val="Normal"/>
    <w:link w:val="HeaderChar"/>
    <w:uiPriority w:val="99"/>
    <w:unhideWhenUsed/>
    <w:rsid w:val="00225B24"/>
    <w:pPr>
      <w:tabs>
        <w:tab w:val="center" w:pos="4513"/>
        <w:tab w:val="right" w:pos="9026"/>
      </w:tabs>
    </w:pPr>
  </w:style>
  <w:style w:type="character" w:customStyle="1" w:styleId="HeaderChar">
    <w:name w:val="Header Char"/>
    <w:basedOn w:val="DefaultParagraphFont"/>
    <w:link w:val="Header"/>
    <w:uiPriority w:val="99"/>
    <w:rsid w:val="00225B24"/>
  </w:style>
  <w:style w:type="paragraph" w:styleId="Footer">
    <w:name w:val="footer"/>
    <w:basedOn w:val="Normal"/>
    <w:link w:val="FooterChar"/>
    <w:uiPriority w:val="99"/>
    <w:unhideWhenUsed/>
    <w:rsid w:val="00225B24"/>
    <w:pPr>
      <w:tabs>
        <w:tab w:val="center" w:pos="4513"/>
        <w:tab w:val="right" w:pos="9026"/>
      </w:tabs>
    </w:pPr>
  </w:style>
  <w:style w:type="character" w:customStyle="1" w:styleId="FooterChar">
    <w:name w:val="Footer Char"/>
    <w:basedOn w:val="DefaultParagraphFont"/>
    <w:link w:val="Footer"/>
    <w:uiPriority w:val="99"/>
    <w:rsid w:val="00225B24"/>
  </w:style>
  <w:style w:type="character" w:styleId="PageNumber">
    <w:name w:val="page number"/>
    <w:basedOn w:val="DefaultParagraphFont"/>
    <w:uiPriority w:val="99"/>
    <w:semiHidden/>
    <w:unhideWhenUsed/>
    <w:rsid w:val="00225B24"/>
  </w:style>
  <w:style w:type="character" w:styleId="CommentReference">
    <w:name w:val="annotation reference"/>
    <w:basedOn w:val="DefaultParagraphFont"/>
    <w:uiPriority w:val="99"/>
    <w:semiHidden/>
    <w:unhideWhenUsed/>
    <w:rsid w:val="00C6570C"/>
    <w:rPr>
      <w:sz w:val="16"/>
      <w:szCs w:val="16"/>
    </w:rPr>
  </w:style>
  <w:style w:type="paragraph" w:styleId="CommentText">
    <w:name w:val="annotation text"/>
    <w:basedOn w:val="Normal"/>
    <w:link w:val="CommentTextChar"/>
    <w:uiPriority w:val="99"/>
    <w:semiHidden/>
    <w:unhideWhenUsed/>
    <w:rsid w:val="00C6570C"/>
    <w:rPr>
      <w:sz w:val="20"/>
      <w:szCs w:val="20"/>
    </w:rPr>
  </w:style>
  <w:style w:type="character" w:customStyle="1" w:styleId="CommentTextChar">
    <w:name w:val="Comment Text Char"/>
    <w:basedOn w:val="DefaultParagraphFont"/>
    <w:link w:val="CommentText"/>
    <w:uiPriority w:val="99"/>
    <w:semiHidden/>
    <w:rsid w:val="00C6570C"/>
    <w:rPr>
      <w:sz w:val="20"/>
      <w:szCs w:val="20"/>
    </w:rPr>
  </w:style>
  <w:style w:type="paragraph" w:styleId="CommentSubject">
    <w:name w:val="annotation subject"/>
    <w:basedOn w:val="CommentText"/>
    <w:next w:val="CommentText"/>
    <w:link w:val="CommentSubjectChar"/>
    <w:uiPriority w:val="99"/>
    <w:semiHidden/>
    <w:unhideWhenUsed/>
    <w:rsid w:val="00C6570C"/>
    <w:rPr>
      <w:b/>
      <w:bCs/>
    </w:rPr>
  </w:style>
  <w:style w:type="character" w:customStyle="1" w:styleId="CommentSubjectChar">
    <w:name w:val="Comment Subject Char"/>
    <w:basedOn w:val="CommentTextChar"/>
    <w:link w:val="CommentSubject"/>
    <w:uiPriority w:val="99"/>
    <w:semiHidden/>
    <w:rsid w:val="00C6570C"/>
    <w:rPr>
      <w:b/>
      <w:bCs/>
      <w:sz w:val="20"/>
      <w:szCs w:val="20"/>
    </w:rPr>
  </w:style>
  <w:style w:type="paragraph" w:styleId="BalloonText">
    <w:name w:val="Balloon Text"/>
    <w:basedOn w:val="Normal"/>
    <w:link w:val="BalloonTextChar"/>
    <w:uiPriority w:val="99"/>
    <w:semiHidden/>
    <w:unhideWhenUsed/>
    <w:rsid w:val="00C6570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570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3762357">
      <w:bodyDiv w:val="1"/>
      <w:marLeft w:val="0"/>
      <w:marRight w:val="0"/>
      <w:marTop w:val="0"/>
      <w:marBottom w:val="0"/>
      <w:divBdr>
        <w:top w:val="none" w:sz="0" w:space="0" w:color="auto"/>
        <w:left w:val="none" w:sz="0" w:space="0" w:color="auto"/>
        <w:bottom w:val="none" w:sz="0" w:space="0" w:color="auto"/>
        <w:right w:val="none" w:sz="0" w:space="0" w:color="auto"/>
      </w:divBdr>
      <w:divsChild>
        <w:div w:id="1370491495">
          <w:marLeft w:val="0"/>
          <w:marRight w:val="0"/>
          <w:marTop w:val="0"/>
          <w:marBottom w:val="0"/>
          <w:divBdr>
            <w:top w:val="none" w:sz="0" w:space="0" w:color="auto"/>
            <w:left w:val="none" w:sz="0" w:space="0" w:color="auto"/>
            <w:bottom w:val="none" w:sz="0" w:space="0" w:color="auto"/>
            <w:right w:val="none" w:sz="0" w:space="0" w:color="auto"/>
          </w:divBdr>
          <w:divsChild>
            <w:div w:id="743063045">
              <w:marLeft w:val="0"/>
              <w:marRight w:val="0"/>
              <w:marTop w:val="0"/>
              <w:marBottom w:val="0"/>
              <w:divBdr>
                <w:top w:val="none" w:sz="0" w:space="0" w:color="auto"/>
                <w:left w:val="none" w:sz="0" w:space="0" w:color="auto"/>
                <w:bottom w:val="none" w:sz="0" w:space="0" w:color="auto"/>
                <w:right w:val="none" w:sz="0" w:space="0" w:color="auto"/>
              </w:divBdr>
              <w:divsChild>
                <w:div w:id="1712075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43812370">
      <w:bodyDiv w:val="1"/>
      <w:marLeft w:val="0"/>
      <w:marRight w:val="0"/>
      <w:marTop w:val="0"/>
      <w:marBottom w:val="0"/>
      <w:divBdr>
        <w:top w:val="none" w:sz="0" w:space="0" w:color="auto"/>
        <w:left w:val="none" w:sz="0" w:space="0" w:color="auto"/>
        <w:bottom w:val="none" w:sz="0" w:space="0" w:color="auto"/>
        <w:right w:val="none" w:sz="0" w:space="0" w:color="auto"/>
      </w:divBdr>
      <w:divsChild>
        <w:div w:id="1676882961">
          <w:marLeft w:val="0"/>
          <w:marRight w:val="0"/>
          <w:marTop w:val="0"/>
          <w:marBottom w:val="0"/>
          <w:divBdr>
            <w:top w:val="none" w:sz="0" w:space="0" w:color="auto"/>
            <w:left w:val="none" w:sz="0" w:space="0" w:color="auto"/>
            <w:bottom w:val="none" w:sz="0" w:space="0" w:color="auto"/>
            <w:right w:val="none" w:sz="0" w:space="0" w:color="auto"/>
          </w:divBdr>
          <w:divsChild>
            <w:div w:id="756097809">
              <w:marLeft w:val="0"/>
              <w:marRight w:val="0"/>
              <w:marTop w:val="0"/>
              <w:marBottom w:val="0"/>
              <w:divBdr>
                <w:top w:val="none" w:sz="0" w:space="0" w:color="auto"/>
                <w:left w:val="none" w:sz="0" w:space="0" w:color="auto"/>
                <w:bottom w:val="none" w:sz="0" w:space="0" w:color="auto"/>
                <w:right w:val="none" w:sz="0" w:space="0" w:color="auto"/>
              </w:divBdr>
              <w:divsChild>
                <w:div w:id="879825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7746165">
      <w:bodyDiv w:val="1"/>
      <w:marLeft w:val="0"/>
      <w:marRight w:val="0"/>
      <w:marTop w:val="0"/>
      <w:marBottom w:val="0"/>
      <w:divBdr>
        <w:top w:val="none" w:sz="0" w:space="0" w:color="auto"/>
        <w:left w:val="none" w:sz="0" w:space="0" w:color="auto"/>
        <w:bottom w:val="none" w:sz="0" w:space="0" w:color="auto"/>
        <w:right w:val="none" w:sz="0" w:space="0" w:color="auto"/>
      </w:divBdr>
      <w:divsChild>
        <w:div w:id="24407384">
          <w:marLeft w:val="0"/>
          <w:marRight w:val="0"/>
          <w:marTop w:val="0"/>
          <w:marBottom w:val="0"/>
          <w:divBdr>
            <w:top w:val="none" w:sz="0" w:space="0" w:color="auto"/>
            <w:left w:val="none" w:sz="0" w:space="0" w:color="auto"/>
            <w:bottom w:val="none" w:sz="0" w:space="0" w:color="auto"/>
            <w:right w:val="none" w:sz="0" w:space="0" w:color="auto"/>
          </w:divBdr>
          <w:divsChild>
            <w:div w:id="634334905">
              <w:marLeft w:val="0"/>
              <w:marRight w:val="0"/>
              <w:marTop w:val="0"/>
              <w:marBottom w:val="0"/>
              <w:divBdr>
                <w:top w:val="none" w:sz="0" w:space="0" w:color="auto"/>
                <w:left w:val="none" w:sz="0" w:space="0" w:color="auto"/>
                <w:bottom w:val="none" w:sz="0" w:space="0" w:color="auto"/>
                <w:right w:val="none" w:sz="0" w:space="0" w:color="auto"/>
              </w:divBdr>
              <w:divsChild>
                <w:div w:id="156385588">
                  <w:marLeft w:val="0"/>
                  <w:marRight w:val="0"/>
                  <w:marTop w:val="0"/>
                  <w:marBottom w:val="0"/>
                  <w:divBdr>
                    <w:top w:val="none" w:sz="0" w:space="0" w:color="auto"/>
                    <w:left w:val="none" w:sz="0" w:space="0" w:color="auto"/>
                    <w:bottom w:val="none" w:sz="0" w:space="0" w:color="auto"/>
                    <w:right w:val="none" w:sz="0" w:space="0" w:color="auto"/>
                  </w:divBdr>
                  <w:divsChild>
                    <w:div w:id="1787192127">
                      <w:marLeft w:val="0"/>
                      <w:marRight w:val="0"/>
                      <w:marTop w:val="0"/>
                      <w:marBottom w:val="0"/>
                      <w:divBdr>
                        <w:top w:val="none" w:sz="0" w:space="0" w:color="auto"/>
                        <w:left w:val="none" w:sz="0" w:space="0" w:color="auto"/>
                        <w:bottom w:val="none" w:sz="0" w:space="0" w:color="auto"/>
                        <w:right w:val="none" w:sz="0" w:space="0" w:color="auto"/>
                      </w:divBdr>
                    </w:div>
                  </w:divsChild>
                </w:div>
                <w:div w:id="1608807829">
                  <w:marLeft w:val="0"/>
                  <w:marRight w:val="0"/>
                  <w:marTop w:val="0"/>
                  <w:marBottom w:val="0"/>
                  <w:divBdr>
                    <w:top w:val="none" w:sz="0" w:space="0" w:color="auto"/>
                    <w:left w:val="none" w:sz="0" w:space="0" w:color="auto"/>
                    <w:bottom w:val="none" w:sz="0" w:space="0" w:color="auto"/>
                    <w:right w:val="none" w:sz="0" w:space="0" w:color="auto"/>
                  </w:divBdr>
                  <w:divsChild>
                    <w:div w:id="2139103217">
                      <w:marLeft w:val="0"/>
                      <w:marRight w:val="0"/>
                      <w:marTop w:val="0"/>
                      <w:marBottom w:val="0"/>
                      <w:divBdr>
                        <w:top w:val="none" w:sz="0" w:space="0" w:color="auto"/>
                        <w:left w:val="none" w:sz="0" w:space="0" w:color="auto"/>
                        <w:bottom w:val="none" w:sz="0" w:space="0" w:color="auto"/>
                        <w:right w:val="none" w:sz="0" w:space="0" w:color="auto"/>
                      </w:divBdr>
                    </w:div>
                  </w:divsChild>
                </w:div>
                <w:div w:id="1899168673">
                  <w:marLeft w:val="0"/>
                  <w:marRight w:val="0"/>
                  <w:marTop w:val="0"/>
                  <w:marBottom w:val="0"/>
                  <w:divBdr>
                    <w:top w:val="none" w:sz="0" w:space="0" w:color="auto"/>
                    <w:left w:val="none" w:sz="0" w:space="0" w:color="auto"/>
                    <w:bottom w:val="none" w:sz="0" w:space="0" w:color="auto"/>
                    <w:right w:val="none" w:sz="0" w:space="0" w:color="auto"/>
                  </w:divBdr>
                  <w:divsChild>
                    <w:div w:id="257371285">
                      <w:marLeft w:val="0"/>
                      <w:marRight w:val="0"/>
                      <w:marTop w:val="0"/>
                      <w:marBottom w:val="0"/>
                      <w:divBdr>
                        <w:top w:val="none" w:sz="0" w:space="0" w:color="auto"/>
                        <w:left w:val="none" w:sz="0" w:space="0" w:color="auto"/>
                        <w:bottom w:val="none" w:sz="0" w:space="0" w:color="auto"/>
                        <w:right w:val="none" w:sz="0" w:space="0" w:color="auto"/>
                      </w:divBdr>
                    </w:div>
                  </w:divsChild>
                </w:div>
                <w:div w:id="2040351751">
                  <w:marLeft w:val="0"/>
                  <w:marRight w:val="0"/>
                  <w:marTop w:val="0"/>
                  <w:marBottom w:val="0"/>
                  <w:divBdr>
                    <w:top w:val="none" w:sz="0" w:space="0" w:color="auto"/>
                    <w:left w:val="none" w:sz="0" w:space="0" w:color="auto"/>
                    <w:bottom w:val="none" w:sz="0" w:space="0" w:color="auto"/>
                    <w:right w:val="none" w:sz="0" w:space="0" w:color="auto"/>
                  </w:divBdr>
                  <w:divsChild>
                    <w:div w:id="903636298">
                      <w:marLeft w:val="0"/>
                      <w:marRight w:val="0"/>
                      <w:marTop w:val="0"/>
                      <w:marBottom w:val="0"/>
                      <w:divBdr>
                        <w:top w:val="none" w:sz="0" w:space="0" w:color="auto"/>
                        <w:left w:val="none" w:sz="0" w:space="0" w:color="auto"/>
                        <w:bottom w:val="none" w:sz="0" w:space="0" w:color="auto"/>
                        <w:right w:val="none" w:sz="0" w:space="0" w:color="auto"/>
                      </w:divBdr>
                    </w:div>
                  </w:divsChild>
                </w:div>
                <w:div w:id="1833524169">
                  <w:marLeft w:val="0"/>
                  <w:marRight w:val="0"/>
                  <w:marTop w:val="0"/>
                  <w:marBottom w:val="0"/>
                  <w:divBdr>
                    <w:top w:val="none" w:sz="0" w:space="0" w:color="auto"/>
                    <w:left w:val="none" w:sz="0" w:space="0" w:color="auto"/>
                    <w:bottom w:val="none" w:sz="0" w:space="0" w:color="auto"/>
                    <w:right w:val="none" w:sz="0" w:space="0" w:color="auto"/>
                  </w:divBdr>
                  <w:divsChild>
                    <w:div w:id="1360625499">
                      <w:marLeft w:val="0"/>
                      <w:marRight w:val="0"/>
                      <w:marTop w:val="0"/>
                      <w:marBottom w:val="0"/>
                      <w:divBdr>
                        <w:top w:val="none" w:sz="0" w:space="0" w:color="auto"/>
                        <w:left w:val="none" w:sz="0" w:space="0" w:color="auto"/>
                        <w:bottom w:val="none" w:sz="0" w:space="0" w:color="auto"/>
                        <w:right w:val="none" w:sz="0" w:space="0" w:color="auto"/>
                      </w:divBdr>
                    </w:div>
                  </w:divsChild>
                </w:div>
                <w:div w:id="470094481">
                  <w:marLeft w:val="0"/>
                  <w:marRight w:val="0"/>
                  <w:marTop w:val="0"/>
                  <w:marBottom w:val="0"/>
                  <w:divBdr>
                    <w:top w:val="none" w:sz="0" w:space="0" w:color="auto"/>
                    <w:left w:val="none" w:sz="0" w:space="0" w:color="auto"/>
                    <w:bottom w:val="none" w:sz="0" w:space="0" w:color="auto"/>
                    <w:right w:val="none" w:sz="0" w:space="0" w:color="auto"/>
                  </w:divBdr>
                  <w:divsChild>
                    <w:div w:id="1194730532">
                      <w:marLeft w:val="0"/>
                      <w:marRight w:val="0"/>
                      <w:marTop w:val="0"/>
                      <w:marBottom w:val="0"/>
                      <w:divBdr>
                        <w:top w:val="none" w:sz="0" w:space="0" w:color="auto"/>
                        <w:left w:val="none" w:sz="0" w:space="0" w:color="auto"/>
                        <w:bottom w:val="none" w:sz="0" w:space="0" w:color="auto"/>
                        <w:right w:val="none" w:sz="0" w:space="0" w:color="auto"/>
                      </w:divBdr>
                    </w:div>
                  </w:divsChild>
                </w:div>
                <w:div w:id="1980767705">
                  <w:marLeft w:val="0"/>
                  <w:marRight w:val="0"/>
                  <w:marTop w:val="0"/>
                  <w:marBottom w:val="0"/>
                  <w:divBdr>
                    <w:top w:val="none" w:sz="0" w:space="0" w:color="auto"/>
                    <w:left w:val="none" w:sz="0" w:space="0" w:color="auto"/>
                    <w:bottom w:val="none" w:sz="0" w:space="0" w:color="auto"/>
                    <w:right w:val="none" w:sz="0" w:space="0" w:color="auto"/>
                  </w:divBdr>
                  <w:divsChild>
                    <w:div w:id="1654870592">
                      <w:marLeft w:val="0"/>
                      <w:marRight w:val="0"/>
                      <w:marTop w:val="0"/>
                      <w:marBottom w:val="0"/>
                      <w:divBdr>
                        <w:top w:val="none" w:sz="0" w:space="0" w:color="auto"/>
                        <w:left w:val="none" w:sz="0" w:space="0" w:color="auto"/>
                        <w:bottom w:val="none" w:sz="0" w:space="0" w:color="auto"/>
                        <w:right w:val="none" w:sz="0" w:space="0" w:color="auto"/>
                      </w:divBdr>
                    </w:div>
                  </w:divsChild>
                </w:div>
                <w:div w:id="953559341">
                  <w:marLeft w:val="0"/>
                  <w:marRight w:val="0"/>
                  <w:marTop w:val="0"/>
                  <w:marBottom w:val="0"/>
                  <w:divBdr>
                    <w:top w:val="none" w:sz="0" w:space="0" w:color="auto"/>
                    <w:left w:val="none" w:sz="0" w:space="0" w:color="auto"/>
                    <w:bottom w:val="none" w:sz="0" w:space="0" w:color="auto"/>
                    <w:right w:val="none" w:sz="0" w:space="0" w:color="auto"/>
                  </w:divBdr>
                  <w:divsChild>
                    <w:div w:id="810485355">
                      <w:marLeft w:val="0"/>
                      <w:marRight w:val="0"/>
                      <w:marTop w:val="0"/>
                      <w:marBottom w:val="0"/>
                      <w:divBdr>
                        <w:top w:val="none" w:sz="0" w:space="0" w:color="auto"/>
                        <w:left w:val="none" w:sz="0" w:space="0" w:color="auto"/>
                        <w:bottom w:val="none" w:sz="0" w:space="0" w:color="auto"/>
                        <w:right w:val="none" w:sz="0" w:space="0" w:color="auto"/>
                      </w:divBdr>
                    </w:div>
                  </w:divsChild>
                </w:div>
                <w:div w:id="2140344782">
                  <w:marLeft w:val="0"/>
                  <w:marRight w:val="0"/>
                  <w:marTop w:val="0"/>
                  <w:marBottom w:val="0"/>
                  <w:divBdr>
                    <w:top w:val="none" w:sz="0" w:space="0" w:color="auto"/>
                    <w:left w:val="none" w:sz="0" w:space="0" w:color="auto"/>
                    <w:bottom w:val="none" w:sz="0" w:space="0" w:color="auto"/>
                    <w:right w:val="none" w:sz="0" w:space="0" w:color="auto"/>
                  </w:divBdr>
                  <w:divsChild>
                    <w:div w:id="768745144">
                      <w:marLeft w:val="0"/>
                      <w:marRight w:val="0"/>
                      <w:marTop w:val="0"/>
                      <w:marBottom w:val="0"/>
                      <w:divBdr>
                        <w:top w:val="none" w:sz="0" w:space="0" w:color="auto"/>
                        <w:left w:val="none" w:sz="0" w:space="0" w:color="auto"/>
                        <w:bottom w:val="none" w:sz="0" w:space="0" w:color="auto"/>
                        <w:right w:val="none" w:sz="0" w:space="0" w:color="auto"/>
                      </w:divBdr>
                    </w:div>
                  </w:divsChild>
                </w:div>
                <w:div w:id="118571703">
                  <w:marLeft w:val="0"/>
                  <w:marRight w:val="0"/>
                  <w:marTop w:val="0"/>
                  <w:marBottom w:val="0"/>
                  <w:divBdr>
                    <w:top w:val="none" w:sz="0" w:space="0" w:color="auto"/>
                    <w:left w:val="none" w:sz="0" w:space="0" w:color="auto"/>
                    <w:bottom w:val="none" w:sz="0" w:space="0" w:color="auto"/>
                    <w:right w:val="none" w:sz="0" w:space="0" w:color="auto"/>
                  </w:divBdr>
                  <w:divsChild>
                    <w:div w:id="366295224">
                      <w:marLeft w:val="0"/>
                      <w:marRight w:val="0"/>
                      <w:marTop w:val="0"/>
                      <w:marBottom w:val="0"/>
                      <w:divBdr>
                        <w:top w:val="none" w:sz="0" w:space="0" w:color="auto"/>
                        <w:left w:val="none" w:sz="0" w:space="0" w:color="auto"/>
                        <w:bottom w:val="none" w:sz="0" w:space="0" w:color="auto"/>
                        <w:right w:val="none" w:sz="0" w:space="0" w:color="auto"/>
                      </w:divBdr>
                    </w:div>
                  </w:divsChild>
                </w:div>
                <w:div w:id="231500888">
                  <w:marLeft w:val="0"/>
                  <w:marRight w:val="0"/>
                  <w:marTop w:val="0"/>
                  <w:marBottom w:val="0"/>
                  <w:divBdr>
                    <w:top w:val="none" w:sz="0" w:space="0" w:color="auto"/>
                    <w:left w:val="none" w:sz="0" w:space="0" w:color="auto"/>
                    <w:bottom w:val="none" w:sz="0" w:space="0" w:color="auto"/>
                    <w:right w:val="none" w:sz="0" w:space="0" w:color="auto"/>
                  </w:divBdr>
                  <w:divsChild>
                    <w:div w:id="233201404">
                      <w:marLeft w:val="0"/>
                      <w:marRight w:val="0"/>
                      <w:marTop w:val="0"/>
                      <w:marBottom w:val="0"/>
                      <w:divBdr>
                        <w:top w:val="none" w:sz="0" w:space="0" w:color="auto"/>
                        <w:left w:val="none" w:sz="0" w:space="0" w:color="auto"/>
                        <w:bottom w:val="none" w:sz="0" w:space="0" w:color="auto"/>
                        <w:right w:val="none" w:sz="0" w:space="0" w:color="auto"/>
                      </w:divBdr>
                    </w:div>
                  </w:divsChild>
                </w:div>
                <w:div w:id="126167962">
                  <w:marLeft w:val="0"/>
                  <w:marRight w:val="0"/>
                  <w:marTop w:val="0"/>
                  <w:marBottom w:val="0"/>
                  <w:divBdr>
                    <w:top w:val="none" w:sz="0" w:space="0" w:color="auto"/>
                    <w:left w:val="none" w:sz="0" w:space="0" w:color="auto"/>
                    <w:bottom w:val="none" w:sz="0" w:space="0" w:color="auto"/>
                    <w:right w:val="none" w:sz="0" w:space="0" w:color="auto"/>
                  </w:divBdr>
                  <w:divsChild>
                    <w:div w:id="353045628">
                      <w:marLeft w:val="0"/>
                      <w:marRight w:val="0"/>
                      <w:marTop w:val="0"/>
                      <w:marBottom w:val="0"/>
                      <w:divBdr>
                        <w:top w:val="none" w:sz="0" w:space="0" w:color="auto"/>
                        <w:left w:val="none" w:sz="0" w:space="0" w:color="auto"/>
                        <w:bottom w:val="none" w:sz="0" w:space="0" w:color="auto"/>
                        <w:right w:val="none" w:sz="0" w:space="0" w:color="auto"/>
                      </w:divBdr>
                    </w:div>
                  </w:divsChild>
                </w:div>
                <w:div w:id="1777018864">
                  <w:marLeft w:val="0"/>
                  <w:marRight w:val="0"/>
                  <w:marTop w:val="0"/>
                  <w:marBottom w:val="0"/>
                  <w:divBdr>
                    <w:top w:val="none" w:sz="0" w:space="0" w:color="auto"/>
                    <w:left w:val="none" w:sz="0" w:space="0" w:color="auto"/>
                    <w:bottom w:val="none" w:sz="0" w:space="0" w:color="auto"/>
                    <w:right w:val="none" w:sz="0" w:space="0" w:color="auto"/>
                  </w:divBdr>
                  <w:divsChild>
                    <w:div w:id="1346516725">
                      <w:marLeft w:val="0"/>
                      <w:marRight w:val="0"/>
                      <w:marTop w:val="0"/>
                      <w:marBottom w:val="0"/>
                      <w:divBdr>
                        <w:top w:val="none" w:sz="0" w:space="0" w:color="auto"/>
                        <w:left w:val="none" w:sz="0" w:space="0" w:color="auto"/>
                        <w:bottom w:val="none" w:sz="0" w:space="0" w:color="auto"/>
                        <w:right w:val="none" w:sz="0" w:space="0" w:color="auto"/>
                      </w:divBdr>
                    </w:div>
                  </w:divsChild>
                </w:div>
                <w:div w:id="669719051">
                  <w:marLeft w:val="0"/>
                  <w:marRight w:val="0"/>
                  <w:marTop w:val="0"/>
                  <w:marBottom w:val="0"/>
                  <w:divBdr>
                    <w:top w:val="none" w:sz="0" w:space="0" w:color="auto"/>
                    <w:left w:val="none" w:sz="0" w:space="0" w:color="auto"/>
                    <w:bottom w:val="none" w:sz="0" w:space="0" w:color="auto"/>
                    <w:right w:val="none" w:sz="0" w:space="0" w:color="auto"/>
                  </w:divBdr>
                  <w:divsChild>
                    <w:div w:id="1087727264">
                      <w:marLeft w:val="0"/>
                      <w:marRight w:val="0"/>
                      <w:marTop w:val="0"/>
                      <w:marBottom w:val="0"/>
                      <w:divBdr>
                        <w:top w:val="none" w:sz="0" w:space="0" w:color="auto"/>
                        <w:left w:val="none" w:sz="0" w:space="0" w:color="auto"/>
                        <w:bottom w:val="none" w:sz="0" w:space="0" w:color="auto"/>
                        <w:right w:val="none" w:sz="0" w:space="0" w:color="auto"/>
                      </w:divBdr>
                    </w:div>
                  </w:divsChild>
                </w:div>
                <w:div w:id="1837529435">
                  <w:marLeft w:val="0"/>
                  <w:marRight w:val="0"/>
                  <w:marTop w:val="0"/>
                  <w:marBottom w:val="0"/>
                  <w:divBdr>
                    <w:top w:val="none" w:sz="0" w:space="0" w:color="auto"/>
                    <w:left w:val="none" w:sz="0" w:space="0" w:color="auto"/>
                    <w:bottom w:val="none" w:sz="0" w:space="0" w:color="auto"/>
                    <w:right w:val="none" w:sz="0" w:space="0" w:color="auto"/>
                  </w:divBdr>
                  <w:divsChild>
                    <w:div w:id="593783094">
                      <w:marLeft w:val="0"/>
                      <w:marRight w:val="0"/>
                      <w:marTop w:val="0"/>
                      <w:marBottom w:val="0"/>
                      <w:divBdr>
                        <w:top w:val="none" w:sz="0" w:space="0" w:color="auto"/>
                        <w:left w:val="none" w:sz="0" w:space="0" w:color="auto"/>
                        <w:bottom w:val="none" w:sz="0" w:space="0" w:color="auto"/>
                        <w:right w:val="none" w:sz="0" w:space="0" w:color="auto"/>
                      </w:divBdr>
                    </w:div>
                  </w:divsChild>
                </w:div>
                <w:div w:id="1817606974">
                  <w:marLeft w:val="0"/>
                  <w:marRight w:val="0"/>
                  <w:marTop w:val="0"/>
                  <w:marBottom w:val="0"/>
                  <w:divBdr>
                    <w:top w:val="none" w:sz="0" w:space="0" w:color="auto"/>
                    <w:left w:val="none" w:sz="0" w:space="0" w:color="auto"/>
                    <w:bottom w:val="none" w:sz="0" w:space="0" w:color="auto"/>
                    <w:right w:val="none" w:sz="0" w:space="0" w:color="auto"/>
                  </w:divBdr>
                  <w:divsChild>
                    <w:div w:id="1247685441">
                      <w:marLeft w:val="0"/>
                      <w:marRight w:val="0"/>
                      <w:marTop w:val="0"/>
                      <w:marBottom w:val="0"/>
                      <w:divBdr>
                        <w:top w:val="none" w:sz="0" w:space="0" w:color="auto"/>
                        <w:left w:val="none" w:sz="0" w:space="0" w:color="auto"/>
                        <w:bottom w:val="none" w:sz="0" w:space="0" w:color="auto"/>
                        <w:right w:val="none" w:sz="0" w:space="0" w:color="auto"/>
                      </w:divBdr>
                    </w:div>
                  </w:divsChild>
                </w:div>
                <w:div w:id="1355305527">
                  <w:marLeft w:val="0"/>
                  <w:marRight w:val="0"/>
                  <w:marTop w:val="0"/>
                  <w:marBottom w:val="0"/>
                  <w:divBdr>
                    <w:top w:val="none" w:sz="0" w:space="0" w:color="auto"/>
                    <w:left w:val="none" w:sz="0" w:space="0" w:color="auto"/>
                    <w:bottom w:val="none" w:sz="0" w:space="0" w:color="auto"/>
                    <w:right w:val="none" w:sz="0" w:space="0" w:color="auto"/>
                  </w:divBdr>
                  <w:divsChild>
                    <w:div w:id="957876537">
                      <w:marLeft w:val="0"/>
                      <w:marRight w:val="0"/>
                      <w:marTop w:val="0"/>
                      <w:marBottom w:val="0"/>
                      <w:divBdr>
                        <w:top w:val="none" w:sz="0" w:space="0" w:color="auto"/>
                        <w:left w:val="none" w:sz="0" w:space="0" w:color="auto"/>
                        <w:bottom w:val="none" w:sz="0" w:space="0" w:color="auto"/>
                        <w:right w:val="none" w:sz="0" w:space="0" w:color="auto"/>
                      </w:divBdr>
                    </w:div>
                  </w:divsChild>
                </w:div>
                <w:div w:id="1936475167">
                  <w:marLeft w:val="0"/>
                  <w:marRight w:val="0"/>
                  <w:marTop w:val="0"/>
                  <w:marBottom w:val="0"/>
                  <w:divBdr>
                    <w:top w:val="none" w:sz="0" w:space="0" w:color="auto"/>
                    <w:left w:val="none" w:sz="0" w:space="0" w:color="auto"/>
                    <w:bottom w:val="none" w:sz="0" w:space="0" w:color="auto"/>
                    <w:right w:val="none" w:sz="0" w:space="0" w:color="auto"/>
                  </w:divBdr>
                  <w:divsChild>
                    <w:div w:id="596908107">
                      <w:marLeft w:val="0"/>
                      <w:marRight w:val="0"/>
                      <w:marTop w:val="0"/>
                      <w:marBottom w:val="0"/>
                      <w:divBdr>
                        <w:top w:val="none" w:sz="0" w:space="0" w:color="auto"/>
                        <w:left w:val="none" w:sz="0" w:space="0" w:color="auto"/>
                        <w:bottom w:val="none" w:sz="0" w:space="0" w:color="auto"/>
                        <w:right w:val="none" w:sz="0" w:space="0" w:color="auto"/>
                      </w:divBdr>
                    </w:div>
                  </w:divsChild>
                </w:div>
                <w:div w:id="1812748329">
                  <w:marLeft w:val="0"/>
                  <w:marRight w:val="0"/>
                  <w:marTop w:val="0"/>
                  <w:marBottom w:val="0"/>
                  <w:divBdr>
                    <w:top w:val="none" w:sz="0" w:space="0" w:color="auto"/>
                    <w:left w:val="none" w:sz="0" w:space="0" w:color="auto"/>
                    <w:bottom w:val="none" w:sz="0" w:space="0" w:color="auto"/>
                    <w:right w:val="none" w:sz="0" w:space="0" w:color="auto"/>
                  </w:divBdr>
                  <w:divsChild>
                    <w:div w:id="1956523888">
                      <w:marLeft w:val="0"/>
                      <w:marRight w:val="0"/>
                      <w:marTop w:val="0"/>
                      <w:marBottom w:val="0"/>
                      <w:divBdr>
                        <w:top w:val="none" w:sz="0" w:space="0" w:color="auto"/>
                        <w:left w:val="none" w:sz="0" w:space="0" w:color="auto"/>
                        <w:bottom w:val="none" w:sz="0" w:space="0" w:color="auto"/>
                        <w:right w:val="none" w:sz="0" w:space="0" w:color="auto"/>
                      </w:divBdr>
                    </w:div>
                  </w:divsChild>
                </w:div>
                <w:div w:id="1107386983">
                  <w:marLeft w:val="0"/>
                  <w:marRight w:val="0"/>
                  <w:marTop w:val="0"/>
                  <w:marBottom w:val="0"/>
                  <w:divBdr>
                    <w:top w:val="none" w:sz="0" w:space="0" w:color="auto"/>
                    <w:left w:val="none" w:sz="0" w:space="0" w:color="auto"/>
                    <w:bottom w:val="none" w:sz="0" w:space="0" w:color="auto"/>
                    <w:right w:val="none" w:sz="0" w:space="0" w:color="auto"/>
                  </w:divBdr>
                  <w:divsChild>
                    <w:div w:id="8026251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1131454">
          <w:marLeft w:val="0"/>
          <w:marRight w:val="0"/>
          <w:marTop w:val="0"/>
          <w:marBottom w:val="0"/>
          <w:divBdr>
            <w:top w:val="none" w:sz="0" w:space="0" w:color="auto"/>
            <w:left w:val="none" w:sz="0" w:space="0" w:color="auto"/>
            <w:bottom w:val="none" w:sz="0" w:space="0" w:color="auto"/>
            <w:right w:val="none" w:sz="0" w:space="0" w:color="auto"/>
          </w:divBdr>
          <w:divsChild>
            <w:div w:id="1732345052">
              <w:marLeft w:val="0"/>
              <w:marRight w:val="0"/>
              <w:marTop w:val="0"/>
              <w:marBottom w:val="0"/>
              <w:divBdr>
                <w:top w:val="none" w:sz="0" w:space="0" w:color="auto"/>
                <w:left w:val="none" w:sz="0" w:space="0" w:color="auto"/>
                <w:bottom w:val="none" w:sz="0" w:space="0" w:color="auto"/>
                <w:right w:val="none" w:sz="0" w:space="0" w:color="auto"/>
              </w:divBdr>
              <w:divsChild>
                <w:div w:id="1931962942">
                  <w:marLeft w:val="0"/>
                  <w:marRight w:val="0"/>
                  <w:marTop w:val="0"/>
                  <w:marBottom w:val="0"/>
                  <w:divBdr>
                    <w:top w:val="none" w:sz="0" w:space="0" w:color="auto"/>
                    <w:left w:val="none" w:sz="0" w:space="0" w:color="auto"/>
                    <w:bottom w:val="none" w:sz="0" w:space="0" w:color="auto"/>
                    <w:right w:val="none" w:sz="0" w:space="0" w:color="auto"/>
                  </w:divBdr>
                </w:div>
              </w:divsChild>
            </w:div>
            <w:div w:id="530843270">
              <w:marLeft w:val="0"/>
              <w:marRight w:val="0"/>
              <w:marTop w:val="0"/>
              <w:marBottom w:val="0"/>
              <w:divBdr>
                <w:top w:val="none" w:sz="0" w:space="0" w:color="auto"/>
                <w:left w:val="none" w:sz="0" w:space="0" w:color="auto"/>
                <w:bottom w:val="none" w:sz="0" w:space="0" w:color="auto"/>
                <w:right w:val="none" w:sz="0" w:space="0" w:color="auto"/>
              </w:divBdr>
              <w:divsChild>
                <w:div w:id="1245336369">
                  <w:marLeft w:val="0"/>
                  <w:marRight w:val="0"/>
                  <w:marTop w:val="0"/>
                  <w:marBottom w:val="0"/>
                  <w:divBdr>
                    <w:top w:val="none" w:sz="0" w:space="0" w:color="auto"/>
                    <w:left w:val="none" w:sz="0" w:space="0" w:color="auto"/>
                    <w:bottom w:val="none" w:sz="0" w:space="0" w:color="auto"/>
                    <w:right w:val="none" w:sz="0" w:space="0" w:color="auto"/>
                  </w:divBdr>
                  <w:divsChild>
                    <w:div w:id="726337288">
                      <w:marLeft w:val="0"/>
                      <w:marRight w:val="0"/>
                      <w:marTop w:val="0"/>
                      <w:marBottom w:val="0"/>
                      <w:divBdr>
                        <w:top w:val="none" w:sz="0" w:space="0" w:color="auto"/>
                        <w:left w:val="none" w:sz="0" w:space="0" w:color="auto"/>
                        <w:bottom w:val="none" w:sz="0" w:space="0" w:color="auto"/>
                        <w:right w:val="none" w:sz="0" w:space="0" w:color="auto"/>
                      </w:divBdr>
                    </w:div>
                  </w:divsChild>
                </w:div>
                <w:div w:id="106462031">
                  <w:marLeft w:val="0"/>
                  <w:marRight w:val="0"/>
                  <w:marTop w:val="0"/>
                  <w:marBottom w:val="0"/>
                  <w:divBdr>
                    <w:top w:val="none" w:sz="0" w:space="0" w:color="auto"/>
                    <w:left w:val="none" w:sz="0" w:space="0" w:color="auto"/>
                    <w:bottom w:val="none" w:sz="0" w:space="0" w:color="auto"/>
                    <w:right w:val="none" w:sz="0" w:space="0" w:color="auto"/>
                  </w:divBdr>
                  <w:divsChild>
                    <w:div w:id="625702273">
                      <w:marLeft w:val="0"/>
                      <w:marRight w:val="0"/>
                      <w:marTop w:val="0"/>
                      <w:marBottom w:val="0"/>
                      <w:divBdr>
                        <w:top w:val="none" w:sz="0" w:space="0" w:color="auto"/>
                        <w:left w:val="none" w:sz="0" w:space="0" w:color="auto"/>
                        <w:bottom w:val="none" w:sz="0" w:space="0" w:color="auto"/>
                        <w:right w:val="none" w:sz="0" w:space="0" w:color="auto"/>
                      </w:divBdr>
                    </w:div>
                  </w:divsChild>
                </w:div>
                <w:div w:id="1303727189">
                  <w:marLeft w:val="0"/>
                  <w:marRight w:val="0"/>
                  <w:marTop w:val="0"/>
                  <w:marBottom w:val="0"/>
                  <w:divBdr>
                    <w:top w:val="none" w:sz="0" w:space="0" w:color="auto"/>
                    <w:left w:val="none" w:sz="0" w:space="0" w:color="auto"/>
                    <w:bottom w:val="none" w:sz="0" w:space="0" w:color="auto"/>
                    <w:right w:val="none" w:sz="0" w:space="0" w:color="auto"/>
                  </w:divBdr>
                  <w:divsChild>
                    <w:div w:id="1080443160">
                      <w:marLeft w:val="0"/>
                      <w:marRight w:val="0"/>
                      <w:marTop w:val="0"/>
                      <w:marBottom w:val="0"/>
                      <w:divBdr>
                        <w:top w:val="none" w:sz="0" w:space="0" w:color="auto"/>
                        <w:left w:val="none" w:sz="0" w:space="0" w:color="auto"/>
                        <w:bottom w:val="none" w:sz="0" w:space="0" w:color="auto"/>
                        <w:right w:val="none" w:sz="0" w:space="0" w:color="auto"/>
                      </w:divBdr>
                    </w:div>
                  </w:divsChild>
                </w:div>
                <w:div w:id="1352801170">
                  <w:marLeft w:val="0"/>
                  <w:marRight w:val="0"/>
                  <w:marTop w:val="0"/>
                  <w:marBottom w:val="0"/>
                  <w:divBdr>
                    <w:top w:val="none" w:sz="0" w:space="0" w:color="auto"/>
                    <w:left w:val="none" w:sz="0" w:space="0" w:color="auto"/>
                    <w:bottom w:val="none" w:sz="0" w:space="0" w:color="auto"/>
                    <w:right w:val="none" w:sz="0" w:space="0" w:color="auto"/>
                  </w:divBdr>
                  <w:divsChild>
                    <w:div w:id="1825663125">
                      <w:marLeft w:val="0"/>
                      <w:marRight w:val="0"/>
                      <w:marTop w:val="0"/>
                      <w:marBottom w:val="0"/>
                      <w:divBdr>
                        <w:top w:val="none" w:sz="0" w:space="0" w:color="auto"/>
                        <w:left w:val="none" w:sz="0" w:space="0" w:color="auto"/>
                        <w:bottom w:val="none" w:sz="0" w:space="0" w:color="auto"/>
                        <w:right w:val="none" w:sz="0" w:space="0" w:color="auto"/>
                      </w:divBdr>
                    </w:div>
                  </w:divsChild>
                </w:div>
                <w:div w:id="1660233133">
                  <w:marLeft w:val="0"/>
                  <w:marRight w:val="0"/>
                  <w:marTop w:val="0"/>
                  <w:marBottom w:val="0"/>
                  <w:divBdr>
                    <w:top w:val="none" w:sz="0" w:space="0" w:color="auto"/>
                    <w:left w:val="none" w:sz="0" w:space="0" w:color="auto"/>
                    <w:bottom w:val="none" w:sz="0" w:space="0" w:color="auto"/>
                    <w:right w:val="none" w:sz="0" w:space="0" w:color="auto"/>
                  </w:divBdr>
                  <w:divsChild>
                    <w:div w:id="1036275503">
                      <w:marLeft w:val="0"/>
                      <w:marRight w:val="0"/>
                      <w:marTop w:val="0"/>
                      <w:marBottom w:val="0"/>
                      <w:divBdr>
                        <w:top w:val="none" w:sz="0" w:space="0" w:color="auto"/>
                        <w:left w:val="none" w:sz="0" w:space="0" w:color="auto"/>
                        <w:bottom w:val="none" w:sz="0" w:space="0" w:color="auto"/>
                        <w:right w:val="none" w:sz="0" w:space="0" w:color="auto"/>
                      </w:divBdr>
                    </w:div>
                  </w:divsChild>
                </w:div>
                <w:div w:id="1114710032">
                  <w:marLeft w:val="0"/>
                  <w:marRight w:val="0"/>
                  <w:marTop w:val="0"/>
                  <w:marBottom w:val="0"/>
                  <w:divBdr>
                    <w:top w:val="none" w:sz="0" w:space="0" w:color="auto"/>
                    <w:left w:val="none" w:sz="0" w:space="0" w:color="auto"/>
                    <w:bottom w:val="none" w:sz="0" w:space="0" w:color="auto"/>
                    <w:right w:val="none" w:sz="0" w:space="0" w:color="auto"/>
                  </w:divBdr>
                  <w:divsChild>
                    <w:div w:id="1828939037">
                      <w:marLeft w:val="0"/>
                      <w:marRight w:val="0"/>
                      <w:marTop w:val="0"/>
                      <w:marBottom w:val="0"/>
                      <w:divBdr>
                        <w:top w:val="none" w:sz="0" w:space="0" w:color="auto"/>
                        <w:left w:val="none" w:sz="0" w:space="0" w:color="auto"/>
                        <w:bottom w:val="none" w:sz="0" w:space="0" w:color="auto"/>
                        <w:right w:val="none" w:sz="0" w:space="0" w:color="auto"/>
                      </w:divBdr>
                    </w:div>
                  </w:divsChild>
                </w:div>
                <w:div w:id="1403678060">
                  <w:marLeft w:val="0"/>
                  <w:marRight w:val="0"/>
                  <w:marTop w:val="0"/>
                  <w:marBottom w:val="0"/>
                  <w:divBdr>
                    <w:top w:val="none" w:sz="0" w:space="0" w:color="auto"/>
                    <w:left w:val="none" w:sz="0" w:space="0" w:color="auto"/>
                    <w:bottom w:val="none" w:sz="0" w:space="0" w:color="auto"/>
                    <w:right w:val="none" w:sz="0" w:space="0" w:color="auto"/>
                  </w:divBdr>
                  <w:divsChild>
                    <w:div w:id="598103638">
                      <w:marLeft w:val="0"/>
                      <w:marRight w:val="0"/>
                      <w:marTop w:val="0"/>
                      <w:marBottom w:val="0"/>
                      <w:divBdr>
                        <w:top w:val="none" w:sz="0" w:space="0" w:color="auto"/>
                        <w:left w:val="none" w:sz="0" w:space="0" w:color="auto"/>
                        <w:bottom w:val="none" w:sz="0" w:space="0" w:color="auto"/>
                        <w:right w:val="none" w:sz="0" w:space="0" w:color="auto"/>
                      </w:divBdr>
                    </w:div>
                  </w:divsChild>
                </w:div>
                <w:div w:id="1946422701">
                  <w:marLeft w:val="0"/>
                  <w:marRight w:val="0"/>
                  <w:marTop w:val="0"/>
                  <w:marBottom w:val="0"/>
                  <w:divBdr>
                    <w:top w:val="none" w:sz="0" w:space="0" w:color="auto"/>
                    <w:left w:val="none" w:sz="0" w:space="0" w:color="auto"/>
                    <w:bottom w:val="none" w:sz="0" w:space="0" w:color="auto"/>
                    <w:right w:val="none" w:sz="0" w:space="0" w:color="auto"/>
                  </w:divBdr>
                  <w:divsChild>
                    <w:div w:id="1393558">
                      <w:marLeft w:val="0"/>
                      <w:marRight w:val="0"/>
                      <w:marTop w:val="0"/>
                      <w:marBottom w:val="0"/>
                      <w:divBdr>
                        <w:top w:val="none" w:sz="0" w:space="0" w:color="auto"/>
                        <w:left w:val="none" w:sz="0" w:space="0" w:color="auto"/>
                        <w:bottom w:val="none" w:sz="0" w:space="0" w:color="auto"/>
                        <w:right w:val="none" w:sz="0" w:space="0" w:color="auto"/>
                      </w:divBdr>
                    </w:div>
                  </w:divsChild>
                </w:div>
                <w:div w:id="1224950891">
                  <w:marLeft w:val="0"/>
                  <w:marRight w:val="0"/>
                  <w:marTop w:val="0"/>
                  <w:marBottom w:val="0"/>
                  <w:divBdr>
                    <w:top w:val="none" w:sz="0" w:space="0" w:color="auto"/>
                    <w:left w:val="none" w:sz="0" w:space="0" w:color="auto"/>
                    <w:bottom w:val="none" w:sz="0" w:space="0" w:color="auto"/>
                    <w:right w:val="none" w:sz="0" w:space="0" w:color="auto"/>
                  </w:divBdr>
                  <w:divsChild>
                    <w:div w:id="651103361">
                      <w:marLeft w:val="0"/>
                      <w:marRight w:val="0"/>
                      <w:marTop w:val="0"/>
                      <w:marBottom w:val="0"/>
                      <w:divBdr>
                        <w:top w:val="none" w:sz="0" w:space="0" w:color="auto"/>
                        <w:left w:val="none" w:sz="0" w:space="0" w:color="auto"/>
                        <w:bottom w:val="none" w:sz="0" w:space="0" w:color="auto"/>
                        <w:right w:val="none" w:sz="0" w:space="0" w:color="auto"/>
                      </w:divBdr>
                    </w:div>
                  </w:divsChild>
                </w:div>
                <w:div w:id="1049458112">
                  <w:marLeft w:val="0"/>
                  <w:marRight w:val="0"/>
                  <w:marTop w:val="0"/>
                  <w:marBottom w:val="0"/>
                  <w:divBdr>
                    <w:top w:val="none" w:sz="0" w:space="0" w:color="auto"/>
                    <w:left w:val="none" w:sz="0" w:space="0" w:color="auto"/>
                    <w:bottom w:val="none" w:sz="0" w:space="0" w:color="auto"/>
                    <w:right w:val="none" w:sz="0" w:space="0" w:color="auto"/>
                  </w:divBdr>
                  <w:divsChild>
                    <w:div w:id="1674726987">
                      <w:marLeft w:val="0"/>
                      <w:marRight w:val="0"/>
                      <w:marTop w:val="0"/>
                      <w:marBottom w:val="0"/>
                      <w:divBdr>
                        <w:top w:val="none" w:sz="0" w:space="0" w:color="auto"/>
                        <w:left w:val="none" w:sz="0" w:space="0" w:color="auto"/>
                        <w:bottom w:val="none" w:sz="0" w:space="0" w:color="auto"/>
                        <w:right w:val="none" w:sz="0" w:space="0" w:color="auto"/>
                      </w:divBdr>
                    </w:div>
                  </w:divsChild>
                </w:div>
                <w:div w:id="1865555952">
                  <w:marLeft w:val="0"/>
                  <w:marRight w:val="0"/>
                  <w:marTop w:val="0"/>
                  <w:marBottom w:val="0"/>
                  <w:divBdr>
                    <w:top w:val="none" w:sz="0" w:space="0" w:color="auto"/>
                    <w:left w:val="none" w:sz="0" w:space="0" w:color="auto"/>
                    <w:bottom w:val="none" w:sz="0" w:space="0" w:color="auto"/>
                    <w:right w:val="none" w:sz="0" w:space="0" w:color="auto"/>
                  </w:divBdr>
                  <w:divsChild>
                    <w:div w:id="1917741149">
                      <w:marLeft w:val="0"/>
                      <w:marRight w:val="0"/>
                      <w:marTop w:val="0"/>
                      <w:marBottom w:val="0"/>
                      <w:divBdr>
                        <w:top w:val="none" w:sz="0" w:space="0" w:color="auto"/>
                        <w:left w:val="none" w:sz="0" w:space="0" w:color="auto"/>
                        <w:bottom w:val="none" w:sz="0" w:space="0" w:color="auto"/>
                        <w:right w:val="none" w:sz="0" w:space="0" w:color="auto"/>
                      </w:divBdr>
                    </w:div>
                  </w:divsChild>
                </w:div>
                <w:div w:id="1180197230">
                  <w:marLeft w:val="0"/>
                  <w:marRight w:val="0"/>
                  <w:marTop w:val="0"/>
                  <w:marBottom w:val="0"/>
                  <w:divBdr>
                    <w:top w:val="none" w:sz="0" w:space="0" w:color="auto"/>
                    <w:left w:val="none" w:sz="0" w:space="0" w:color="auto"/>
                    <w:bottom w:val="none" w:sz="0" w:space="0" w:color="auto"/>
                    <w:right w:val="none" w:sz="0" w:space="0" w:color="auto"/>
                  </w:divBdr>
                  <w:divsChild>
                    <w:div w:id="985863885">
                      <w:marLeft w:val="0"/>
                      <w:marRight w:val="0"/>
                      <w:marTop w:val="0"/>
                      <w:marBottom w:val="0"/>
                      <w:divBdr>
                        <w:top w:val="none" w:sz="0" w:space="0" w:color="auto"/>
                        <w:left w:val="none" w:sz="0" w:space="0" w:color="auto"/>
                        <w:bottom w:val="none" w:sz="0" w:space="0" w:color="auto"/>
                        <w:right w:val="none" w:sz="0" w:space="0" w:color="auto"/>
                      </w:divBdr>
                    </w:div>
                  </w:divsChild>
                </w:div>
                <w:div w:id="917861934">
                  <w:marLeft w:val="0"/>
                  <w:marRight w:val="0"/>
                  <w:marTop w:val="0"/>
                  <w:marBottom w:val="0"/>
                  <w:divBdr>
                    <w:top w:val="none" w:sz="0" w:space="0" w:color="auto"/>
                    <w:left w:val="none" w:sz="0" w:space="0" w:color="auto"/>
                    <w:bottom w:val="none" w:sz="0" w:space="0" w:color="auto"/>
                    <w:right w:val="none" w:sz="0" w:space="0" w:color="auto"/>
                  </w:divBdr>
                  <w:divsChild>
                    <w:div w:id="1308632148">
                      <w:marLeft w:val="0"/>
                      <w:marRight w:val="0"/>
                      <w:marTop w:val="0"/>
                      <w:marBottom w:val="0"/>
                      <w:divBdr>
                        <w:top w:val="none" w:sz="0" w:space="0" w:color="auto"/>
                        <w:left w:val="none" w:sz="0" w:space="0" w:color="auto"/>
                        <w:bottom w:val="none" w:sz="0" w:space="0" w:color="auto"/>
                        <w:right w:val="none" w:sz="0" w:space="0" w:color="auto"/>
                      </w:divBdr>
                    </w:div>
                  </w:divsChild>
                </w:div>
                <w:div w:id="2068872769">
                  <w:marLeft w:val="0"/>
                  <w:marRight w:val="0"/>
                  <w:marTop w:val="0"/>
                  <w:marBottom w:val="0"/>
                  <w:divBdr>
                    <w:top w:val="none" w:sz="0" w:space="0" w:color="auto"/>
                    <w:left w:val="none" w:sz="0" w:space="0" w:color="auto"/>
                    <w:bottom w:val="none" w:sz="0" w:space="0" w:color="auto"/>
                    <w:right w:val="none" w:sz="0" w:space="0" w:color="auto"/>
                  </w:divBdr>
                  <w:divsChild>
                    <w:div w:id="20411236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81959836">
      <w:bodyDiv w:val="1"/>
      <w:marLeft w:val="0"/>
      <w:marRight w:val="0"/>
      <w:marTop w:val="0"/>
      <w:marBottom w:val="0"/>
      <w:divBdr>
        <w:top w:val="none" w:sz="0" w:space="0" w:color="auto"/>
        <w:left w:val="none" w:sz="0" w:space="0" w:color="auto"/>
        <w:bottom w:val="none" w:sz="0" w:space="0" w:color="auto"/>
        <w:right w:val="none" w:sz="0" w:space="0" w:color="auto"/>
      </w:divBdr>
      <w:divsChild>
        <w:div w:id="992098279">
          <w:marLeft w:val="0"/>
          <w:marRight w:val="0"/>
          <w:marTop w:val="0"/>
          <w:marBottom w:val="0"/>
          <w:divBdr>
            <w:top w:val="none" w:sz="0" w:space="0" w:color="auto"/>
            <w:left w:val="none" w:sz="0" w:space="0" w:color="auto"/>
            <w:bottom w:val="none" w:sz="0" w:space="0" w:color="auto"/>
            <w:right w:val="none" w:sz="0" w:space="0" w:color="auto"/>
          </w:divBdr>
          <w:divsChild>
            <w:div w:id="1793017692">
              <w:marLeft w:val="0"/>
              <w:marRight w:val="0"/>
              <w:marTop w:val="0"/>
              <w:marBottom w:val="0"/>
              <w:divBdr>
                <w:top w:val="none" w:sz="0" w:space="0" w:color="auto"/>
                <w:left w:val="none" w:sz="0" w:space="0" w:color="auto"/>
                <w:bottom w:val="none" w:sz="0" w:space="0" w:color="auto"/>
                <w:right w:val="none" w:sz="0" w:space="0" w:color="auto"/>
              </w:divBdr>
              <w:divsChild>
                <w:div w:id="1908371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451298">
      <w:bodyDiv w:val="1"/>
      <w:marLeft w:val="0"/>
      <w:marRight w:val="0"/>
      <w:marTop w:val="0"/>
      <w:marBottom w:val="0"/>
      <w:divBdr>
        <w:top w:val="none" w:sz="0" w:space="0" w:color="auto"/>
        <w:left w:val="none" w:sz="0" w:space="0" w:color="auto"/>
        <w:bottom w:val="none" w:sz="0" w:space="0" w:color="auto"/>
        <w:right w:val="none" w:sz="0" w:space="0" w:color="auto"/>
      </w:divBdr>
    </w:div>
    <w:div w:id="921914229">
      <w:bodyDiv w:val="1"/>
      <w:marLeft w:val="0"/>
      <w:marRight w:val="0"/>
      <w:marTop w:val="0"/>
      <w:marBottom w:val="0"/>
      <w:divBdr>
        <w:top w:val="none" w:sz="0" w:space="0" w:color="auto"/>
        <w:left w:val="none" w:sz="0" w:space="0" w:color="auto"/>
        <w:bottom w:val="none" w:sz="0" w:space="0" w:color="auto"/>
        <w:right w:val="none" w:sz="0" w:space="0" w:color="auto"/>
      </w:divBdr>
    </w:div>
    <w:div w:id="1754741681">
      <w:bodyDiv w:val="1"/>
      <w:marLeft w:val="0"/>
      <w:marRight w:val="0"/>
      <w:marTop w:val="0"/>
      <w:marBottom w:val="0"/>
      <w:divBdr>
        <w:top w:val="none" w:sz="0" w:space="0" w:color="auto"/>
        <w:left w:val="none" w:sz="0" w:space="0" w:color="auto"/>
        <w:bottom w:val="none" w:sz="0" w:space="0" w:color="auto"/>
        <w:right w:val="none" w:sz="0" w:space="0" w:color="auto"/>
      </w:divBdr>
      <w:divsChild>
        <w:div w:id="458039384">
          <w:marLeft w:val="0"/>
          <w:marRight w:val="0"/>
          <w:marTop w:val="0"/>
          <w:marBottom w:val="0"/>
          <w:divBdr>
            <w:top w:val="none" w:sz="0" w:space="0" w:color="auto"/>
            <w:left w:val="none" w:sz="0" w:space="0" w:color="auto"/>
            <w:bottom w:val="none" w:sz="0" w:space="0" w:color="auto"/>
            <w:right w:val="none" w:sz="0" w:space="0" w:color="auto"/>
          </w:divBdr>
          <w:divsChild>
            <w:div w:id="1770807507">
              <w:marLeft w:val="0"/>
              <w:marRight w:val="0"/>
              <w:marTop w:val="0"/>
              <w:marBottom w:val="0"/>
              <w:divBdr>
                <w:top w:val="none" w:sz="0" w:space="0" w:color="auto"/>
                <w:left w:val="none" w:sz="0" w:space="0" w:color="auto"/>
                <w:bottom w:val="none" w:sz="0" w:space="0" w:color="auto"/>
                <w:right w:val="none" w:sz="0" w:space="0" w:color="auto"/>
              </w:divBdr>
              <w:divsChild>
                <w:div w:id="2007704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theme/theme1.xml><?xml version="1.0" encoding="utf-8"?>
<a:theme xmlns:a="http://schemas.openxmlformats.org/drawingml/2006/main" name="Tem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66E296-DF3C-44C9-A36D-059C3058B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351</TotalTime>
  <Pages>10</Pages>
  <Words>1750</Words>
  <Characters>9981</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auliaalfariz04@gmail.com</dc:creator>
  <cp:keywords/>
  <dc:description/>
  <cp:lastModifiedBy>ES1-131</cp:lastModifiedBy>
  <cp:revision>26</cp:revision>
  <cp:lastPrinted>2023-07-13T08:04:00Z</cp:lastPrinted>
  <dcterms:created xsi:type="dcterms:W3CDTF">2023-05-15T21:57:00Z</dcterms:created>
  <dcterms:modified xsi:type="dcterms:W3CDTF">2023-07-14T06:29:00Z</dcterms:modified>
</cp:coreProperties>
</file>