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6E09" w:rsidRPr="00062E19" w:rsidRDefault="00ED6E09" w:rsidP="00ED6E09">
      <w:pPr>
        <w:pStyle w:val="Heading1"/>
        <w:spacing w:line="600" w:lineRule="auto"/>
        <w:ind w:hanging="432"/>
      </w:pPr>
      <w:bookmarkStart w:id="0" w:name="_Toc140986979"/>
      <w:r w:rsidRPr="00062E19">
        <w:t>ABSTRAK</w:t>
      </w:r>
      <w:bookmarkEnd w:id="0"/>
    </w:p>
    <w:p w:rsidR="00ED6E09" w:rsidRPr="00062E19" w:rsidRDefault="00ED6E09" w:rsidP="00ED6E09">
      <w:pPr>
        <w:tabs>
          <w:tab w:val="left" w:pos="7920"/>
        </w:tabs>
        <w:spacing w:line="276" w:lineRule="auto"/>
        <w:ind w:left="851" w:right="18" w:hanging="851"/>
        <w:jc w:val="both"/>
        <w:rPr>
          <w:b/>
          <w:sz w:val="24"/>
        </w:rPr>
      </w:pPr>
      <w:r w:rsidRPr="00062E19">
        <w:rPr>
          <w:b/>
          <w:sz w:val="24"/>
        </w:rPr>
        <w:t>EKA FITRI HANDAYANI, Dukungan Sosial Keluarga terhadap Anak Berkonflik dengan Hukum</w:t>
      </w:r>
      <w:r w:rsidRPr="00062E19">
        <w:rPr>
          <w:b/>
          <w:spacing w:val="1"/>
          <w:sz w:val="24"/>
        </w:rPr>
        <w:t xml:space="preserve"> </w:t>
      </w:r>
      <w:r w:rsidRPr="00062E19">
        <w:rPr>
          <w:b/>
          <w:sz w:val="24"/>
        </w:rPr>
        <w:t>di</w:t>
      </w:r>
      <w:r w:rsidRPr="00062E19">
        <w:rPr>
          <w:b/>
          <w:spacing w:val="1"/>
          <w:sz w:val="24"/>
        </w:rPr>
        <w:t xml:space="preserve"> </w:t>
      </w:r>
      <w:r w:rsidRPr="00062E19">
        <w:rPr>
          <w:b/>
          <w:sz w:val="24"/>
        </w:rPr>
        <w:t>Sentra Handayani</w:t>
      </w:r>
      <w:r w:rsidRPr="00062E19">
        <w:rPr>
          <w:b/>
          <w:spacing w:val="1"/>
          <w:sz w:val="24"/>
        </w:rPr>
        <w:t xml:space="preserve"> </w:t>
      </w:r>
      <w:r w:rsidRPr="00062E19">
        <w:rPr>
          <w:b/>
          <w:sz w:val="24"/>
        </w:rPr>
        <w:t>Jakarta,</w:t>
      </w:r>
      <w:r w:rsidRPr="00062E19">
        <w:rPr>
          <w:b/>
          <w:spacing w:val="1"/>
          <w:sz w:val="24"/>
        </w:rPr>
        <w:t xml:space="preserve"> </w:t>
      </w:r>
      <w:r w:rsidRPr="00062E19">
        <w:rPr>
          <w:b/>
          <w:sz w:val="24"/>
        </w:rPr>
        <w:t>Dosen</w:t>
      </w:r>
      <w:r w:rsidRPr="00062E19">
        <w:rPr>
          <w:b/>
          <w:spacing w:val="1"/>
          <w:sz w:val="24"/>
        </w:rPr>
        <w:t xml:space="preserve"> </w:t>
      </w:r>
      <w:r w:rsidRPr="00062E19">
        <w:rPr>
          <w:b/>
          <w:sz w:val="24"/>
        </w:rPr>
        <w:t>Pembimbing: Nono Sutisna dan</w:t>
      </w:r>
      <w:r w:rsidRPr="00062E19">
        <w:rPr>
          <w:b/>
          <w:spacing w:val="1"/>
          <w:sz w:val="24"/>
        </w:rPr>
        <w:t xml:space="preserve"> </w:t>
      </w:r>
      <w:r w:rsidRPr="00062E19">
        <w:rPr>
          <w:b/>
          <w:sz w:val="24"/>
        </w:rPr>
        <w:t>Muh. Ananta Firdaus</w:t>
      </w:r>
    </w:p>
    <w:p w:rsidR="00ED6E09" w:rsidRPr="00062E19" w:rsidRDefault="00ED6E09" w:rsidP="00ED6E09">
      <w:pPr>
        <w:pStyle w:val="BodyText"/>
        <w:spacing w:before="195"/>
        <w:ind w:right="18"/>
        <w:jc w:val="both"/>
      </w:pPr>
      <w:r w:rsidRPr="00062E19">
        <w:t>Dukungan sosial merujuk kepada pemberian bantuan baik dalam bentuk</w:t>
      </w:r>
      <w:r w:rsidRPr="00062E19">
        <w:rPr>
          <w:spacing w:val="1"/>
        </w:rPr>
        <w:t xml:space="preserve"> </w:t>
      </w:r>
      <w:r w:rsidRPr="00062E19">
        <w:t>materi maupun non materi (emosional, informasi, penghargaan) dari orang-orang</w:t>
      </w:r>
      <w:r w:rsidRPr="00062E19">
        <w:rPr>
          <w:spacing w:val="1"/>
        </w:rPr>
        <w:t xml:space="preserve"> </w:t>
      </w:r>
      <w:r w:rsidRPr="00062E19">
        <w:t>yang</w:t>
      </w:r>
      <w:r w:rsidRPr="00062E19">
        <w:rPr>
          <w:spacing w:val="1"/>
        </w:rPr>
        <w:t xml:space="preserve"> </w:t>
      </w:r>
      <w:r w:rsidRPr="00062E19">
        <w:t>peduli</w:t>
      </w:r>
      <w:r w:rsidRPr="00062E19">
        <w:rPr>
          <w:spacing w:val="1"/>
        </w:rPr>
        <w:t xml:space="preserve"> </w:t>
      </w:r>
      <w:r w:rsidRPr="00062E19">
        <w:t>dan</w:t>
      </w:r>
      <w:r w:rsidRPr="00062E19">
        <w:rPr>
          <w:spacing w:val="1"/>
        </w:rPr>
        <w:t xml:space="preserve"> </w:t>
      </w:r>
      <w:r w:rsidRPr="00062E19">
        <w:t>menyayangi</w:t>
      </w:r>
      <w:r w:rsidRPr="00062E19">
        <w:rPr>
          <w:spacing w:val="1"/>
        </w:rPr>
        <w:t xml:space="preserve"> </w:t>
      </w:r>
      <w:r w:rsidRPr="00062E19">
        <w:t>individu</w:t>
      </w:r>
      <w:r w:rsidRPr="00062E19">
        <w:rPr>
          <w:spacing w:val="1"/>
        </w:rPr>
        <w:t xml:space="preserve"> </w:t>
      </w:r>
      <w:r w:rsidRPr="00062E19">
        <w:t>serta</w:t>
      </w:r>
      <w:r w:rsidRPr="00062E19">
        <w:rPr>
          <w:spacing w:val="1"/>
        </w:rPr>
        <w:t xml:space="preserve"> </w:t>
      </w:r>
      <w:r w:rsidRPr="00062E19">
        <w:t>memiliki</w:t>
      </w:r>
      <w:r w:rsidRPr="00062E19">
        <w:rPr>
          <w:spacing w:val="1"/>
        </w:rPr>
        <w:t xml:space="preserve"> </w:t>
      </w:r>
      <w:r w:rsidRPr="00062E19">
        <w:t>manfaat</w:t>
      </w:r>
      <w:r w:rsidRPr="00062E19">
        <w:rPr>
          <w:spacing w:val="1"/>
        </w:rPr>
        <w:t xml:space="preserve"> </w:t>
      </w:r>
      <w:r w:rsidRPr="00062E19">
        <w:t>bagi</w:t>
      </w:r>
      <w:r w:rsidRPr="00062E19">
        <w:rPr>
          <w:spacing w:val="1"/>
        </w:rPr>
        <w:t xml:space="preserve"> </w:t>
      </w:r>
      <w:r w:rsidRPr="00062E19">
        <w:t>individu.</w:t>
      </w:r>
      <w:r w:rsidRPr="00062E19">
        <w:rPr>
          <w:spacing w:val="1"/>
        </w:rPr>
        <w:t xml:space="preserve"> </w:t>
      </w:r>
      <w:r w:rsidRPr="00062E19">
        <w:t>Kondisi tersebut yang mendorong mereka untuk dapat berfungsi sosial dengan</w:t>
      </w:r>
      <w:r w:rsidRPr="00062E19">
        <w:rPr>
          <w:spacing w:val="1"/>
        </w:rPr>
        <w:t xml:space="preserve"> </w:t>
      </w:r>
      <w:r w:rsidRPr="00062E19">
        <w:t>baik</w:t>
      </w:r>
      <w:r w:rsidRPr="00062E19">
        <w:rPr>
          <w:spacing w:val="1"/>
        </w:rPr>
        <w:t xml:space="preserve"> </w:t>
      </w:r>
      <w:r w:rsidRPr="00062E19">
        <w:t>di</w:t>
      </w:r>
      <w:r w:rsidRPr="00062E19">
        <w:rPr>
          <w:spacing w:val="1"/>
        </w:rPr>
        <w:t xml:space="preserve"> </w:t>
      </w:r>
      <w:r w:rsidRPr="00062E19">
        <w:t>kehidupannya.</w:t>
      </w:r>
      <w:r w:rsidRPr="00062E19">
        <w:rPr>
          <w:spacing w:val="1"/>
        </w:rPr>
        <w:t xml:space="preserve"> </w:t>
      </w:r>
      <w:r w:rsidRPr="00062E19">
        <w:t>Penelitian</w:t>
      </w:r>
      <w:r w:rsidRPr="00062E19">
        <w:rPr>
          <w:spacing w:val="1"/>
        </w:rPr>
        <w:t xml:space="preserve"> </w:t>
      </w:r>
      <w:r w:rsidRPr="00062E19">
        <w:t>ini</w:t>
      </w:r>
      <w:r w:rsidRPr="00062E19">
        <w:rPr>
          <w:spacing w:val="1"/>
        </w:rPr>
        <w:t xml:space="preserve"> </w:t>
      </w:r>
      <w:r w:rsidRPr="00062E19">
        <w:t>bertujuan</w:t>
      </w:r>
      <w:r w:rsidRPr="00062E19">
        <w:rPr>
          <w:spacing w:val="1"/>
        </w:rPr>
        <w:t xml:space="preserve"> </w:t>
      </w:r>
      <w:r w:rsidRPr="00062E19">
        <w:t>untuk</w:t>
      </w:r>
      <w:r w:rsidRPr="00062E19">
        <w:rPr>
          <w:spacing w:val="1"/>
        </w:rPr>
        <w:t xml:space="preserve"> </w:t>
      </w:r>
      <w:r w:rsidRPr="00062E19">
        <w:t>memperoleh</w:t>
      </w:r>
      <w:r w:rsidRPr="00062E19">
        <w:rPr>
          <w:spacing w:val="1"/>
        </w:rPr>
        <w:t xml:space="preserve"> </w:t>
      </w:r>
      <w:r w:rsidRPr="00062E19">
        <w:t>gambaran</w:t>
      </w:r>
      <w:r w:rsidRPr="00062E19">
        <w:rPr>
          <w:spacing w:val="1"/>
        </w:rPr>
        <w:t xml:space="preserve"> </w:t>
      </w:r>
      <w:r w:rsidRPr="00062E19">
        <w:t>mendalam tentang : 1) karakteristik informan, 2) dukungan emosional pada ABH, 3) dukungan penghargaan pada ABH 4) dukungan instrumental</w:t>
      </w:r>
      <w:r w:rsidRPr="00062E19">
        <w:rPr>
          <w:spacing w:val="1"/>
        </w:rPr>
        <w:t xml:space="preserve"> </w:t>
      </w:r>
      <w:r w:rsidRPr="00062E19">
        <w:t>pada ABH, 5) dukungan informatif pada ABH. Penelitian ini menggunakan</w:t>
      </w:r>
      <w:r w:rsidRPr="00062E19">
        <w:rPr>
          <w:spacing w:val="1"/>
        </w:rPr>
        <w:t xml:space="preserve"> </w:t>
      </w:r>
      <w:r w:rsidRPr="00062E19">
        <w:t>metode</w:t>
      </w:r>
      <w:r w:rsidRPr="00062E19">
        <w:rPr>
          <w:spacing w:val="1"/>
        </w:rPr>
        <w:t xml:space="preserve"> </w:t>
      </w:r>
      <w:r w:rsidRPr="00062E19">
        <w:t>kualitatif</w:t>
      </w:r>
      <w:r w:rsidRPr="00062E19">
        <w:rPr>
          <w:spacing w:val="1"/>
        </w:rPr>
        <w:t xml:space="preserve"> </w:t>
      </w:r>
      <w:r w:rsidRPr="00062E19">
        <w:t>deskriptif</w:t>
      </w:r>
      <w:r w:rsidRPr="00062E19">
        <w:rPr>
          <w:spacing w:val="1"/>
        </w:rPr>
        <w:t>. Informan dalam penelitian ini berjumlah tiga orang, p</w:t>
      </w:r>
      <w:r w:rsidRPr="00062E19">
        <w:t xml:space="preserve">enentuan informan menggunakan teknik </w:t>
      </w:r>
      <w:r w:rsidRPr="00062E19">
        <w:rPr>
          <w:i/>
        </w:rPr>
        <w:t>purposive sampling</w:t>
      </w:r>
      <w:r w:rsidRPr="00062E19">
        <w:rPr>
          <w:spacing w:val="1"/>
        </w:rPr>
        <w:t xml:space="preserve">. Tehnik </w:t>
      </w:r>
      <w:r w:rsidRPr="00062E19">
        <w:t>pengumpulan</w:t>
      </w:r>
      <w:r w:rsidRPr="00062E19">
        <w:rPr>
          <w:spacing w:val="1"/>
        </w:rPr>
        <w:t xml:space="preserve"> </w:t>
      </w:r>
      <w:r w:rsidRPr="00062E19">
        <w:t>data</w:t>
      </w:r>
      <w:r w:rsidRPr="00062E19">
        <w:rPr>
          <w:spacing w:val="1"/>
        </w:rPr>
        <w:t xml:space="preserve"> </w:t>
      </w:r>
      <w:r w:rsidRPr="00062E19">
        <w:t>yang</w:t>
      </w:r>
      <w:r w:rsidRPr="00062E19">
        <w:rPr>
          <w:spacing w:val="1"/>
        </w:rPr>
        <w:t xml:space="preserve"> </w:t>
      </w:r>
      <w:r w:rsidRPr="00062E19">
        <w:t>digunakan</w:t>
      </w:r>
      <w:r w:rsidRPr="00062E19">
        <w:rPr>
          <w:spacing w:val="-57"/>
        </w:rPr>
        <w:t xml:space="preserve">    </w:t>
      </w:r>
      <w:r w:rsidRPr="00062E19">
        <w:t>adalah :1) wawancara mendalam, 2) observasi, dan 3) studi dokumentasi. Sumber</w:t>
      </w:r>
      <w:r w:rsidRPr="00062E19">
        <w:rPr>
          <w:spacing w:val="1"/>
        </w:rPr>
        <w:t xml:space="preserve"> </w:t>
      </w:r>
      <w:r w:rsidRPr="00062E19">
        <w:t>data dalam penelitian ini adalah sumber data primer berasal dari Kepala keluarga</w:t>
      </w:r>
      <w:r w:rsidRPr="00062E19">
        <w:rPr>
          <w:spacing w:val="1"/>
        </w:rPr>
        <w:t xml:space="preserve"> </w:t>
      </w:r>
      <w:r w:rsidRPr="00062E19">
        <w:t>dan sumber data sekunder dari pekerja sosial dan berupa dokumentasi atau informasi lainnya. Adapun</w:t>
      </w:r>
      <w:r w:rsidRPr="00062E19">
        <w:rPr>
          <w:spacing w:val="1"/>
        </w:rPr>
        <w:t xml:space="preserve"> </w:t>
      </w:r>
      <w:r w:rsidRPr="00062E19">
        <w:t>pemeriksaan</w:t>
      </w:r>
      <w:r w:rsidRPr="00062E19">
        <w:rPr>
          <w:spacing w:val="1"/>
        </w:rPr>
        <w:t xml:space="preserve"> </w:t>
      </w:r>
      <w:r w:rsidRPr="00062E19">
        <w:t>keabsahan</w:t>
      </w:r>
      <w:r w:rsidRPr="00062E19">
        <w:rPr>
          <w:spacing w:val="1"/>
        </w:rPr>
        <w:t xml:space="preserve"> </w:t>
      </w:r>
      <w:r w:rsidRPr="00062E19">
        <w:t>data</w:t>
      </w:r>
      <w:r w:rsidRPr="00062E19">
        <w:rPr>
          <w:spacing w:val="1"/>
        </w:rPr>
        <w:t xml:space="preserve"> </w:t>
      </w:r>
      <w:r w:rsidRPr="00062E19">
        <w:t>dilakukan</w:t>
      </w:r>
      <w:r w:rsidRPr="00062E19">
        <w:rPr>
          <w:spacing w:val="1"/>
        </w:rPr>
        <w:t xml:space="preserve"> </w:t>
      </w:r>
      <w:r w:rsidRPr="00062E19">
        <w:t>menggunakan</w:t>
      </w:r>
      <w:r w:rsidRPr="00062E19">
        <w:rPr>
          <w:spacing w:val="1"/>
        </w:rPr>
        <w:t xml:space="preserve"> </w:t>
      </w:r>
      <w:r w:rsidRPr="00062E19">
        <w:t>uji</w:t>
      </w:r>
      <w:r w:rsidRPr="00062E19">
        <w:rPr>
          <w:spacing w:val="1"/>
        </w:rPr>
        <w:t xml:space="preserve"> </w:t>
      </w:r>
      <w:r w:rsidRPr="00062E19">
        <w:t>kredibilitas</w:t>
      </w:r>
      <w:r w:rsidRPr="00062E19">
        <w:rPr>
          <w:spacing w:val="1"/>
        </w:rPr>
        <w:t xml:space="preserve"> </w:t>
      </w:r>
      <w:r w:rsidRPr="00062E19">
        <w:t>melalui</w:t>
      </w:r>
      <w:r w:rsidRPr="00062E19">
        <w:rPr>
          <w:spacing w:val="1"/>
        </w:rPr>
        <w:t xml:space="preserve"> </w:t>
      </w:r>
      <w:r w:rsidRPr="00062E19">
        <w:t>ketekunan</w:t>
      </w:r>
      <w:r w:rsidRPr="00062E19">
        <w:rPr>
          <w:spacing w:val="1"/>
        </w:rPr>
        <w:t xml:space="preserve"> </w:t>
      </w:r>
      <w:r w:rsidRPr="00062E19">
        <w:t>pengamatan,</w:t>
      </w:r>
      <w:r w:rsidRPr="00062E19">
        <w:rPr>
          <w:spacing w:val="1"/>
        </w:rPr>
        <w:t xml:space="preserve"> </w:t>
      </w:r>
      <w:r w:rsidRPr="00062E19">
        <w:t>triangulasi,</w:t>
      </w:r>
      <w:r w:rsidRPr="00062E19">
        <w:rPr>
          <w:spacing w:val="1"/>
        </w:rPr>
        <w:t xml:space="preserve"> </w:t>
      </w:r>
      <w:r w:rsidRPr="00062E19">
        <w:t>dan</w:t>
      </w:r>
      <w:r w:rsidRPr="00062E19">
        <w:rPr>
          <w:spacing w:val="1"/>
        </w:rPr>
        <w:t xml:space="preserve"> </w:t>
      </w:r>
      <w:r w:rsidRPr="00062E19">
        <w:t>kecukupan</w:t>
      </w:r>
      <w:r w:rsidRPr="00062E19">
        <w:rPr>
          <w:spacing w:val="1"/>
        </w:rPr>
        <w:t xml:space="preserve"> </w:t>
      </w:r>
      <w:r w:rsidRPr="00062E19">
        <w:t>referensi</w:t>
      </w:r>
      <w:r w:rsidRPr="00062E19">
        <w:rPr>
          <w:spacing w:val="1"/>
        </w:rPr>
        <w:t xml:space="preserve"> </w:t>
      </w:r>
      <w:r w:rsidRPr="00062E19">
        <w:t>serta</w:t>
      </w:r>
      <w:r w:rsidRPr="00062E19">
        <w:rPr>
          <w:spacing w:val="1"/>
        </w:rPr>
        <w:t xml:space="preserve"> </w:t>
      </w:r>
      <w:r w:rsidRPr="00062E19">
        <w:t>pengujian</w:t>
      </w:r>
      <w:r w:rsidRPr="00062E19">
        <w:rPr>
          <w:spacing w:val="1"/>
        </w:rPr>
        <w:t xml:space="preserve"> </w:t>
      </w:r>
      <w:r w:rsidRPr="00062E19">
        <w:rPr>
          <w:i/>
        </w:rPr>
        <w:t xml:space="preserve">dependability. </w:t>
      </w:r>
      <w:r w:rsidRPr="00062E19">
        <w:t>Hasil penelitian menunjukkan bahwa keluarga masih kurang maksimal dalam memberikan</w:t>
      </w:r>
      <w:r w:rsidRPr="00062E19">
        <w:rPr>
          <w:spacing w:val="1"/>
        </w:rPr>
        <w:t xml:space="preserve"> </w:t>
      </w:r>
      <w:r w:rsidRPr="00062E19">
        <w:t>dukungan sosial kepada Anak Berkonflik dengan Hukum baik dari</w:t>
      </w:r>
      <w:r w:rsidRPr="00062E19">
        <w:rPr>
          <w:spacing w:val="1"/>
        </w:rPr>
        <w:t xml:space="preserve"> </w:t>
      </w:r>
      <w:r w:rsidRPr="00062E19">
        <w:t>aspek</w:t>
      </w:r>
      <w:r w:rsidRPr="00062E19">
        <w:rPr>
          <w:spacing w:val="1"/>
        </w:rPr>
        <w:t xml:space="preserve"> </w:t>
      </w:r>
      <w:r w:rsidRPr="00062E19">
        <w:t>emosional,</w:t>
      </w:r>
      <w:r w:rsidRPr="00062E19">
        <w:rPr>
          <w:spacing w:val="1"/>
        </w:rPr>
        <w:t xml:space="preserve"> </w:t>
      </w:r>
      <w:r w:rsidRPr="00062E19">
        <w:t>aspek</w:t>
      </w:r>
      <w:r w:rsidRPr="00062E19">
        <w:rPr>
          <w:spacing w:val="1"/>
        </w:rPr>
        <w:t xml:space="preserve"> </w:t>
      </w:r>
      <w:r w:rsidRPr="00062E19">
        <w:t>penghargaan,</w:t>
      </w:r>
      <w:r w:rsidRPr="00062E19">
        <w:rPr>
          <w:spacing w:val="1"/>
        </w:rPr>
        <w:t xml:space="preserve"> </w:t>
      </w:r>
      <w:r w:rsidRPr="00062E19">
        <w:t>dan</w:t>
      </w:r>
      <w:r w:rsidRPr="00062E19">
        <w:rPr>
          <w:spacing w:val="1"/>
        </w:rPr>
        <w:t xml:space="preserve"> </w:t>
      </w:r>
      <w:r w:rsidRPr="00062E19">
        <w:t>aspek</w:t>
      </w:r>
      <w:r w:rsidRPr="00062E19">
        <w:rPr>
          <w:spacing w:val="1"/>
        </w:rPr>
        <w:t xml:space="preserve"> </w:t>
      </w:r>
      <w:r w:rsidRPr="00062E19">
        <w:t>informatif,</w:t>
      </w:r>
      <w:r w:rsidRPr="00062E19">
        <w:rPr>
          <w:spacing w:val="1"/>
        </w:rPr>
        <w:t xml:space="preserve"> </w:t>
      </w:r>
      <w:r w:rsidRPr="00062E19">
        <w:t>namun</w:t>
      </w:r>
      <w:r w:rsidRPr="00062E19">
        <w:rPr>
          <w:spacing w:val="1"/>
        </w:rPr>
        <w:t xml:space="preserve"> </w:t>
      </w:r>
      <w:r w:rsidRPr="00062E19">
        <w:t>untuk</w:t>
      </w:r>
      <w:r w:rsidRPr="00062E19">
        <w:rPr>
          <w:spacing w:val="1"/>
        </w:rPr>
        <w:t xml:space="preserve"> </w:t>
      </w:r>
      <w:r w:rsidRPr="00062E19">
        <w:t>dukungan instrumental sudah cukup baik. Keluarga belum mengetahui cara</w:t>
      </w:r>
      <w:r w:rsidRPr="00062E19">
        <w:rPr>
          <w:spacing w:val="1"/>
        </w:rPr>
        <w:t xml:space="preserve"> </w:t>
      </w:r>
      <w:r w:rsidRPr="00062E19">
        <w:t>yang tepat untuk memberikan pemahaman dan pengetahuan kepada anak berkonflik dengan hukum dan keluarga kurang dalam memberikan perhatian dimana keluarga jarang sekali melakukan kunjungan ke Sentra karena sibuk bekerja yang</w:t>
      </w:r>
      <w:r w:rsidRPr="00062E19">
        <w:rPr>
          <w:color w:val="000000" w:themeColor="text1"/>
        </w:rPr>
        <w:t xml:space="preserve"> sangat berdampak pada  ketidakstabilan emosi dalam menjalankan rehabilitasi sosial</w:t>
      </w:r>
      <w:r w:rsidRPr="00062E19">
        <w:t>. Berdasarkan permasalahan ini, peneliti</w:t>
      </w:r>
      <w:r w:rsidRPr="00062E19">
        <w:rPr>
          <w:spacing w:val="1"/>
        </w:rPr>
        <w:t xml:space="preserve"> </w:t>
      </w:r>
      <w:r w:rsidRPr="00062E19">
        <w:t xml:space="preserve">mengusulkan program yaitu </w:t>
      </w:r>
      <w:r>
        <w:t>Penguatan</w:t>
      </w:r>
      <w:r w:rsidRPr="00062E19">
        <w:t xml:space="preserve"> dukungan sosial keluarga Anak Berkonflik Dengan Hukum di Sentra Handayani Jakarta dengan tujuan untuk </w:t>
      </w:r>
      <w:r>
        <w:t xml:space="preserve">menguatkan </w:t>
      </w:r>
      <w:r w:rsidRPr="00062E19">
        <w:t>dukungan sosial oleh keluarga</w:t>
      </w:r>
      <w:r w:rsidRPr="00062E19">
        <w:rPr>
          <w:spacing w:val="1"/>
        </w:rPr>
        <w:t xml:space="preserve"> </w:t>
      </w:r>
      <w:r w:rsidRPr="00062E19">
        <w:t>pada</w:t>
      </w:r>
      <w:r w:rsidRPr="00062E19">
        <w:rPr>
          <w:spacing w:val="-2"/>
        </w:rPr>
        <w:t xml:space="preserve"> </w:t>
      </w:r>
      <w:r w:rsidRPr="00062E19">
        <w:t xml:space="preserve">Anak Berkonflik dengan </w:t>
      </w:r>
      <w:r w:rsidRPr="00062E19">
        <w:tab/>
        <w:t>Hukum.</w:t>
      </w:r>
    </w:p>
    <w:p w:rsidR="00ED6E09" w:rsidRPr="00062E19" w:rsidRDefault="00ED6E09" w:rsidP="00ED6E09">
      <w:pPr>
        <w:pStyle w:val="BodyText"/>
        <w:rPr>
          <w:sz w:val="26"/>
        </w:rPr>
      </w:pPr>
    </w:p>
    <w:p w:rsidR="00ED6E09" w:rsidRPr="00062E19" w:rsidRDefault="00ED6E09" w:rsidP="00ED6E09">
      <w:pPr>
        <w:pStyle w:val="BodyText"/>
        <w:spacing w:before="9"/>
        <w:rPr>
          <w:sz w:val="22"/>
        </w:rPr>
      </w:pPr>
    </w:p>
    <w:p w:rsidR="00ED6E09" w:rsidRPr="00062E19" w:rsidRDefault="00ED6E09" w:rsidP="00ED6E09">
      <w:pPr>
        <w:pStyle w:val="BodyText"/>
      </w:pPr>
      <w:r w:rsidRPr="00062E19">
        <w:t>Kata</w:t>
      </w:r>
      <w:r w:rsidRPr="00062E19">
        <w:rPr>
          <w:spacing w:val="-2"/>
        </w:rPr>
        <w:t xml:space="preserve"> </w:t>
      </w:r>
      <w:r w:rsidRPr="00062E19">
        <w:t>Kunci</w:t>
      </w:r>
      <w:r w:rsidRPr="00062E19">
        <w:rPr>
          <w:spacing w:val="-2"/>
        </w:rPr>
        <w:t xml:space="preserve"> </w:t>
      </w:r>
      <w:r w:rsidRPr="00062E19">
        <w:t>:</w:t>
      </w:r>
      <w:r w:rsidRPr="00062E19">
        <w:rPr>
          <w:spacing w:val="-1"/>
        </w:rPr>
        <w:t xml:space="preserve"> </w:t>
      </w:r>
      <w:r w:rsidRPr="00062E19">
        <w:t>Dukungan Sosial,</w:t>
      </w:r>
      <w:r w:rsidRPr="00062E19">
        <w:rPr>
          <w:spacing w:val="-2"/>
        </w:rPr>
        <w:t xml:space="preserve"> </w:t>
      </w:r>
      <w:r w:rsidRPr="00062E19">
        <w:t>Keluarga,</w:t>
      </w:r>
      <w:r w:rsidRPr="00062E19">
        <w:rPr>
          <w:spacing w:val="-1"/>
        </w:rPr>
        <w:t xml:space="preserve"> </w:t>
      </w:r>
      <w:r w:rsidRPr="00062E19">
        <w:t>Anak Berkonflik dengan Hukum, Sentra Handayani</w:t>
      </w:r>
    </w:p>
    <w:p w:rsidR="00ED6E09" w:rsidRPr="00062E19" w:rsidRDefault="00ED6E09" w:rsidP="00ED6E09">
      <w:pPr>
        <w:widowControl/>
        <w:autoSpaceDE/>
        <w:autoSpaceDN/>
        <w:spacing w:after="160" w:line="259" w:lineRule="auto"/>
        <w:rPr>
          <w:sz w:val="24"/>
        </w:rPr>
      </w:pPr>
    </w:p>
    <w:p w:rsidR="00ED6E09" w:rsidRPr="00062E19" w:rsidRDefault="00ED6E09" w:rsidP="00ED6E09">
      <w:pPr>
        <w:widowControl/>
        <w:autoSpaceDE/>
        <w:autoSpaceDN/>
        <w:spacing w:after="160" w:line="259" w:lineRule="auto"/>
        <w:rPr>
          <w:sz w:val="24"/>
        </w:rPr>
      </w:pPr>
    </w:p>
    <w:p w:rsidR="00ED6E09" w:rsidRPr="00062E19" w:rsidRDefault="00ED6E09" w:rsidP="00ED6E09">
      <w:pPr>
        <w:widowControl/>
        <w:autoSpaceDE/>
        <w:autoSpaceDN/>
        <w:spacing w:after="160" w:line="259" w:lineRule="auto"/>
        <w:rPr>
          <w:sz w:val="24"/>
        </w:rPr>
      </w:pPr>
    </w:p>
    <w:p w:rsidR="00ED6E09" w:rsidRPr="00062E19" w:rsidRDefault="00ED6E09" w:rsidP="00ED6E09">
      <w:pPr>
        <w:widowControl/>
        <w:autoSpaceDE/>
        <w:autoSpaceDN/>
        <w:spacing w:after="160" w:line="259" w:lineRule="auto"/>
        <w:rPr>
          <w:sz w:val="24"/>
        </w:rPr>
      </w:pPr>
    </w:p>
    <w:p w:rsidR="00ED6E09" w:rsidRPr="00062E19" w:rsidRDefault="00ED6E09" w:rsidP="00ED6E09">
      <w:pPr>
        <w:widowControl/>
        <w:autoSpaceDE/>
        <w:autoSpaceDN/>
        <w:spacing w:after="160" w:line="259" w:lineRule="auto"/>
        <w:rPr>
          <w:sz w:val="24"/>
        </w:rPr>
      </w:pPr>
    </w:p>
    <w:p w:rsidR="00ED6E09" w:rsidRPr="00062E19" w:rsidRDefault="00ED6E09" w:rsidP="00ED6E09">
      <w:pPr>
        <w:pStyle w:val="Heading1"/>
        <w:spacing w:line="480" w:lineRule="auto"/>
        <w:ind w:left="0"/>
      </w:pPr>
      <w:bookmarkStart w:id="1" w:name="_Toc140986980"/>
      <w:r w:rsidRPr="00062E19">
        <w:lastRenderedPageBreak/>
        <w:t>ABSTRACT</w:t>
      </w:r>
      <w:bookmarkEnd w:id="1"/>
    </w:p>
    <w:p w:rsidR="00ED6E09" w:rsidRPr="00062E19" w:rsidRDefault="00ED6E09" w:rsidP="00ED6E09">
      <w:pPr>
        <w:tabs>
          <w:tab w:val="left" w:pos="7920"/>
        </w:tabs>
        <w:spacing w:line="276" w:lineRule="auto"/>
        <w:ind w:left="851" w:right="18" w:hanging="851"/>
        <w:jc w:val="both"/>
        <w:rPr>
          <w:b/>
          <w:sz w:val="24"/>
        </w:rPr>
      </w:pPr>
      <w:r w:rsidRPr="00062E19">
        <w:rPr>
          <w:b/>
          <w:sz w:val="24"/>
        </w:rPr>
        <w:t>EKA FITRI HANDAYANI, Family Social Support for Children in conflict with the Law at Sentra Handayani Jakarta,</w:t>
      </w:r>
      <w:r w:rsidRPr="00062E19">
        <w:rPr>
          <w:b/>
          <w:spacing w:val="1"/>
          <w:sz w:val="24"/>
        </w:rPr>
        <w:t xml:space="preserve"> </w:t>
      </w:r>
      <w:r w:rsidRPr="00062E19">
        <w:rPr>
          <w:b/>
          <w:sz w:val="24"/>
        </w:rPr>
        <w:t>Supervisors: Nono Sutisna and</w:t>
      </w:r>
      <w:r w:rsidRPr="00062E19">
        <w:rPr>
          <w:b/>
          <w:spacing w:val="1"/>
          <w:sz w:val="24"/>
        </w:rPr>
        <w:t xml:space="preserve"> </w:t>
      </w:r>
      <w:r w:rsidRPr="00062E19">
        <w:rPr>
          <w:b/>
          <w:sz w:val="24"/>
        </w:rPr>
        <w:t>Muh. Ananta Firdaus</w:t>
      </w:r>
    </w:p>
    <w:p w:rsidR="00ED6E09" w:rsidRPr="00062E19" w:rsidRDefault="00ED6E09" w:rsidP="00ED6E09">
      <w:pPr>
        <w:pStyle w:val="BodyText"/>
        <w:spacing w:before="195"/>
        <w:ind w:right="18"/>
        <w:jc w:val="both"/>
      </w:pPr>
      <w:r w:rsidRPr="00062E19">
        <w:t>Social support refers to the provision of assistance, both in material and non-material forms (emotional, informational, and esteem support), from individuals who care and have affection for someone, and it benefits the individual.</w:t>
      </w:r>
      <w:r w:rsidRPr="00062E19">
        <w:rPr>
          <w:spacing w:val="1"/>
        </w:rPr>
        <w:t xml:space="preserve"> </w:t>
      </w:r>
      <w:r w:rsidRPr="00062E19">
        <w:t>Those conditions motivated them to function well socially in their lives.</w:t>
      </w:r>
      <w:r w:rsidRPr="00062E19">
        <w:rPr>
          <w:spacing w:val="1"/>
        </w:rPr>
        <w:t xml:space="preserve"> </w:t>
      </w:r>
      <w:r w:rsidRPr="00062E19">
        <w:t>This study aimed to obtain an in-depth understanding of: 1) informant characteristics, 2) emotional support for Children in conflict with the Law, 3) esteem support for Children in conflict with the Law, 4) instrumental support for Children in conflict with the Law, and 5) informational support for Children in conflict with the Law. This research used a descriptive qualitative method. The informants for this study numbered three individuals, selected through a purposive sampling technique</w:t>
      </w:r>
      <w:r w:rsidRPr="00062E19">
        <w:rPr>
          <w:spacing w:val="1"/>
        </w:rPr>
        <w:t>. The data collection techniques used were</w:t>
      </w:r>
      <w:r w:rsidRPr="00062E19">
        <w:t xml:space="preserve">: 1) in-depth interviews, 2) observation, and 3) documentary study. The data sources for this research included primary data from family heads and secondary data from social workers, as well as documentation or other information. The validity of the data was examined through credibility testing, involving diligent observation, triangulation, reference adequacy, and dependability testing. The research results indicated that families were still insufficient in providing social support to Children in conflict with the Law, particularly in terms of emotional, esteem, and informational aspects, although instrumental support was relatively good. Families lacked knowledge about the appropriate ways to provide understanding and knowledge to Children in conflict with the Law, and they also showed a lack of attention, as family visits to the Sentra were infrequent due to busy work schedules, which significantly impacted emotional instability in implementing social rehabilitation. Based on these issues, the researcher proposed a program to enhance family social support for Children in conflict with the Law at Sentra Handayani Jakarta to improve social support provided by families to Children in conflict with the Law </w:t>
      </w:r>
    </w:p>
    <w:p w:rsidR="00ED6E09" w:rsidRPr="00062E19" w:rsidRDefault="00ED6E09" w:rsidP="00ED6E09">
      <w:pPr>
        <w:pStyle w:val="BodyText"/>
        <w:spacing w:before="195"/>
        <w:ind w:right="18"/>
        <w:jc w:val="both"/>
      </w:pPr>
      <w:r w:rsidRPr="00062E19">
        <w:t>Keywords: Social Support, Family, Children in conflict with the Law, Sentra Handayani</w:t>
      </w:r>
    </w:p>
    <w:p w:rsidR="00ED6E09" w:rsidRPr="00062E19" w:rsidRDefault="00ED6E09" w:rsidP="00ED6E09">
      <w:pPr>
        <w:widowControl/>
        <w:autoSpaceDE/>
        <w:autoSpaceDN/>
        <w:spacing w:after="160" w:line="259" w:lineRule="auto"/>
        <w:rPr>
          <w:sz w:val="24"/>
        </w:rPr>
      </w:pPr>
    </w:p>
    <w:p w:rsidR="0026164F" w:rsidRPr="00E360DC" w:rsidRDefault="00E360DC" w:rsidP="00E360DC">
      <w:pPr>
        <w:widowControl/>
        <w:autoSpaceDE/>
        <w:autoSpaceDN/>
        <w:spacing w:after="160" w:line="259" w:lineRule="auto"/>
        <w:rPr>
          <w:sz w:val="24"/>
        </w:rPr>
      </w:pPr>
      <w:bookmarkStart w:id="2" w:name="_GoBack"/>
      <w:bookmarkEnd w:id="2"/>
    </w:p>
    <w:sectPr w:rsidR="0026164F" w:rsidRPr="00E360DC" w:rsidSect="00C6172E">
      <w:pgSz w:w="11907" w:h="16839" w:code="9"/>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172E"/>
    <w:rsid w:val="005D7697"/>
    <w:rsid w:val="00AC6067"/>
    <w:rsid w:val="00C6172E"/>
    <w:rsid w:val="00E360DC"/>
    <w:rsid w:val="00ED6E09"/>
    <w:rsid w:val="00F942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C6172E"/>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link w:val="Heading1Char"/>
    <w:uiPriority w:val="1"/>
    <w:qFormat/>
    <w:rsid w:val="00ED6E09"/>
    <w:pPr>
      <w:spacing w:before="5"/>
      <w:ind w:left="432"/>
      <w:jc w:val="center"/>
      <w:outlineLvl w:val="0"/>
    </w:pPr>
    <w:rPr>
      <w:b/>
      <w:bCs/>
      <w:color w:val="000000" w:themeColor="tex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6172E"/>
    <w:rPr>
      <w:rFonts w:ascii="Tahoma" w:hAnsi="Tahoma" w:cs="Tahoma"/>
      <w:sz w:val="16"/>
      <w:szCs w:val="16"/>
    </w:rPr>
  </w:style>
  <w:style w:type="character" w:customStyle="1" w:styleId="BalloonTextChar">
    <w:name w:val="Balloon Text Char"/>
    <w:basedOn w:val="DefaultParagraphFont"/>
    <w:link w:val="BalloonText"/>
    <w:uiPriority w:val="99"/>
    <w:semiHidden/>
    <w:rsid w:val="00C6172E"/>
    <w:rPr>
      <w:rFonts w:ascii="Tahoma" w:eastAsia="Times New Roman" w:hAnsi="Tahoma" w:cs="Tahoma"/>
      <w:sz w:val="16"/>
      <w:szCs w:val="16"/>
    </w:rPr>
  </w:style>
  <w:style w:type="character" w:customStyle="1" w:styleId="Heading1Char">
    <w:name w:val="Heading 1 Char"/>
    <w:basedOn w:val="DefaultParagraphFont"/>
    <w:link w:val="Heading1"/>
    <w:uiPriority w:val="1"/>
    <w:rsid w:val="00ED6E09"/>
    <w:rPr>
      <w:rFonts w:ascii="Times New Roman" w:eastAsia="Times New Roman" w:hAnsi="Times New Roman" w:cs="Times New Roman"/>
      <w:b/>
      <w:bCs/>
      <w:color w:val="000000" w:themeColor="text1"/>
      <w:sz w:val="24"/>
      <w:szCs w:val="24"/>
    </w:rPr>
  </w:style>
  <w:style w:type="paragraph" w:styleId="BodyText">
    <w:name w:val="Body Text"/>
    <w:basedOn w:val="Normal"/>
    <w:link w:val="BodyTextChar"/>
    <w:uiPriority w:val="1"/>
    <w:qFormat/>
    <w:rsid w:val="00ED6E09"/>
    <w:rPr>
      <w:sz w:val="24"/>
      <w:szCs w:val="24"/>
    </w:rPr>
  </w:style>
  <w:style w:type="character" w:customStyle="1" w:styleId="BodyTextChar">
    <w:name w:val="Body Text Char"/>
    <w:basedOn w:val="DefaultParagraphFont"/>
    <w:link w:val="BodyText"/>
    <w:uiPriority w:val="1"/>
    <w:rsid w:val="00ED6E09"/>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C6172E"/>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link w:val="Heading1Char"/>
    <w:uiPriority w:val="1"/>
    <w:qFormat/>
    <w:rsid w:val="00ED6E09"/>
    <w:pPr>
      <w:spacing w:before="5"/>
      <w:ind w:left="432"/>
      <w:jc w:val="center"/>
      <w:outlineLvl w:val="0"/>
    </w:pPr>
    <w:rPr>
      <w:b/>
      <w:bCs/>
      <w:color w:val="000000" w:themeColor="tex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6172E"/>
    <w:rPr>
      <w:rFonts w:ascii="Tahoma" w:hAnsi="Tahoma" w:cs="Tahoma"/>
      <w:sz w:val="16"/>
      <w:szCs w:val="16"/>
    </w:rPr>
  </w:style>
  <w:style w:type="character" w:customStyle="1" w:styleId="BalloonTextChar">
    <w:name w:val="Balloon Text Char"/>
    <w:basedOn w:val="DefaultParagraphFont"/>
    <w:link w:val="BalloonText"/>
    <w:uiPriority w:val="99"/>
    <w:semiHidden/>
    <w:rsid w:val="00C6172E"/>
    <w:rPr>
      <w:rFonts w:ascii="Tahoma" w:eastAsia="Times New Roman" w:hAnsi="Tahoma" w:cs="Tahoma"/>
      <w:sz w:val="16"/>
      <w:szCs w:val="16"/>
    </w:rPr>
  </w:style>
  <w:style w:type="character" w:customStyle="1" w:styleId="Heading1Char">
    <w:name w:val="Heading 1 Char"/>
    <w:basedOn w:val="DefaultParagraphFont"/>
    <w:link w:val="Heading1"/>
    <w:uiPriority w:val="1"/>
    <w:rsid w:val="00ED6E09"/>
    <w:rPr>
      <w:rFonts w:ascii="Times New Roman" w:eastAsia="Times New Roman" w:hAnsi="Times New Roman" w:cs="Times New Roman"/>
      <w:b/>
      <w:bCs/>
      <w:color w:val="000000" w:themeColor="text1"/>
      <w:sz w:val="24"/>
      <w:szCs w:val="24"/>
    </w:rPr>
  </w:style>
  <w:style w:type="paragraph" w:styleId="BodyText">
    <w:name w:val="Body Text"/>
    <w:basedOn w:val="Normal"/>
    <w:link w:val="BodyTextChar"/>
    <w:uiPriority w:val="1"/>
    <w:qFormat/>
    <w:rsid w:val="00ED6E09"/>
    <w:rPr>
      <w:sz w:val="24"/>
      <w:szCs w:val="24"/>
    </w:rPr>
  </w:style>
  <w:style w:type="character" w:customStyle="1" w:styleId="BodyTextChar">
    <w:name w:val="Body Text Char"/>
    <w:basedOn w:val="DefaultParagraphFont"/>
    <w:link w:val="BodyText"/>
    <w:uiPriority w:val="1"/>
    <w:rsid w:val="00ED6E09"/>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689</Words>
  <Characters>3929</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4609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Ekafitri</dc:creator>
  <cp:lastModifiedBy>Ekafitri</cp:lastModifiedBy>
  <cp:revision>2</cp:revision>
  <dcterms:created xsi:type="dcterms:W3CDTF">2023-08-03T15:53:00Z</dcterms:created>
  <dcterms:modified xsi:type="dcterms:W3CDTF">2023-08-03T15:53:00Z</dcterms:modified>
</cp:coreProperties>
</file>