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66CCF8" w14:textId="77777777" w:rsidR="007D4F4C" w:rsidRPr="00051517" w:rsidRDefault="007D4F4C" w:rsidP="007D4F4C">
      <w:pPr>
        <w:pStyle w:val="Heading1"/>
      </w:pPr>
      <w:bookmarkStart w:id="0" w:name="_Toc139524962"/>
      <w:r w:rsidRPr="00051517">
        <w:t>ABSTRAK</w:t>
      </w:r>
      <w:bookmarkEnd w:id="0"/>
    </w:p>
    <w:p w14:paraId="11D22BB3" w14:textId="77777777" w:rsidR="007D4F4C" w:rsidRDefault="007D4F4C" w:rsidP="007D4F4C">
      <w:pPr>
        <w:ind w:left="709" w:hanging="709"/>
        <w:jc w:val="both"/>
        <w:rPr>
          <w:rFonts w:ascii="Times New Roman" w:hAnsi="Times New Roman" w:cs="Times New Roman"/>
          <w:b/>
          <w:bCs/>
          <w:sz w:val="24"/>
          <w:szCs w:val="24"/>
        </w:rPr>
      </w:pPr>
      <w:r w:rsidRPr="00051517">
        <w:rPr>
          <w:rFonts w:ascii="Times New Roman" w:hAnsi="Times New Roman" w:cs="Times New Roman"/>
          <w:b/>
          <w:bCs/>
          <w:sz w:val="24"/>
          <w:szCs w:val="24"/>
        </w:rPr>
        <w:t>MUHAMAD ZAELANI 19.04.027, Penanganan Anak Stunting di Desa Cipicung Kecamatan Sukatani Kabupaten Purwakarta, Politeknik Kesejahteraan Sosial Bandung, tahun 2023. Dosen Pembimbing: Susilawati dan Diana</w:t>
      </w:r>
    </w:p>
    <w:p w14:paraId="46E33131" w14:textId="77777777" w:rsidR="007D4F4C" w:rsidRPr="00E335E7" w:rsidRDefault="007D4F4C" w:rsidP="007D4F4C">
      <w:pPr>
        <w:ind w:left="709" w:hanging="709"/>
        <w:jc w:val="both"/>
        <w:rPr>
          <w:rFonts w:ascii="Times New Roman" w:hAnsi="Times New Roman" w:cs="Times New Roman"/>
          <w:b/>
          <w:bCs/>
          <w:sz w:val="24"/>
          <w:szCs w:val="24"/>
        </w:rPr>
      </w:pPr>
    </w:p>
    <w:p w14:paraId="14E3035D" w14:textId="77777777" w:rsidR="007D4F4C" w:rsidRPr="00051517" w:rsidRDefault="007D4F4C" w:rsidP="007D4F4C">
      <w:pPr>
        <w:jc w:val="both"/>
        <w:rPr>
          <w:rFonts w:ascii="Times New Roman" w:hAnsi="Times New Roman" w:cs="Times New Roman"/>
          <w:sz w:val="24"/>
          <w:szCs w:val="24"/>
        </w:rPr>
      </w:pPr>
      <w:bookmarkStart w:id="1" w:name="_Hlk139651428"/>
      <w:r>
        <w:rPr>
          <w:rFonts w:ascii="Times New Roman" w:hAnsi="Times New Roman" w:cs="Times New Roman"/>
          <w:sz w:val="24"/>
          <w:szCs w:val="24"/>
        </w:rPr>
        <w:t>Pencegahan dan penanganan s</w:t>
      </w:r>
      <w:r w:rsidRPr="00051517">
        <w:rPr>
          <w:rFonts w:ascii="Times New Roman" w:hAnsi="Times New Roman" w:cs="Times New Roman"/>
          <w:sz w:val="24"/>
          <w:szCs w:val="24"/>
        </w:rPr>
        <w:t xml:space="preserve">tunting merupakan </w:t>
      </w:r>
      <w:r>
        <w:rPr>
          <w:rFonts w:ascii="Times New Roman" w:hAnsi="Times New Roman" w:cs="Times New Roman"/>
          <w:sz w:val="24"/>
          <w:szCs w:val="24"/>
        </w:rPr>
        <w:t xml:space="preserve">program prioritas yang dilaksanakan melalui </w:t>
      </w:r>
      <w:r w:rsidRPr="00051517">
        <w:rPr>
          <w:rFonts w:ascii="Times New Roman" w:hAnsi="Times New Roman" w:cs="Times New Roman"/>
          <w:sz w:val="24"/>
          <w:szCs w:val="24"/>
        </w:rPr>
        <w:t>intervensi gizi spesifik dan intervensi gizi sensitif</w:t>
      </w:r>
      <w:r>
        <w:rPr>
          <w:rFonts w:ascii="Times New Roman" w:hAnsi="Times New Roman" w:cs="Times New Roman"/>
          <w:sz w:val="24"/>
          <w:szCs w:val="24"/>
        </w:rPr>
        <w:t xml:space="preserve"> yang harus digalakan di desa-desa/ kelurahan-kelurahan sebagai ujung tombak pelaksanaan pembangunan. Penelitian ini ditujukan untuk memperoleh gambaran yang memperkaya informasi tentang pelaksanaan intervensi tersebut dalam merespon kasus stunting. Khususnya di desa yang memiliki angka stunting yang tinggi, dalam hal ini di Desa Cipicung. </w:t>
      </w:r>
      <w:r w:rsidRPr="00051517">
        <w:rPr>
          <w:rFonts w:ascii="Times New Roman" w:hAnsi="Times New Roman" w:cs="Times New Roman"/>
          <w:sz w:val="24"/>
          <w:szCs w:val="24"/>
        </w:rPr>
        <w:t xml:space="preserve">Penelitian ini </w:t>
      </w:r>
      <w:r>
        <w:rPr>
          <w:rFonts w:ascii="Times New Roman" w:hAnsi="Times New Roman" w:cs="Times New Roman"/>
          <w:sz w:val="24"/>
          <w:szCs w:val="24"/>
        </w:rPr>
        <w:t xml:space="preserve">dilakukan dengan </w:t>
      </w:r>
      <w:r w:rsidRPr="00051517">
        <w:rPr>
          <w:rFonts w:ascii="Times New Roman" w:hAnsi="Times New Roman" w:cs="Times New Roman"/>
          <w:sz w:val="24"/>
          <w:szCs w:val="24"/>
        </w:rPr>
        <w:t xml:space="preserve">pendekatan kualitatif </w:t>
      </w:r>
      <w:r>
        <w:rPr>
          <w:rFonts w:ascii="Times New Roman" w:hAnsi="Times New Roman" w:cs="Times New Roman"/>
          <w:sz w:val="24"/>
          <w:szCs w:val="24"/>
        </w:rPr>
        <w:t>menggunakan</w:t>
      </w:r>
      <w:r w:rsidRPr="00051517">
        <w:rPr>
          <w:rFonts w:ascii="Times New Roman" w:hAnsi="Times New Roman" w:cs="Times New Roman"/>
          <w:sz w:val="24"/>
          <w:szCs w:val="24"/>
        </w:rPr>
        <w:t xml:space="preserve"> metode studi kasus jamak </w:t>
      </w:r>
      <w:r>
        <w:rPr>
          <w:rFonts w:ascii="Times New Roman" w:hAnsi="Times New Roman" w:cs="Times New Roman"/>
          <w:sz w:val="24"/>
          <w:szCs w:val="24"/>
        </w:rPr>
        <w:t>dengan</w:t>
      </w:r>
      <w:r w:rsidRPr="00051517">
        <w:rPr>
          <w:rFonts w:ascii="Times New Roman" w:hAnsi="Times New Roman" w:cs="Times New Roman"/>
          <w:sz w:val="24"/>
          <w:szCs w:val="24"/>
        </w:rPr>
        <w:t xml:space="preserve"> kategori </w:t>
      </w:r>
      <w:r>
        <w:rPr>
          <w:rFonts w:ascii="Times New Roman" w:hAnsi="Times New Roman" w:cs="Times New Roman"/>
          <w:sz w:val="24"/>
          <w:szCs w:val="24"/>
        </w:rPr>
        <w:t>empat kasus stunting dari anak yang sangat pendek dan pendek, dan asal keluarga dengan kemampuan ekonomi rendah dan menengah</w:t>
      </w:r>
      <w:r w:rsidRPr="00051517">
        <w:rPr>
          <w:rFonts w:ascii="Times New Roman" w:hAnsi="Times New Roman" w:cs="Times New Roman"/>
          <w:sz w:val="24"/>
          <w:szCs w:val="24"/>
        </w:rPr>
        <w:t xml:space="preserve">. Sumber data terdiri dari tujuh informan yaitu bidan desa, dua kader posyandu, dan empat orangtua anak stunting yang dipilih secara </w:t>
      </w:r>
      <w:r w:rsidRPr="00051517">
        <w:rPr>
          <w:rFonts w:ascii="Times New Roman" w:hAnsi="Times New Roman" w:cs="Times New Roman"/>
          <w:i/>
          <w:iCs/>
          <w:sz w:val="24"/>
          <w:szCs w:val="24"/>
        </w:rPr>
        <w:t>purposive sampling</w:t>
      </w:r>
      <w:r w:rsidRPr="00051517">
        <w:rPr>
          <w:rFonts w:ascii="Times New Roman" w:hAnsi="Times New Roman" w:cs="Times New Roman"/>
          <w:sz w:val="24"/>
          <w:szCs w:val="24"/>
        </w:rPr>
        <w:t>. Data diperoleh melalui teknik wawancara secara mendalam, observasi non partisipatif, dan studi dokumentasi</w:t>
      </w:r>
      <w:r>
        <w:rPr>
          <w:rFonts w:ascii="Times New Roman" w:hAnsi="Times New Roman" w:cs="Times New Roman"/>
          <w:sz w:val="24"/>
          <w:szCs w:val="24"/>
        </w:rPr>
        <w:t xml:space="preserve"> dan diuji keabsahannya</w:t>
      </w:r>
      <w:r w:rsidRPr="00051517">
        <w:rPr>
          <w:rFonts w:ascii="Times New Roman" w:hAnsi="Times New Roman" w:cs="Times New Roman"/>
          <w:sz w:val="24"/>
          <w:szCs w:val="24"/>
        </w:rPr>
        <w:t xml:space="preserve">. Hasil penelitian </w:t>
      </w:r>
      <w:r>
        <w:rPr>
          <w:rFonts w:ascii="Times New Roman" w:hAnsi="Times New Roman" w:cs="Times New Roman"/>
          <w:sz w:val="24"/>
          <w:szCs w:val="24"/>
        </w:rPr>
        <w:t>menunjukkan</w:t>
      </w:r>
      <w:r w:rsidRPr="00051517">
        <w:rPr>
          <w:rFonts w:ascii="Times New Roman" w:hAnsi="Times New Roman" w:cs="Times New Roman"/>
          <w:sz w:val="24"/>
          <w:szCs w:val="24"/>
        </w:rPr>
        <w:t xml:space="preserve"> intervensi gizi spesifik </w:t>
      </w:r>
      <w:r>
        <w:rPr>
          <w:rFonts w:ascii="Times New Roman" w:hAnsi="Times New Roman" w:cs="Times New Roman"/>
          <w:sz w:val="24"/>
          <w:szCs w:val="24"/>
        </w:rPr>
        <w:t xml:space="preserve">dilaksanakan </w:t>
      </w:r>
      <w:r w:rsidRPr="00051517">
        <w:rPr>
          <w:rFonts w:ascii="Times New Roman" w:hAnsi="Times New Roman" w:cs="Times New Roman"/>
          <w:sz w:val="24"/>
          <w:szCs w:val="24"/>
        </w:rPr>
        <w:t>melalui Pemberian Makanan Tambahan (PMT)</w:t>
      </w:r>
      <w:r>
        <w:rPr>
          <w:rFonts w:ascii="Times New Roman" w:hAnsi="Times New Roman" w:cs="Times New Roman"/>
          <w:sz w:val="24"/>
          <w:szCs w:val="24"/>
        </w:rPr>
        <w:t>, suplementasi gizi, dan pelayanan kesehatan anak. PMT</w:t>
      </w:r>
      <w:r w:rsidRPr="00051517">
        <w:rPr>
          <w:rFonts w:ascii="Times New Roman" w:hAnsi="Times New Roman" w:cs="Times New Roman"/>
          <w:sz w:val="24"/>
          <w:szCs w:val="24"/>
        </w:rPr>
        <w:t xml:space="preserve"> </w:t>
      </w:r>
      <w:r>
        <w:rPr>
          <w:rFonts w:ascii="Times New Roman" w:hAnsi="Times New Roman" w:cs="Times New Roman"/>
          <w:sz w:val="24"/>
          <w:szCs w:val="24"/>
        </w:rPr>
        <w:t>yang diberikan berupa susu formula dan biskuit, dengan pemberian yang tidak terjadwalkan. I</w:t>
      </w:r>
      <w:r w:rsidRPr="00051517">
        <w:rPr>
          <w:rFonts w:ascii="Times New Roman" w:hAnsi="Times New Roman" w:cs="Times New Roman"/>
          <w:sz w:val="24"/>
          <w:szCs w:val="24"/>
        </w:rPr>
        <w:t>ntervensi gizi sensitif melalui pemberian informasi dan edukasi bagi orangtua anak</w:t>
      </w:r>
      <w:r>
        <w:rPr>
          <w:rFonts w:ascii="Times New Roman" w:hAnsi="Times New Roman" w:cs="Times New Roman"/>
          <w:sz w:val="24"/>
          <w:szCs w:val="24"/>
        </w:rPr>
        <w:t xml:space="preserve"> yang bersifat spontan, tidak terencana, dan tidak terjadwalkan. Setelah mendapatkan intervensi, pengetahuan orangtua anak stunting dan penanganannya masih rendah, pola pemberian makannya masih belum memenuhi gizi seimbang, serta belum meningkatkan pola perilaku hidup bersih dan sehat. Hal tersebut mengindikasikan bahwa intervensi yang dilakukan belum optimal. Oleh karena itu</w:t>
      </w:r>
      <w:r w:rsidRPr="00051517">
        <w:rPr>
          <w:rFonts w:ascii="Times New Roman" w:hAnsi="Times New Roman" w:cs="Times New Roman"/>
          <w:sz w:val="24"/>
          <w:szCs w:val="24"/>
        </w:rPr>
        <w:t xml:space="preserve"> peneliti merekomendasikan</w:t>
      </w:r>
      <w:r>
        <w:rPr>
          <w:rFonts w:ascii="Times New Roman" w:hAnsi="Times New Roman" w:cs="Times New Roman"/>
          <w:sz w:val="24"/>
          <w:szCs w:val="24"/>
        </w:rPr>
        <w:t xml:space="preserve"> perbaikan penanganan melalui</w:t>
      </w:r>
      <w:r w:rsidRPr="00051517">
        <w:rPr>
          <w:rFonts w:ascii="Times New Roman" w:hAnsi="Times New Roman" w:cs="Times New Roman"/>
          <w:sz w:val="24"/>
          <w:szCs w:val="24"/>
        </w:rPr>
        <w:t xml:space="preserve"> program “</w:t>
      </w:r>
      <w:r>
        <w:rPr>
          <w:rFonts w:ascii="Times New Roman" w:hAnsi="Times New Roman" w:cs="Times New Roman"/>
          <w:sz w:val="24"/>
          <w:szCs w:val="24"/>
        </w:rPr>
        <w:t>Hanting Gemas</w:t>
      </w:r>
      <w:r w:rsidRPr="00051517">
        <w:rPr>
          <w:rFonts w:ascii="Times New Roman" w:hAnsi="Times New Roman" w:cs="Times New Roman"/>
          <w:sz w:val="24"/>
          <w:szCs w:val="24"/>
        </w:rPr>
        <w:t>”</w:t>
      </w:r>
      <w:r>
        <w:rPr>
          <w:rFonts w:ascii="Times New Roman" w:hAnsi="Times New Roman" w:cs="Times New Roman"/>
          <w:sz w:val="24"/>
          <w:szCs w:val="24"/>
        </w:rPr>
        <w:t xml:space="preserve"> yaitu pencegahan dan penanganan stunting demi generasi emas dengan kegiatan-kegiatan yang lebih besar pengaruhnya dalam meminimalkan resiko yang dikelola secara terencana dan terjadwal</w:t>
      </w:r>
      <w:r w:rsidRPr="00051517">
        <w:rPr>
          <w:rFonts w:ascii="Times New Roman" w:hAnsi="Times New Roman" w:cs="Times New Roman"/>
          <w:sz w:val="24"/>
          <w:szCs w:val="24"/>
        </w:rPr>
        <w:t>.</w:t>
      </w:r>
    </w:p>
    <w:bookmarkEnd w:id="1"/>
    <w:p w14:paraId="6404C31A" w14:textId="77777777" w:rsidR="007D4F4C" w:rsidRPr="00051517" w:rsidRDefault="007D4F4C" w:rsidP="007D4F4C">
      <w:pPr>
        <w:ind w:firstLine="709"/>
        <w:jc w:val="both"/>
        <w:rPr>
          <w:rFonts w:ascii="Times New Roman" w:hAnsi="Times New Roman" w:cs="Times New Roman"/>
          <w:sz w:val="24"/>
          <w:szCs w:val="24"/>
        </w:rPr>
      </w:pPr>
    </w:p>
    <w:p w14:paraId="25BD9EC1" w14:textId="77777777" w:rsidR="007D4F4C" w:rsidRPr="006704B7" w:rsidRDefault="007D4F4C" w:rsidP="007D4F4C">
      <w:pPr>
        <w:jc w:val="both"/>
        <w:rPr>
          <w:rFonts w:ascii="Times New Roman" w:hAnsi="Times New Roman" w:cs="Times New Roman"/>
          <w:b/>
          <w:bCs/>
          <w:sz w:val="24"/>
          <w:szCs w:val="24"/>
        </w:rPr>
      </w:pPr>
      <w:r w:rsidRPr="006704B7">
        <w:rPr>
          <w:rFonts w:ascii="Times New Roman" w:hAnsi="Times New Roman" w:cs="Times New Roman"/>
          <w:b/>
          <w:bCs/>
          <w:sz w:val="24"/>
          <w:szCs w:val="24"/>
        </w:rPr>
        <w:t xml:space="preserve">Kata Kunci: </w:t>
      </w:r>
      <w:r w:rsidRPr="006704B7">
        <w:rPr>
          <w:rFonts w:ascii="Times New Roman" w:hAnsi="Times New Roman" w:cs="Times New Roman"/>
          <w:i/>
          <w:iCs/>
          <w:sz w:val="24"/>
          <w:szCs w:val="24"/>
        </w:rPr>
        <w:t>Stunting, intervensi gizi spesifik, intervensi gizi sensitif</w:t>
      </w:r>
    </w:p>
    <w:p w14:paraId="76801193" w14:textId="77777777" w:rsidR="007D4F4C" w:rsidRDefault="007D4F4C" w:rsidP="007D4F4C">
      <w:pPr>
        <w:rPr>
          <w:rFonts w:ascii="Times New Roman" w:eastAsiaTheme="majorEastAsia" w:hAnsi="Times New Roman" w:cs="Times New Roman"/>
          <w:b/>
          <w:bCs/>
          <w:sz w:val="24"/>
          <w:szCs w:val="24"/>
        </w:rPr>
      </w:pPr>
      <w:bookmarkStart w:id="2" w:name="_Toc139524963"/>
      <w:r>
        <w:br w:type="page"/>
      </w:r>
    </w:p>
    <w:p w14:paraId="2A2F2ED6" w14:textId="77777777" w:rsidR="007D4F4C" w:rsidRPr="00051517" w:rsidRDefault="007D4F4C" w:rsidP="007D4F4C">
      <w:pPr>
        <w:pStyle w:val="Heading1"/>
      </w:pPr>
      <w:r w:rsidRPr="00051517">
        <w:lastRenderedPageBreak/>
        <w:t>ABSTRACT</w:t>
      </w:r>
      <w:bookmarkEnd w:id="2"/>
    </w:p>
    <w:p w14:paraId="6F249A16" w14:textId="77777777" w:rsidR="007D4F4C" w:rsidRPr="006704B7" w:rsidRDefault="007D4F4C" w:rsidP="007D4F4C">
      <w:pPr>
        <w:ind w:left="709" w:hanging="709"/>
        <w:jc w:val="both"/>
        <w:rPr>
          <w:rFonts w:ascii="Times New Roman" w:hAnsi="Times New Roman" w:cs="Times New Roman"/>
          <w:b/>
          <w:bCs/>
          <w:sz w:val="24"/>
          <w:szCs w:val="24"/>
        </w:rPr>
      </w:pPr>
      <w:r w:rsidRPr="006704B7">
        <w:rPr>
          <w:rFonts w:ascii="Times New Roman" w:hAnsi="Times New Roman" w:cs="Times New Roman"/>
          <w:b/>
          <w:bCs/>
          <w:sz w:val="24"/>
          <w:szCs w:val="24"/>
        </w:rPr>
        <w:t>MUHAMAD ZAELANI 19.04.027, Management of Stunted Children in Cipicung Village, Sukatani District, Purwakarta Regency, Bandung Social Welfare Polytechnic, 2023. Supervisor: Susilawati</w:t>
      </w:r>
      <w:r>
        <w:rPr>
          <w:rFonts w:ascii="Times New Roman" w:hAnsi="Times New Roman" w:cs="Times New Roman"/>
          <w:b/>
          <w:bCs/>
          <w:sz w:val="24"/>
          <w:szCs w:val="24"/>
        </w:rPr>
        <w:t xml:space="preserve"> </w:t>
      </w:r>
      <w:r w:rsidRPr="006704B7">
        <w:rPr>
          <w:rFonts w:ascii="Times New Roman" w:hAnsi="Times New Roman" w:cs="Times New Roman"/>
          <w:b/>
          <w:bCs/>
          <w:sz w:val="24"/>
          <w:szCs w:val="24"/>
        </w:rPr>
        <w:t>and Diana</w:t>
      </w:r>
      <w:r>
        <w:rPr>
          <w:rFonts w:ascii="Times New Roman" w:hAnsi="Times New Roman" w:cs="Times New Roman"/>
          <w:b/>
          <w:bCs/>
          <w:sz w:val="24"/>
          <w:szCs w:val="24"/>
        </w:rPr>
        <w:t xml:space="preserve">  </w:t>
      </w:r>
    </w:p>
    <w:p w14:paraId="6A382FBB" w14:textId="77777777" w:rsidR="007D4F4C" w:rsidRPr="006704B7" w:rsidRDefault="007D4F4C" w:rsidP="007D4F4C">
      <w:pPr>
        <w:ind w:left="709" w:hanging="709"/>
        <w:jc w:val="both"/>
        <w:rPr>
          <w:rFonts w:ascii="Times New Roman" w:hAnsi="Times New Roman" w:cs="Times New Roman"/>
          <w:b/>
          <w:bCs/>
          <w:sz w:val="24"/>
          <w:szCs w:val="24"/>
        </w:rPr>
      </w:pPr>
    </w:p>
    <w:p w14:paraId="088C0EF3" w14:textId="215804ED" w:rsidR="007D4F4C" w:rsidRDefault="007D4F4C" w:rsidP="007D4F4C">
      <w:pPr>
        <w:jc w:val="both"/>
        <w:rPr>
          <w:rFonts w:ascii="Times New Roman" w:hAnsi="Times New Roman" w:cs="Times New Roman"/>
          <w:sz w:val="24"/>
          <w:szCs w:val="24"/>
        </w:rPr>
      </w:pPr>
      <w:r w:rsidRPr="002C2A29">
        <w:rPr>
          <w:rFonts w:ascii="Times New Roman" w:hAnsi="Times New Roman" w:cs="Times New Roman"/>
          <w:sz w:val="24"/>
          <w:szCs w:val="24"/>
        </w:rPr>
        <w:t>Prevention and treatment of stunting is a priority program implemented through specific nutrition interventions and sensitive nutrition interventions that must be promoted in villages/kelurahans as the spearhead of development implementation. This study aims to obtain an overview that enriches information about the implementation of these interventions in response to stunting cases. Especially in villages that have high stunting rates, in this case Cipicung Village. This research was conducted using a qualitative approach using the multiple case study method with four categories of stunting cases from very short and short children, and from families with low and medium economic ability. The data sources consisted of seven informants, namely the village midwife, two posyandu cadres, and four parents of stunted children who were selected by purposive sampling. Data were obtained through in-depth interview techniques, non-participatory observation, and documentation studies and were tested for validity. The results of the study indicated that specific nutritional interventions were carried out through supplementary feeding (PMT), nutritional supplementation and child health services. PMT provided in the form of formula milk and biscuits, with unscheduled delivery. Sensitive nutrition interventions through the provision of information and education for parents of children that are spontaneous, unplanned and unscheduled. After receiving the intervention, the parents' knowledge of stunting and its handling is still low, the feeding pattern still does not meet balanced nutrition, and the pattern of clean and healthy living behavior has not improved. This indicates that the intervention has not been optimal. Therefore the researchers recommend improving handling through the "</w:t>
      </w:r>
      <w:r>
        <w:rPr>
          <w:rFonts w:ascii="Times New Roman" w:hAnsi="Times New Roman" w:cs="Times New Roman"/>
          <w:sz w:val="24"/>
          <w:szCs w:val="24"/>
        </w:rPr>
        <w:t>Hanting Gemas</w:t>
      </w:r>
      <w:r w:rsidRPr="002C2A29">
        <w:rPr>
          <w:rFonts w:ascii="Times New Roman" w:hAnsi="Times New Roman" w:cs="Times New Roman"/>
          <w:sz w:val="24"/>
          <w:szCs w:val="24"/>
        </w:rPr>
        <w:t>" program with activities that have a greater impact on minimizing risks that are managed in a planned and scheduled manner</w:t>
      </w:r>
      <w:r w:rsidRPr="00AB7021">
        <w:rPr>
          <w:rFonts w:ascii="Times New Roman" w:hAnsi="Times New Roman" w:cs="Times New Roman"/>
          <w:sz w:val="24"/>
          <w:szCs w:val="24"/>
        </w:rPr>
        <w:t>.</w:t>
      </w:r>
    </w:p>
    <w:p w14:paraId="002636FB" w14:textId="77777777" w:rsidR="007D4F4C" w:rsidRDefault="007D4F4C" w:rsidP="007D4F4C">
      <w:pPr>
        <w:jc w:val="both"/>
        <w:rPr>
          <w:rFonts w:ascii="Times New Roman" w:hAnsi="Times New Roman" w:cs="Times New Roman"/>
          <w:sz w:val="24"/>
          <w:szCs w:val="24"/>
        </w:rPr>
      </w:pPr>
    </w:p>
    <w:p w14:paraId="5517DF39" w14:textId="77777777" w:rsidR="007D4F4C" w:rsidRPr="006704B7" w:rsidRDefault="007D4F4C" w:rsidP="007D4F4C">
      <w:pPr>
        <w:jc w:val="both"/>
        <w:rPr>
          <w:rFonts w:ascii="Times New Roman" w:hAnsi="Times New Roman" w:cs="Times New Roman"/>
          <w:sz w:val="24"/>
          <w:szCs w:val="24"/>
        </w:rPr>
      </w:pPr>
    </w:p>
    <w:p w14:paraId="4AB6A58F" w14:textId="0FDB75B6" w:rsidR="000347BC" w:rsidRDefault="007D4F4C" w:rsidP="007D4F4C">
      <w:r w:rsidRPr="006704B7">
        <w:rPr>
          <w:rFonts w:ascii="Times New Roman" w:hAnsi="Times New Roman" w:cs="Times New Roman"/>
          <w:b/>
          <w:bCs/>
          <w:sz w:val="24"/>
          <w:szCs w:val="24"/>
        </w:rPr>
        <w:t>Keywords</w:t>
      </w:r>
      <w:r w:rsidRPr="006704B7">
        <w:rPr>
          <w:rFonts w:ascii="Times New Roman" w:hAnsi="Times New Roman" w:cs="Times New Roman"/>
          <w:b/>
          <w:bCs/>
          <w:i/>
          <w:iCs/>
          <w:sz w:val="24"/>
          <w:szCs w:val="24"/>
        </w:rPr>
        <w:t>:</w:t>
      </w:r>
      <w:r w:rsidRPr="00051517">
        <w:rPr>
          <w:rFonts w:ascii="Times New Roman" w:hAnsi="Times New Roman" w:cs="Times New Roman"/>
          <w:i/>
          <w:iCs/>
          <w:sz w:val="24"/>
          <w:szCs w:val="24"/>
        </w:rPr>
        <w:t xml:space="preserve"> Stunting, Specific nutrition interventions, sensitive nutrition interventions</w:t>
      </w:r>
    </w:p>
    <w:sectPr w:rsidR="000347B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0942031"/>
    <w:multiLevelType w:val="hybridMultilevel"/>
    <w:tmpl w:val="8A347A82"/>
    <w:lvl w:ilvl="0" w:tplc="4D32EE98">
      <w:start w:val="1"/>
      <w:numFmt w:val="decimal"/>
      <w:pStyle w:val="sub3"/>
      <w:lvlText w:val="3.%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num w:numId="1" w16cid:durableId="9632661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4F4C"/>
    <w:rsid w:val="000347BC"/>
    <w:rsid w:val="001D6E5D"/>
    <w:rsid w:val="00773F7D"/>
    <w:rsid w:val="007D4F4C"/>
    <w:rsid w:val="0086612E"/>
    <w:rsid w:val="00BA7CC1"/>
    <w:rsid w:val="00E70079"/>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2DB162"/>
  <w15:chartTrackingRefBased/>
  <w15:docId w15:val="{59666747-637D-4196-BB77-A04ED06B31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4F4C"/>
  </w:style>
  <w:style w:type="paragraph" w:styleId="Heading1">
    <w:name w:val="heading 1"/>
    <w:aliases w:val="sub 1"/>
    <w:basedOn w:val="Normal"/>
    <w:next w:val="Normal"/>
    <w:link w:val="Heading1Char"/>
    <w:autoRedefine/>
    <w:uiPriority w:val="9"/>
    <w:qFormat/>
    <w:rsid w:val="007D4F4C"/>
    <w:pPr>
      <w:keepNext/>
      <w:keepLines/>
      <w:spacing w:after="0" w:line="480" w:lineRule="auto"/>
      <w:jc w:val="center"/>
      <w:outlineLvl w:val="0"/>
    </w:pPr>
    <w:rPr>
      <w:rFonts w:ascii="Times New Roman" w:eastAsiaTheme="majorEastAsia" w:hAnsi="Times New Roman" w:cs="Times New Roman"/>
      <w:b/>
      <w:bCs/>
      <w:sz w:val="24"/>
      <w:szCs w:val="24"/>
    </w:rPr>
  </w:style>
  <w:style w:type="paragraph" w:styleId="Heading3">
    <w:name w:val="heading 3"/>
    <w:basedOn w:val="Normal"/>
    <w:next w:val="Normal"/>
    <w:link w:val="Heading3Char"/>
    <w:uiPriority w:val="9"/>
    <w:semiHidden/>
    <w:unhideWhenUsed/>
    <w:qFormat/>
    <w:rsid w:val="00BA7CC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ub3">
    <w:name w:val="sub 3"/>
    <w:basedOn w:val="Heading3"/>
    <w:next w:val="Heading3"/>
    <w:autoRedefine/>
    <w:qFormat/>
    <w:rsid w:val="00BA7CC1"/>
    <w:pPr>
      <w:numPr>
        <w:numId w:val="1"/>
      </w:numPr>
      <w:spacing w:line="360" w:lineRule="auto"/>
      <w:jc w:val="both"/>
    </w:pPr>
    <w:rPr>
      <w:rFonts w:ascii="Times New Roman" w:hAnsi="Times New Roman" w:cs="Times New Roman"/>
      <w:b/>
    </w:rPr>
  </w:style>
  <w:style w:type="character" w:customStyle="1" w:styleId="Heading3Char">
    <w:name w:val="Heading 3 Char"/>
    <w:basedOn w:val="DefaultParagraphFont"/>
    <w:link w:val="Heading3"/>
    <w:uiPriority w:val="9"/>
    <w:semiHidden/>
    <w:rsid w:val="00BA7CC1"/>
    <w:rPr>
      <w:rFonts w:asciiTheme="majorHAnsi" w:eastAsiaTheme="majorEastAsia" w:hAnsiTheme="majorHAnsi" w:cstheme="majorBidi"/>
      <w:color w:val="1F3763" w:themeColor="accent1" w:themeShade="7F"/>
      <w:sz w:val="24"/>
      <w:szCs w:val="24"/>
    </w:rPr>
  </w:style>
  <w:style w:type="character" w:customStyle="1" w:styleId="Heading1Char">
    <w:name w:val="Heading 1 Char"/>
    <w:aliases w:val="sub 1 Char"/>
    <w:basedOn w:val="DefaultParagraphFont"/>
    <w:link w:val="Heading1"/>
    <w:uiPriority w:val="9"/>
    <w:rsid w:val="007D4F4C"/>
    <w:rPr>
      <w:rFonts w:ascii="Times New Roman" w:eastAsiaTheme="majorEastAsia" w:hAnsi="Times New Roman" w:cs="Times New Roman"/>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671</Words>
  <Characters>3825</Characters>
  <Application>Microsoft Office Word</Application>
  <DocSecurity>0</DocSecurity>
  <Lines>31</Lines>
  <Paragraphs>8</Paragraphs>
  <ScaleCrop>false</ScaleCrop>
  <Company/>
  <LinksUpToDate>false</LinksUpToDate>
  <CharactersWithSpaces>4488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Muhamad Zaelani</dc:creator>
  <cp:keywords/>
  <dc:description/>
  <cp:lastModifiedBy>Muhamad Zaelani</cp:lastModifiedBy>
  <cp:revision>1</cp:revision>
  <dcterms:created xsi:type="dcterms:W3CDTF">2023-07-30T13:58:00Z</dcterms:created>
  <dcterms:modified xsi:type="dcterms:W3CDTF">2023-07-30T13:59:00Z</dcterms:modified>
</cp:coreProperties>
</file>