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55ED" w:rsidRDefault="00E655ED" w:rsidP="00E655ED">
      <w:pPr>
        <w:pStyle w:val="Heading2"/>
        <w:spacing w:before="209"/>
        <w:ind w:left="0" w:right="-1"/>
        <w:jc w:val="center"/>
      </w:pPr>
      <w:r>
        <w:t>ABSTRACT</w:t>
      </w:r>
    </w:p>
    <w:p w:rsidR="00E655ED" w:rsidRDefault="00E655ED" w:rsidP="00E655ED">
      <w:pPr>
        <w:pStyle w:val="BodyText"/>
        <w:rPr>
          <w:b/>
          <w:sz w:val="26"/>
        </w:rPr>
      </w:pPr>
    </w:p>
    <w:p w:rsidR="00E655ED" w:rsidRDefault="00E655ED" w:rsidP="00E655ED">
      <w:pPr>
        <w:spacing w:before="217"/>
        <w:ind w:left="993" w:right="-1" w:hanging="982"/>
        <w:jc w:val="both"/>
        <w:rPr>
          <w:b/>
          <w:sz w:val="24"/>
        </w:rPr>
      </w:pPr>
      <w:r>
        <w:rPr>
          <w:b/>
          <w:sz w:val="24"/>
        </w:rPr>
        <w:t xml:space="preserve">TIRSA ALINTA PRAMASIWI: </w:t>
      </w:r>
      <w:r>
        <w:rPr>
          <w:b/>
          <w:i/>
          <w:sz w:val="24"/>
        </w:rPr>
        <w:t>Utilization odf Social Capital in The Climate</w:t>
      </w:r>
      <w:r>
        <w:rPr>
          <w:b/>
          <w:i/>
          <w:spacing w:val="1"/>
          <w:sz w:val="24"/>
        </w:rPr>
        <w:t xml:space="preserve"> </w:t>
      </w:r>
      <w:r>
        <w:rPr>
          <w:b/>
          <w:i/>
          <w:sz w:val="24"/>
        </w:rPr>
        <w:t>Village Program in Krajan Hamlet, Gununggempol Village, Jumo</w:t>
      </w:r>
      <w:r>
        <w:rPr>
          <w:b/>
          <w:i/>
          <w:spacing w:val="1"/>
          <w:sz w:val="24"/>
        </w:rPr>
        <w:t xml:space="preserve"> </w:t>
      </w:r>
      <w:r>
        <w:rPr>
          <w:b/>
          <w:i/>
          <w:sz w:val="24"/>
        </w:rPr>
        <w:t>District,</w:t>
      </w:r>
      <w:r>
        <w:rPr>
          <w:b/>
          <w:i/>
          <w:spacing w:val="1"/>
          <w:sz w:val="24"/>
        </w:rPr>
        <w:t xml:space="preserve"> </w:t>
      </w:r>
      <w:r>
        <w:rPr>
          <w:b/>
          <w:i/>
          <w:sz w:val="24"/>
        </w:rPr>
        <w:t>Temanggung</w:t>
      </w:r>
      <w:r>
        <w:rPr>
          <w:b/>
          <w:i/>
          <w:spacing w:val="1"/>
          <w:sz w:val="24"/>
        </w:rPr>
        <w:t xml:space="preserve"> </w:t>
      </w:r>
      <w:r>
        <w:rPr>
          <w:b/>
          <w:i/>
          <w:sz w:val="24"/>
        </w:rPr>
        <w:t>Regency.</w:t>
      </w:r>
      <w:r>
        <w:rPr>
          <w:b/>
          <w:i/>
          <w:spacing w:val="1"/>
          <w:sz w:val="24"/>
        </w:rPr>
        <w:t xml:space="preserve"> </w:t>
      </w:r>
      <w:r>
        <w:rPr>
          <w:b/>
          <w:i/>
          <w:sz w:val="24"/>
        </w:rPr>
        <w:t>Supervisors</w:t>
      </w:r>
      <w:r>
        <w:rPr>
          <w:b/>
          <w:i/>
          <w:spacing w:val="1"/>
          <w:sz w:val="24"/>
        </w:rPr>
        <w:t xml:space="preserve"> </w:t>
      </w:r>
      <w:r>
        <w:rPr>
          <w:b/>
          <w:i/>
          <w:sz w:val="24"/>
        </w:rPr>
        <w:t>:</w:t>
      </w:r>
      <w:r>
        <w:rPr>
          <w:b/>
          <w:i/>
          <w:spacing w:val="1"/>
          <w:sz w:val="24"/>
        </w:rPr>
        <w:t xml:space="preserve"> </w:t>
      </w:r>
      <w:r>
        <w:rPr>
          <w:b/>
          <w:sz w:val="24"/>
        </w:rPr>
        <w:t>Lina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Favourita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Sutiaputri</w:t>
      </w:r>
      <w:r>
        <w:rPr>
          <w:b/>
          <w:spacing w:val="1"/>
          <w:sz w:val="24"/>
        </w:rPr>
        <w:t xml:space="preserve"> </w:t>
      </w:r>
      <w:r>
        <w:rPr>
          <w:b/>
          <w:i/>
          <w:sz w:val="24"/>
        </w:rPr>
        <w:t xml:space="preserve">and </w:t>
      </w:r>
      <w:r>
        <w:rPr>
          <w:b/>
          <w:sz w:val="24"/>
        </w:rPr>
        <w:t>Versanudin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Hekmatyar.</w:t>
      </w:r>
    </w:p>
    <w:p w:rsidR="00E655ED" w:rsidRDefault="00E655ED" w:rsidP="00E655ED">
      <w:pPr>
        <w:pStyle w:val="BodyText"/>
        <w:spacing w:before="5"/>
        <w:rPr>
          <w:b/>
          <w:i w:val="0"/>
        </w:rPr>
      </w:pPr>
    </w:p>
    <w:p w:rsidR="00E655ED" w:rsidRDefault="00E655ED" w:rsidP="00E655ED">
      <w:pPr>
        <w:pStyle w:val="BodyText"/>
        <w:ind w:right="-1" w:firstLine="1000"/>
        <w:jc w:val="both"/>
      </w:pPr>
      <w:r>
        <w:t>Social capital is part of social life in the form of trust, norms, and</w:t>
      </w:r>
      <w:r>
        <w:rPr>
          <w:spacing w:val="1"/>
        </w:rPr>
        <w:t xml:space="preserve"> </w:t>
      </w:r>
      <w:r>
        <w:t>networks that encourage participants to work together more effectively to achieve</w:t>
      </w:r>
      <w:r>
        <w:rPr>
          <w:spacing w:val="1"/>
        </w:rPr>
        <w:t xml:space="preserve"> </w:t>
      </w:r>
      <w:r>
        <w:t>common goals. This research aims to describe an overview of: 1) the condition of</w:t>
      </w:r>
      <w:r>
        <w:rPr>
          <w:spacing w:val="1"/>
        </w:rPr>
        <w:t xml:space="preserve"> </w:t>
      </w:r>
      <w:r>
        <w:t>community</w:t>
      </w:r>
      <w:r>
        <w:rPr>
          <w:spacing w:val="-5"/>
        </w:rPr>
        <w:t xml:space="preserve"> </w:t>
      </w:r>
      <w:r>
        <w:t>social</w:t>
      </w:r>
      <w:r>
        <w:rPr>
          <w:spacing w:val="-3"/>
        </w:rPr>
        <w:t xml:space="preserve"> </w:t>
      </w:r>
      <w:r>
        <w:t>capital</w:t>
      </w:r>
      <w:r>
        <w:rPr>
          <w:spacing w:val="-3"/>
        </w:rPr>
        <w:t xml:space="preserve"> </w:t>
      </w:r>
      <w:r>
        <w:t>2)</w:t>
      </w:r>
      <w:r>
        <w:rPr>
          <w:spacing w:val="-4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benefits</w:t>
      </w:r>
      <w:r>
        <w:rPr>
          <w:spacing w:val="-3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community</w:t>
      </w:r>
      <w:r>
        <w:rPr>
          <w:spacing w:val="-5"/>
        </w:rPr>
        <w:t xml:space="preserve"> </w:t>
      </w:r>
      <w:r>
        <w:t>social</w:t>
      </w:r>
      <w:r>
        <w:rPr>
          <w:spacing w:val="-3"/>
        </w:rPr>
        <w:t xml:space="preserve"> </w:t>
      </w:r>
      <w:r>
        <w:t>capital</w:t>
      </w:r>
      <w:r>
        <w:rPr>
          <w:spacing w:val="-2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Climate</w:t>
      </w:r>
      <w:r>
        <w:rPr>
          <w:spacing w:val="-57"/>
        </w:rPr>
        <w:t xml:space="preserve"> </w:t>
      </w:r>
      <w:r>
        <w:t>Village Program 3) the impact of the utilization of social capital in the Climate</w:t>
      </w:r>
      <w:r>
        <w:rPr>
          <w:spacing w:val="1"/>
        </w:rPr>
        <w:t xml:space="preserve"> </w:t>
      </w:r>
      <w:r>
        <w:t>Village</w:t>
      </w:r>
      <w:r>
        <w:rPr>
          <w:spacing w:val="-12"/>
        </w:rPr>
        <w:t xml:space="preserve"> </w:t>
      </w:r>
      <w:r>
        <w:t>Program</w:t>
      </w:r>
      <w:r>
        <w:rPr>
          <w:spacing w:val="-10"/>
        </w:rPr>
        <w:t xml:space="preserve"> </w:t>
      </w:r>
      <w:r>
        <w:t>4)</w:t>
      </w:r>
      <w:r>
        <w:rPr>
          <w:spacing w:val="-11"/>
        </w:rPr>
        <w:t xml:space="preserve"> </w:t>
      </w:r>
      <w:r>
        <w:t>efforts</w:t>
      </w:r>
      <w:r>
        <w:rPr>
          <w:spacing w:val="-10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improve</w:t>
      </w:r>
      <w:r>
        <w:rPr>
          <w:spacing w:val="-11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utilization</w:t>
      </w:r>
      <w:r>
        <w:rPr>
          <w:spacing w:val="-10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social</w:t>
      </w:r>
      <w:r>
        <w:rPr>
          <w:spacing w:val="-10"/>
        </w:rPr>
        <w:t xml:space="preserve"> </w:t>
      </w:r>
      <w:r>
        <w:t>capital</w:t>
      </w:r>
      <w:r>
        <w:rPr>
          <w:spacing w:val="-10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the</w:t>
      </w:r>
      <w:r>
        <w:rPr>
          <w:spacing w:val="-12"/>
        </w:rPr>
        <w:t xml:space="preserve"> </w:t>
      </w:r>
      <w:r>
        <w:t>Climate</w:t>
      </w:r>
      <w:r>
        <w:rPr>
          <w:spacing w:val="-57"/>
        </w:rPr>
        <w:t xml:space="preserve"> </w:t>
      </w:r>
      <w:r>
        <w:t>Village Program. The method used in this research is descriptive method with</w:t>
      </w:r>
      <w:r>
        <w:rPr>
          <w:spacing w:val="1"/>
        </w:rPr>
        <w:t xml:space="preserve"> </w:t>
      </w:r>
      <w:r>
        <w:t>qualitative</w:t>
      </w:r>
      <w:r>
        <w:rPr>
          <w:spacing w:val="-9"/>
        </w:rPr>
        <w:t xml:space="preserve"> </w:t>
      </w:r>
      <w:r>
        <w:t>approach.</w:t>
      </w:r>
      <w:r>
        <w:rPr>
          <w:spacing w:val="-6"/>
        </w:rPr>
        <w:t xml:space="preserve"> </w:t>
      </w:r>
      <w:r>
        <w:t>Data</w:t>
      </w:r>
      <w:r>
        <w:rPr>
          <w:spacing w:val="-6"/>
        </w:rPr>
        <w:t xml:space="preserve"> </w:t>
      </w:r>
      <w:r>
        <w:t>collection</w:t>
      </w:r>
      <w:r>
        <w:rPr>
          <w:spacing w:val="-6"/>
        </w:rPr>
        <w:t xml:space="preserve"> </w:t>
      </w:r>
      <w:r>
        <w:t>techniques</w:t>
      </w:r>
      <w:r>
        <w:rPr>
          <w:spacing w:val="-7"/>
        </w:rPr>
        <w:t xml:space="preserve"> </w:t>
      </w:r>
      <w:r>
        <w:t>used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this</w:t>
      </w:r>
      <w:r>
        <w:rPr>
          <w:spacing w:val="-6"/>
        </w:rPr>
        <w:t xml:space="preserve"> </w:t>
      </w:r>
      <w:r>
        <w:t>research</w:t>
      </w:r>
      <w:r>
        <w:rPr>
          <w:spacing w:val="-6"/>
        </w:rPr>
        <w:t xml:space="preserve"> </w:t>
      </w:r>
      <w:r>
        <w:t>are</w:t>
      </w:r>
      <w:r>
        <w:rPr>
          <w:spacing w:val="-7"/>
        </w:rPr>
        <w:t xml:space="preserve"> </w:t>
      </w:r>
      <w:r>
        <w:t>in-depth</w:t>
      </w:r>
      <w:r>
        <w:rPr>
          <w:spacing w:val="-58"/>
        </w:rPr>
        <w:t xml:space="preserve"> </w:t>
      </w:r>
      <w:r>
        <w:t>interviews, observation, and documentation studies. The informants in this study</w:t>
      </w:r>
      <w:r>
        <w:rPr>
          <w:spacing w:val="1"/>
        </w:rPr>
        <w:t xml:space="preserve"> </w:t>
      </w:r>
      <w:r>
        <w:rPr>
          <w:spacing w:val="-1"/>
        </w:rPr>
        <w:t>were</w:t>
      </w:r>
      <w:r>
        <w:rPr>
          <w:spacing w:val="-16"/>
        </w:rPr>
        <w:t xml:space="preserve"> </w:t>
      </w:r>
      <w:r>
        <w:rPr>
          <w:spacing w:val="-1"/>
        </w:rPr>
        <w:t>5</w:t>
      </w:r>
      <w:r>
        <w:rPr>
          <w:spacing w:val="-15"/>
        </w:rPr>
        <w:t xml:space="preserve"> </w:t>
      </w:r>
      <w:r>
        <w:rPr>
          <w:spacing w:val="-1"/>
        </w:rPr>
        <w:t>persons</w:t>
      </w:r>
      <w:r>
        <w:rPr>
          <w:spacing w:val="-14"/>
        </w:rPr>
        <w:t xml:space="preserve"> </w:t>
      </w:r>
      <w:r>
        <w:t>with</w:t>
      </w:r>
      <w:r>
        <w:rPr>
          <w:spacing w:val="-15"/>
        </w:rPr>
        <w:t xml:space="preserve"> </w:t>
      </w:r>
      <w:r>
        <w:t>different</w:t>
      </w:r>
      <w:r>
        <w:rPr>
          <w:spacing w:val="-14"/>
        </w:rPr>
        <w:t xml:space="preserve"> </w:t>
      </w:r>
      <w:r>
        <w:t>social</w:t>
      </w:r>
      <w:r>
        <w:rPr>
          <w:spacing w:val="-14"/>
        </w:rPr>
        <w:t xml:space="preserve"> </w:t>
      </w:r>
      <w:r>
        <w:t>statuses,</w:t>
      </w:r>
      <w:r>
        <w:rPr>
          <w:spacing w:val="-15"/>
        </w:rPr>
        <w:t xml:space="preserve"> </w:t>
      </w:r>
      <w:r>
        <w:t>namely</w:t>
      </w:r>
      <w:r>
        <w:rPr>
          <w:spacing w:val="-14"/>
        </w:rPr>
        <w:t xml:space="preserve"> </w:t>
      </w:r>
      <w:r>
        <w:t>the</w:t>
      </w:r>
      <w:r>
        <w:rPr>
          <w:spacing w:val="-15"/>
        </w:rPr>
        <w:t xml:space="preserve"> </w:t>
      </w:r>
      <w:r>
        <w:t>village</w:t>
      </w:r>
      <w:r>
        <w:rPr>
          <w:spacing w:val="-15"/>
        </w:rPr>
        <w:t xml:space="preserve"> </w:t>
      </w:r>
      <w:r>
        <w:t>government,</w:t>
      </w:r>
      <w:r>
        <w:rPr>
          <w:spacing w:val="-14"/>
        </w:rPr>
        <w:t xml:space="preserve"> </w:t>
      </w:r>
      <w:r>
        <w:t>village</w:t>
      </w:r>
      <w:r>
        <w:rPr>
          <w:spacing w:val="-58"/>
        </w:rPr>
        <w:t xml:space="preserve"> </w:t>
      </w:r>
      <w:r>
        <w:t>local organization administrators, and local communities. Data validity checks</w:t>
      </w:r>
      <w:r>
        <w:rPr>
          <w:spacing w:val="1"/>
        </w:rPr>
        <w:t xml:space="preserve"> </w:t>
      </w:r>
      <w:r>
        <w:t>used triangulation techniques and source triangulation. Data analysis techniques</w:t>
      </w:r>
      <w:r>
        <w:rPr>
          <w:spacing w:val="1"/>
        </w:rPr>
        <w:t xml:space="preserve"> </w:t>
      </w:r>
      <w:r>
        <w:t>were carried out by reducing data, presenting data, and drawing conclusions. The</w:t>
      </w:r>
      <w:r>
        <w:rPr>
          <w:spacing w:val="-57"/>
        </w:rPr>
        <w:t xml:space="preserve"> </w:t>
      </w:r>
      <w:r>
        <w:t>research results show that the utilization of social capital in the community has an</w:t>
      </w:r>
      <w:r>
        <w:rPr>
          <w:spacing w:val="-57"/>
        </w:rPr>
        <w:t xml:space="preserve"> </w:t>
      </w:r>
      <w:r>
        <w:t>impact on the sustainability of Proklim activities, support in achieving goals,</w:t>
      </w:r>
      <w:r>
        <w:rPr>
          <w:spacing w:val="1"/>
        </w:rPr>
        <w:t xml:space="preserve"> </w:t>
      </w:r>
      <w:r>
        <w:t>preserving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conserving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village</w:t>
      </w:r>
      <w:r>
        <w:rPr>
          <w:spacing w:val="1"/>
        </w:rPr>
        <w:t xml:space="preserve"> </w:t>
      </w:r>
      <w:r>
        <w:t>environment,</w:t>
      </w:r>
      <w:r>
        <w:rPr>
          <w:spacing w:val="1"/>
        </w:rPr>
        <w:t xml:space="preserve"> </w:t>
      </w:r>
      <w:r>
        <w:t>enhancing</w:t>
      </w:r>
      <w:r>
        <w:rPr>
          <w:spacing w:val="1"/>
        </w:rPr>
        <w:t xml:space="preserve"> </w:t>
      </w:r>
      <w:r>
        <w:t>community</w:t>
      </w:r>
      <w:r>
        <w:rPr>
          <w:spacing w:val="1"/>
        </w:rPr>
        <w:t xml:space="preserve"> </w:t>
      </w:r>
      <w:r>
        <w:t>resilience in facing the impacts of climate change, improving the quality of life of</w:t>
      </w:r>
      <w:r>
        <w:rPr>
          <w:spacing w:val="1"/>
        </w:rPr>
        <w:t xml:space="preserve"> </w:t>
      </w:r>
      <w:r>
        <w:t>the community in terms of health and economy, and fostering innovation by the</w:t>
      </w:r>
      <w:r>
        <w:rPr>
          <w:spacing w:val="1"/>
        </w:rPr>
        <w:t xml:space="preserve"> </w:t>
      </w:r>
      <w:r>
        <w:t>community. It also empowers the community through various activities within</w:t>
      </w:r>
      <w:r>
        <w:rPr>
          <w:spacing w:val="1"/>
        </w:rPr>
        <w:t xml:space="preserve"> </w:t>
      </w:r>
      <w:r>
        <w:t>Proklim. However, in terms of networking, there is still a lack of connections with</w:t>
      </w:r>
      <w:r>
        <w:rPr>
          <w:spacing w:val="1"/>
        </w:rPr>
        <w:t xml:space="preserve"> </w:t>
      </w:r>
      <w:r>
        <w:t>external parties, especially neighboring villages. Based on the research findings,</w:t>
      </w:r>
      <w:r>
        <w:rPr>
          <w:spacing w:val="1"/>
        </w:rPr>
        <w:t xml:space="preserve"> </w:t>
      </w:r>
      <w:r>
        <w:t>the researchers propose a program called "Expansion of External Networking</w:t>
      </w:r>
      <w:r>
        <w:rPr>
          <w:spacing w:val="1"/>
        </w:rPr>
        <w:t xml:space="preserve"> </w:t>
      </w:r>
      <w:r>
        <w:t>through</w:t>
      </w:r>
      <w:r>
        <w:rPr>
          <w:spacing w:val="-1"/>
        </w:rPr>
        <w:t xml:space="preserve"> </w:t>
      </w:r>
      <w:r>
        <w:t>the Formation of Inter-Village</w:t>
      </w:r>
      <w:r>
        <w:rPr>
          <w:spacing w:val="-1"/>
        </w:rPr>
        <w:t xml:space="preserve"> </w:t>
      </w:r>
      <w:r>
        <w:t>Collaborative</w:t>
      </w:r>
      <w:r>
        <w:rPr>
          <w:spacing w:val="-2"/>
        </w:rPr>
        <w:t xml:space="preserve"> </w:t>
      </w:r>
      <w:r>
        <w:t>Forum”.</w:t>
      </w:r>
    </w:p>
    <w:p w:rsidR="00E655ED" w:rsidRDefault="00E655ED" w:rsidP="00E655ED">
      <w:pPr>
        <w:pStyle w:val="BodyText"/>
        <w:rPr>
          <w:sz w:val="26"/>
        </w:rPr>
      </w:pPr>
    </w:p>
    <w:p w:rsidR="00E655ED" w:rsidRDefault="00E655ED" w:rsidP="00E655ED">
      <w:pPr>
        <w:pStyle w:val="BodyText"/>
        <w:rPr>
          <w:sz w:val="26"/>
        </w:rPr>
      </w:pPr>
    </w:p>
    <w:p w:rsidR="00E655ED" w:rsidRDefault="00E655ED" w:rsidP="00E655ED">
      <w:pPr>
        <w:pStyle w:val="BodyText"/>
        <w:spacing w:before="8"/>
        <w:rPr>
          <w:sz w:val="20"/>
        </w:rPr>
      </w:pPr>
    </w:p>
    <w:p w:rsidR="006C39D8" w:rsidRPr="00E655ED" w:rsidRDefault="00E655ED" w:rsidP="00E655ED">
      <w:pPr>
        <w:rPr>
          <w:b/>
          <w:i/>
        </w:rPr>
      </w:pPr>
      <w:r w:rsidRPr="00E655ED">
        <w:rPr>
          <w:b/>
          <w:i/>
        </w:rPr>
        <w:t>Keywords:</w:t>
      </w:r>
      <w:r w:rsidRPr="00E655ED">
        <w:rPr>
          <w:b/>
          <w:i/>
          <w:spacing w:val="-2"/>
        </w:rPr>
        <w:t xml:space="preserve"> </w:t>
      </w:r>
      <w:r w:rsidRPr="00E655ED">
        <w:rPr>
          <w:b/>
          <w:i/>
        </w:rPr>
        <w:t>Social</w:t>
      </w:r>
      <w:r w:rsidRPr="00E655ED">
        <w:rPr>
          <w:b/>
          <w:i/>
          <w:spacing w:val="-1"/>
        </w:rPr>
        <w:t xml:space="preserve"> </w:t>
      </w:r>
      <w:r w:rsidRPr="00E655ED">
        <w:rPr>
          <w:b/>
          <w:i/>
        </w:rPr>
        <w:t>Capital,</w:t>
      </w:r>
      <w:r w:rsidRPr="00E655ED">
        <w:rPr>
          <w:b/>
          <w:i/>
          <w:spacing w:val="-2"/>
        </w:rPr>
        <w:t xml:space="preserve"> </w:t>
      </w:r>
      <w:r w:rsidRPr="00E655ED">
        <w:rPr>
          <w:b/>
          <w:i/>
        </w:rPr>
        <w:t>Trust,</w:t>
      </w:r>
      <w:r w:rsidRPr="00E655ED">
        <w:rPr>
          <w:b/>
          <w:i/>
          <w:spacing w:val="-1"/>
        </w:rPr>
        <w:t xml:space="preserve"> </w:t>
      </w:r>
      <w:r w:rsidRPr="00E655ED">
        <w:rPr>
          <w:b/>
          <w:i/>
        </w:rPr>
        <w:t>Norms,</w:t>
      </w:r>
      <w:r w:rsidRPr="00E655ED">
        <w:rPr>
          <w:b/>
          <w:i/>
          <w:spacing w:val="-2"/>
        </w:rPr>
        <w:t xml:space="preserve"> </w:t>
      </w:r>
      <w:r w:rsidRPr="00E655ED">
        <w:rPr>
          <w:b/>
          <w:i/>
        </w:rPr>
        <w:t>Networks,</w:t>
      </w:r>
      <w:r w:rsidRPr="00E655ED">
        <w:rPr>
          <w:b/>
          <w:i/>
          <w:spacing w:val="-1"/>
        </w:rPr>
        <w:t xml:space="preserve"> </w:t>
      </w:r>
      <w:bookmarkStart w:id="0" w:name="_GoBack"/>
      <w:bookmarkEnd w:id="0"/>
      <w:r w:rsidRPr="00E655ED">
        <w:rPr>
          <w:b/>
          <w:i/>
        </w:rPr>
        <w:t>Proklim</w:t>
      </w:r>
    </w:p>
    <w:sectPr w:rsidR="006C39D8" w:rsidRPr="00E655ED" w:rsidSect="00E655ED">
      <w:pgSz w:w="11906" w:h="16838" w:code="9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4D63"/>
    <w:rsid w:val="006C39D8"/>
    <w:rsid w:val="00DC4D63"/>
    <w:rsid w:val="00E65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655E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id"/>
    </w:rPr>
  </w:style>
  <w:style w:type="paragraph" w:styleId="Heading2">
    <w:name w:val="heading 2"/>
    <w:basedOn w:val="Normal"/>
    <w:link w:val="Heading2Char"/>
    <w:uiPriority w:val="1"/>
    <w:qFormat/>
    <w:rsid w:val="00E655ED"/>
    <w:pPr>
      <w:spacing w:before="1"/>
      <w:ind w:left="588"/>
      <w:outlineLvl w:val="1"/>
    </w:pPr>
    <w:rPr>
      <w:b/>
      <w:bCs/>
      <w:i/>
      <w:i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1"/>
    <w:rsid w:val="00E655ED"/>
    <w:rPr>
      <w:rFonts w:ascii="Times New Roman" w:eastAsia="Times New Roman" w:hAnsi="Times New Roman" w:cs="Times New Roman"/>
      <w:b/>
      <w:bCs/>
      <w:i/>
      <w:iCs/>
      <w:sz w:val="24"/>
      <w:szCs w:val="24"/>
      <w:lang w:val="id"/>
    </w:rPr>
  </w:style>
  <w:style w:type="paragraph" w:styleId="BodyText">
    <w:name w:val="Body Text"/>
    <w:basedOn w:val="Normal"/>
    <w:link w:val="BodyTextChar"/>
    <w:uiPriority w:val="1"/>
    <w:qFormat/>
    <w:rsid w:val="00E655ED"/>
    <w:rPr>
      <w:i/>
      <w:iCs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E655ED"/>
    <w:rPr>
      <w:rFonts w:ascii="Times New Roman" w:eastAsia="Times New Roman" w:hAnsi="Times New Roman" w:cs="Times New Roman"/>
      <w:i/>
      <w:iCs/>
      <w:sz w:val="24"/>
      <w:szCs w:val="24"/>
      <w:lang w:val="i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1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655E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id"/>
    </w:rPr>
  </w:style>
  <w:style w:type="paragraph" w:styleId="Heading2">
    <w:name w:val="heading 2"/>
    <w:basedOn w:val="Normal"/>
    <w:link w:val="Heading2Char"/>
    <w:uiPriority w:val="1"/>
    <w:qFormat/>
    <w:rsid w:val="00E655ED"/>
    <w:pPr>
      <w:spacing w:before="1"/>
      <w:ind w:left="588"/>
      <w:outlineLvl w:val="1"/>
    </w:pPr>
    <w:rPr>
      <w:b/>
      <w:bCs/>
      <w:i/>
      <w:i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1"/>
    <w:rsid w:val="00E655ED"/>
    <w:rPr>
      <w:rFonts w:ascii="Times New Roman" w:eastAsia="Times New Roman" w:hAnsi="Times New Roman" w:cs="Times New Roman"/>
      <w:b/>
      <w:bCs/>
      <w:i/>
      <w:iCs/>
      <w:sz w:val="24"/>
      <w:szCs w:val="24"/>
      <w:lang w:val="id"/>
    </w:rPr>
  </w:style>
  <w:style w:type="paragraph" w:styleId="BodyText">
    <w:name w:val="Body Text"/>
    <w:basedOn w:val="Normal"/>
    <w:link w:val="BodyTextChar"/>
    <w:uiPriority w:val="1"/>
    <w:qFormat/>
    <w:rsid w:val="00E655ED"/>
    <w:rPr>
      <w:i/>
      <w:iCs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E655ED"/>
    <w:rPr>
      <w:rFonts w:ascii="Times New Roman" w:eastAsia="Times New Roman" w:hAnsi="Times New Roman" w:cs="Times New Roman"/>
      <w:i/>
      <w:iCs/>
      <w:sz w:val="24"/>
      <w:szCs w:val="24"/>
      <w:lang w:val="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318</Words>
  <Characters>1815</Characters>
  <Application>Microsoft Office Word</Application>
  <DocSecurity>0</DocSecurity>
  <Lines>15</Lines>
  <Paragraphs>4</Paragraphs>
  <ScaleCrop>false</ScaleCrop>
  <Company>home</Company>
  <LinksUpToDate>false</LinksUpToDate>
  <CharactersWithSpaces>2129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ismail - [2010]</dc:creator>
  <cp:keywords/>
  <dc:description/>
  <cp:lastModifiedBy>ismail - [2010]</cp:lastModifiedBy>
  <cp:revision>2</cp:revision>
  <dcterms:created xsi:type="dcterms:W3CDTF">2023-08-15T08:31:00Z</dcterms:created>
  <dcterms:modified xsi:type="dcterms:W3CDTF">2023-08-15T08:32:00Z</dcterms:modified>
</cp:coreProperties>
</file>