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918122" w14:textId="77777777" w:rsidR="00E0277C" w:rsidRDefault="00E0277C" w:rsidP="00E0277C">
      <w:pPr>
        <w:spacing w:after="0" w:line="240" w:lineRule="auto"/>
        <w:jc w:val="center"/>
        <w:rPr>
          <w:rFonts w:ascii="Times New Roman" w:hAnsi="Times New Roman" w:cs="Times New Roman"/>
          <w:b/>
          <w:sz w:val="28"/>
          <w:szCs w:val="28"/>
        </w:rPr>
      </w:pPr>
      <w:bookmarkStart w:id="0" w:name="_Hlk127517456"/>
      <w:r w:rsidRPr="008F17E7">
        <w:rPr>
          <w:rFonts w:ascii="Times New Roman" w:hAnsi="Times New Roman" w:cs="Times New Roman"/>
          <w:b/>
          <w:sz w:val="28"/>
          <w:szCs w:val="28"/>
        </w:rPr>
        <w:t>KEWIRAUSAHAAN SOSIAL PADA PENYANDANG DISABILITAS</w:t>
      </w:r>
      <w:r w:rsidRPr="008F17E7">
        <w:rPr>
          <w:rFonts w:ascii="Times New Roman" w:hAnsi="Times New Roman" w:cs="Times New Roman"/>
          <w:b/>
          <w:sz w:val="28"/>
          <w:szCs w:val="28"/>
          <w:lang w:val="id-ID"/>
        </w:rPr>
        <w:t xml:space="preserve"> INTELEKTUAL</w:t>
      </w:r>
      <w:r w:rsidRPr="008F17E7">
        <w:rPr>
          <w:rFonts w:ascii="Times New Roman" w:hAnsi="Times New Roman" w:cs="Times New Roman"/>
          <w:b/>
          <w:sz w:val="28"/>
          <w:szCs w:val="28"/>
        </w:rPr>
        <w:t xml:space="preserve"> DI SENTRA </w:t>
      </w:r>
    </w:p>
    <w:p w14:paraId="5E13EDFC" w14:textId="77777777" w:rsidR="00E0277C" w:rsidRPr="008F17E7" w:rsidRDefault="00E0277C" w:rsidP="00E0277C">
      <w:pPr>
        <w:spacing w:after="0" w:line="240" w:lineRule="auto"/>
        <w:jc w:val="center"/>
        <w:rPr>
          <w:rFonts w:ascii="Times New Roman" w:hAnsi="Times New Roman" w:cs="Times New Roman"/>
          <w:b/>
          <w:sz w:val="28"/>
          <w:szCs w:val="28"/>
        </w:rPr>
      </w:pPr>
      <w:r w:rsidRPr="008F17E7">
        <w:rPr>
          <w:rFonts w:ascii="Times New Roman" w:hAnsi="Times New Roman" w:cs="Times New Roman"/>
          <w:b/>
          <w:sz w:val="28"/>
          <w:szCs w:val="28"/>
        </w:rPr>
        <w:t>TERPADU</w:t>
      </w:r>
      <w:r w:rsidRPr="008F17E7">
        <w:rPr>
          <w:rFonts w:ascii="Times New Roman" w:hAnsi="Times New Roman" w:cs="Times New Roman"/>
          <w:b/>
          <w:sz w:val="28"/>
          <w:szCs w:val="28"/>
          <w:lang w:val="id-ID"/>
        </w:rPr>
        <w:t xml:space="preserve"> </w:t>
      </w:r>
      <w:r>
        <w:rPr>
          <w:rFonts w:ascii="Times New Roman" w:hAnsi="Times New Roman" w:cs="Times New Roman"/>
          <w:b/>
          <w:sz w:val="28"/>
          <w:szCs w:val="28"/>
        </w:rPr>
        <w:t>K</w:t>
      </w:r>
      <w:r>
        <w:rPr>
          <w:rFonts w:ascii="Times New Roman" w:hAnsi="Times New Roman" w:cs="Times New Roman"/>
          <w:b/>
          <w:sz w:val="28"/>
          <w:szCs w:val="28"/>
          <w:lang w:val="id-ID"/>
        </w:rPr>
        <w:t>ARTINI</w:t>
      </w:r>
      <w:r w:rsidRPr="008F17E7">
        <w:rPr>
          <w:rFonts w:ascii="Times New Roman" w:hAnsi="Times New Roman" w:cs="Times New Roman"/>
          <w:b/>
          <w:sz w:val="28"/>
          <w:szCs w:val="28"/>
        </w:rPr>
        <w:t xml:space="preserve"> TEMANGGUNG</w:t>
      </w:r>
    </w:p>
    <w:p w14:paraId="3D9DC778" w14:textId="77777777" w:rsidR="00E0277C" w:rsidRPr="008F17E7" w:rsidRDefault="00E0277C" w:rsidP="00E0277C">
      <w:pPr>
        <w:jc w:val="center"/>
        <w:rPr>
          <w:rFonts w:ascii="Times New Roman" w:hAnsi="Times New Roman" w:cs="Times New Roman"/>
          <w:b/>
          <w:sz w:val="28"/>
          <w:szCs w:val="28"/>
        </w:rPr>
      </w:pPr>
    </w:p>
    <w:p w14:paraId="68FA2826" w14:textId="62D5941A" w:rsidR="00E0277C" w:rsidRPr="00B25621" w:rsidRDefault="00E0277C" w:rsidP="00E0277C">
      <w:pPr>
        <w:jc w:val="center"/>
        <w:rPr>
          <w:rFonts w:ascii="Times New Roman" w:hAnsi="Times New Roman" w:cs="Times New Roman"/>
          <w:b/>
          <w:sz w:val="26"/>
          <w:szCs w:val="26"/>
          <w:lang w:val="id-ID"/>
        </w:rPr>
      </w:pPr>
      <w:r>
        <w:rPr>
          <w:rFonts w:ascii="Times New Roman" w:hAnsi="Times New Roman" w:cs="Times New Roman"/>
          <w:b/>
          <w:sz w:val="26"/>
          <w:szCs w:val="26"/>
          <w:lang w:val="id-ID"/>
        </w:rPr>
        <w:t>ABSTRAK</w:t>
      </w:r>
    </w:p>
    <w:p w14:paraId="5FE326AD" w14:textId="77777777" w:rsidR="00E0277C" w:rsidRPr="008F17E7" w:rsidRDefault="00E0277C" w:rsidP="00E0277C">
      <w:pPr>
        <w:jc w:val="center"/>
        <w:rPr>
          <w:rFonts w:ascii="Times New Roman" w:hAnsi="Times New Roman" w:cs="Times New Roman"/>
          <w:b/>
          <w:sz w:val="24"/>
          <w:szCs w:val="24"/>
        </w:rPr>
      </w:pPr>
    </w:p>
    <w:p w14:paraId="284F91C4" w14:textId="77777777" w:rsidR="00E0277C" w:rsidRPr="008F17E7" w:rsidRDefault="00E0277C" w:rsidP="00E0277C">
      <w:pPr>
        <w:spacing w:after="0" w:line="240" w:lineRule="auto"/>
        <w:jc w:val="center"/>
        <w:rPr>
          <w:rFonts w:ascii="Times New Roman" w:hAnsi="Times New Roman" w:cs="Times New Roman"/>
          <w:b/>
          <w:sz w:val="24"/>
          <w:szCs w:val="24"/>
        </w:rPr>
      </w:pPr>
      <w:proofErr w:type="spellStart"/>
      <w:r w:rsidRPr="008F17E7">
        <w:rPr>
          <w:rFonts w:ascii="Times New Roman" w:hAnsi="Times New Roman" w:cs="Times New Roman"/>
          <w:b/>
          <w:sz w:val="24"/>
          <w:szCs w:val="24"/>
        </w:rPr>
        <w:t>Diajukan</w:t>
      </w:r>
      <w:proofErr w:type="spellEnd"/>
      <w:r w:rsidRPr="008F17E7">
        <w:rPr>
          <w:rFonts w:ascii="Times New Roman" w:hAnsi="Times New Roman" w:cs="Times New Roman"/>
          <w:b/>
          <w:sz w:val="24"/>
          <w:szCs w:val="24"/>
        </w:rPr>
        <w:t xml:space="preserve"> </w:t>
      </w:r>
      <w:proofErr w:type="spellStart"/>
      <w:r w:rsidRPr="008F17E7">
        <w:rPr>
          <w:rFonts w:ascii="Times New Roman" w:hAnsi="Times New Roman" w:cs="Times New Roman"/>
          <w:b/>
          <w:sz w:val="24"/>
          <w:szCs w:val="24"/>
        </w:rPr>
        <w:t>untuk</w:t>
      </w:r>
      <w:proofErr w:type="spellEnd"/>
      <w:r w:rsidRPr="008F17E7">
        <w:rPr>
          <w:rFonts w:ascii="Times New Roman" w:hAnsi="Times New Roman" w:cs="Times New Roman"/>
          <w:b/>
          <w:sz w:val="24"/>
          <w:szCs w:val="24"/>
        </w:rPr>
        <w:t xml:space="preserve"> </w:t>
      </w:r>
      <w:proofErr w:type="spellStart"/>
      <w:r w:rsidRPr="008F17E7">
        <w:rPr>
          <w:rFonts w:ascii="Times New Roman" w:hAnsi="Times New Roman" w:cs="Times New Roman"/>
          <w:b/>
          <w:sz w:val="24"/>
          <w:szCs w:val="24"/>
        </w:rPr>
        <w:t>Memenuhi</w:t>
      </w:r>
      <w:proofErr w:type="spellEnd"/>
      <w:r w:rsidRPr="008F17E7">
        <w:rPr>
          <w:rFonts w:ascii="Times New Roman" w:hAnsi="Times New Roman" w:cs="Times New Roman"/>
          <w:b/>
          <w:sz w:val="24"/>
          <w:szCs w:val="24"/>
        </w:rPr>
        <w:t xml:space="preserve"> Salah Satu </w:t>
      </w:r>
      <w:proofErr w:type="spellStart"/>
      <w:r w:rsidRPr="008F17E7">
        <w:rPr>
          <w:rFonts w:ascii="Times New Roman" w:hAnsi="Times New Roman" w:cs="Times New Roman"/>
          <w:b/>
          <w:sz w:val="24"/>
          <w:szCs w:val="24"/>
        </w:rPr>
        <w:t>Persayaratan</w:t>
      </w:r>
      <w:proofErr w:type="spellEnd"/>
      <w:r w:rsidRPr="008F17E7">
        <w:rPr>
          <w:rFonts w:ascii="Times New Roman" w:hAnsi="Times New Roman" w:cs="Times New Roman"/>
          <w:b/>
          <w:sz w:val="24"/>
          <w:szCs w:val="24"/>
        </w:rPr>
        <w:t xml:space="preserve"> </w:t>
      </w:r>
    </w:p>
    <w:p w14:paraId="0F97DAA8" w14:textId="77777777" w:rsidR="00E0277C" w:rsidRPr="008F17E7" w:rsidRDefault="00E0277C" w:rsidP="00E0277C">
      <w:pPr>
        <w:spacing w:after="0" w:line="240" w:lineRule="auto"/>
        <w:jc w:val="center"/>
        <w:rPr>
          <w:rFonts w:ascii="Times New Roman" w:hAnsi="Times New Roman" w:cs="Times New Roman"/>
          <w:b/>
          <w:sz w:val="24"/>
          <w:szCs w:val="24"/>
        </w:rPr>
      </w:pPr>
      <w:proofErr w:type="spellStart"/>
      <w:r w:rsidRPr="008F17E7">
        <w:rPr>
          <w:rFonts w:ascii="Times New Roman" w:hAnsi="Times New Roman" w:cs="Times New Roman"/>
          <w:b/>
          <w:sz w:val="24"/>
          <w:szCs w:val="24"/>
        </w:rPr>
        <w:t>Memperoleh</w:t>
      </w:r>
      <w:proofErr w:type="spellEnd"/>
      <w:r w:rsidRPr="008F17E7">
        <w:rPr>
          <w:rFonts w:ascii="Times New Roman" w:hAnsi="Times New Roman" w:cs="Times New Roman"/>
          <w:b/>
          <w:sz w:val="24"/>
          <w:szCs w:val="24"/>
        </w:rPr>
        <w:t xml:space="preserve"> </w:t>
      </w:r>
      <w:proofErr w:type="spellStart"/>
      <w:r w:rsidRPr="008F17E7">
        <w:rPr>
          <w:rFonts w:ascii="Times New Roman" w:hAnsi="Times New Roman" w:cs="Times New Roman"/>
          <w:b/>
          <w:sz w:val="24"/>
          <w:szCs w:val="24"/>
        </w:rPr>
        <w:t>Gelar</w:t>
      </w:r>
      <w:proofErr w:type="spellEnd"/>
      <w:r w:rsidRPr="008F17E7">
        <w:rPr>
          <w:rFonts w:ascii="Times New Roman" w:hAnsi="Times New Roman" w:cs="Times New Roman"/>
          <w:b/>
          <w:sz w:val="24"/>
          <w:szCs w:val="24"/>
        </w:rPr>
        <w:t xml:space="preserve"> </w:t>
      </w:r>
      <w:proofErr w:type="spellStart"/>
      <w:r w:rsidRPr="008F17E7">
        <w:rPr>
          <w:rFonts w:ascii="Times New Roman" w:hAnsi="Times New Roman" w:cs="Times New Roman"/>
          <w:b/>
          <w:sz w:val="24"/>
          <w:szCs w:val="24"/>
        </w:rPr>
        <w:t>Sarjana</w:t>
      </w:r>
      <w:proofErr w:type="spellEnd"/>
      <w:r w:rsidRPr="008F17E7">
        <w:rPr>
          <w:rFonts w:ascii="Times New Roman" w:hAnsi="Times New Roman" w:cs="Times New Roman"/>
          <w:b/>
          <w:sz w:val="24"/>
          <w:szCs w:val="24"/>
        </w:rPr>
        <w:t xml:space="preserve"> </w:t>
      </w:r>
      <w:proofErr w:type="spellStart"/>
      <w:r w:rsidRPr="008F17E7">
        <w:rPr>
          <w:rFonts w:ascii="Times New Roman" w:hAnsi="Times New Roman" w:cs="Times New Roman"/>
          <w:b/>
          <w:sz w:val="24"/>
          <w:szCs w:val="24"/>
        </w:rPr>
        <w:t>Terapan</w:t>
      </w:r>
      <w:proofErr w:type="spellEnd"/>
      <w:r w:rsidRPr="008F17E7">
        <w:rPr>
          <w:rFonts w:ascii="Times New Roman" w:hAnsi="Times New Roman" w:cs="Times New Roman"/>
          <w:b/>
          <w:sz w:val="24"/>
          <w:szCs w:val="24"/>
        </w:rPr>
        <w:t xml:space="preserve"> </w:t>
      </w:r>
    </w:p>
    <w:p w14:paraId="4FAC1953" w14:textId="77777777" w:rsidR="00E0277C" w:rsidRPr="008F17E7" w:rsidRDefault="00E0277C" w:rsidP="00E0277C">
      <w:pPr>
        <w:spacing w:after="0" w:line="240" w:lineRule="auto"/>
        <w:jc w:val="center"/>
        <w:rPr>
          <w:rFonts w:ascii="Times New Roman" w:hAnsi="Times New Roman" w:cs="Times New Roman"/>
          <w:b/>
          <w:sz w:val="24"/>
          <w:szCs w:val="24"/>
        </w:rPr>
      </w:pPr>
      <w:proofErr w:type="spellStart"/>
      <w:r w:rsidRPr="008F17E7">
        <w:rPr>
          <w:rFonts w:ascii="Times New Roman" w:hAnsi="Times New Roman" w:cs="Times New Roman"/>
          <w:b/>
          <w:sz w:val="24"/>
          <w:szCs w:val="24"/>
        </w:rPr>
        <w:t>Pekerjaan</w:t>
      </w:r>
      <w:proofErr w:type="spellEnd"/>
      <w:r w:rsidRPr="008F17E7">
        <w:rPr>
          <w:rFonts w:ascii="Times New Roman" w:hAnsi="Times New Roman" w:cs="Times New Roman"/>
          <w:b/>
          <w:sz w:val="24"/>
          <w:szCs w:val="24"/>
        </w:rPr>
        <w:t xml:space="preserve"> </w:t>
      </w:r>
      <w:proofErr w:type="spellStart"/>
      <w:r w:rsidRPr="008F17E7">
        <w:rPr>
          <w:rFonts w:ascii="Times New Roman" w:hAnsi="Times New Roman" w:cs="Times New Roman"/>
          <w:b/>
          <w:sz w:val="24"/>
          <w:szCs w:val="24"/>
        </w:rPr>
        <w:t>Sosial</w:t>
      </w:r>
      <w:proofErr w:type="spellEnd"/>
      <w:r w:rsidRPr="008F17E7">
        <w:rPr>
          <w:rFonts w:ascii="Times New Roman" w:hAnsi="Times New Roman" w:cs="Times New Roman"/>
          <w:b/>
          <w:sz w:val="24"/>
          <w:szCs w:val="24"/>
        </w:rPr>
        <w:t xml:space="preserve"> (</w:t>
      </w:r>
      <w:proofErr w:type="spellStart"/>
      <w:r w:rsidRPr="008F17E7">
        <w:rPr>
          <w:rFonts w:ascii="Times New Roman" w:hAnsi="Times New Roman" w:cs="Times New Roman"/>
          <w:b/>
          <w:sz w:val="24"/>
          <w:szCs w:val="24"/>
        </w:rPr>
        <w:t>S.</w:t>
      </w:r>
      <w:proofErr w:type="gramStart"/>
      <w:r w:rsidRPr="008F17E7">
        <w:rPr>
          <w:rFonts w:ascii="Times New Roman" w:hAnsi="Times New Roman" w:cs="Times New Roman"/>
          <w:b/>
          <w:sz w:val="24"/>
          <w:szCs w:val="24"/>
        </w:rPr>
        <w:t>Tr.Sos</w:t>
      </w:r>
      <w:proofErr w:type="spellEnd"/>
      <w:proofErr w:type="gramEnd"/>
      <w:r w:rsidRPr="008F17E7">
        <w:rPr>
          <w:rFonts w:ascii="Times New Roman" w:hAnsi="Times New Roman" w:cs="Times New Roman"/>
          <w:b/>
          <w:sz w:val="24"/>
          <w:szCs w:val="24"/>
        </w:rPr>
        <w:t>)</w:t>
      </w:r>
    </w:p>
    <w:p w14:paraId="18546B22" w14:textId="77777777" w:rsidR="00E0277C" w:rsidRPr="008F17E7" w:rsidRDefault="00E0277C" w:rsidP="00E0277C">
      <w:pPr>
        <w:spacing w:after="0" w:line="240" w:lineRule="auto"/>
        <w:jc w:val="center"/>
        <w:rPr>
          <w:rFonts w:ascii="Times New Roman" w:hAnsi="Times New Roman" w:cs="Times New Roman"/>
          <w:b/>
          <w:sz w:val="24"/>
          <w:szCs w:val="24"/>
        </w:rPr>
      </w:pPr>
    </w:p>
    <w:p w14:paraId="799EB2FE" w14:textId="77777777" w:rsidR="00E0277C" w:rsidRPr="008F17E7" w:rsidRDefault="00E0277C" w:rsidP="00E0277C">
      <w:pPr>
        <w:spacing w:after="0" w:line="240" w:lineRule="auto"/>
        <w:jc w:val="center"/>
        <w:rPr>
          <w:rFonts w:ascii="Times New Roman" w:hAnsi="Times New Roman" w:cs="Times New Roman"/>
          <w:b/>
          <w:sz w:val="24"/>
          <w:szCs w:val="24"/>
        </w:rPr>
      </w:pPr>
    </w:p>
    <w:p w14:paraId="5845AA97" w14:textId="77777777" w:rsidR="00E0277C" w:rsidRPr="008F17E7" w:rsidRDefault="00E0277C" w:rsidP="00E0277C">
      <w:pPr>
        <w:spacing w:after="0" w:line="240" w:lineRule="auto"/>
        <w:jc w:val="center"/>
        <w:rPr>
          <w:rFonts w:ascii="Times New Roman" w:hAnsi="Times New Roman" w:cs="Times New Roman"/>
          <w:b/>
          <w:sz w:val="24"/>
          <w:szCs w:val="24"/>
        </w:rPr>
      </w:pPr>
    </w:p>
    <w:p w14:paraId="03AE477D" w14:textId="77777777" w:rsidR="00E0277C" w:rsidRPr="008F17E7" w:rsidRDefault="00E0277C" w:rsidP="00E0277C">
      <w:pPr>
        <w:spacing w:after="0" w:line="240" w:lineRule="auto"/>
        <w:jc w:val="center"/>
        <w:rPr>
          <w:rFonts w:ascii="Times New Roman" w:hAnsi="Times New Roman" w:cs="Times New Roman"/>
          <w:b/>
          <w:sz w:val="24"/>
          <w:szCs w:val="24"/>
        </w:rPr>
      </w:pPr>
    </w:p>
    <w:p w14:paraId="4FF937B6" w14:textId="77777777" w:rsidR="00E0277C" w:rsidRPr="008F17E7" w:rsidRDefault="00E0277C" w:rsidP="00E0277C">
      <w:pPr>
        <w:spacing w:after="0" w:line="240" w:lineRule="auto"/>
        <w:jc w:val="center"/>
        <w:rPr>
          <w:rFonts w:ascii="Times New Roman" w:hAnsi="Times New Roman" w:cs="Times New Roman"/>
          <w:b/>
          <w:sz w:val="24"/>
          <w:szCs w:val="24"/>
        </w:rPr>
      </w:pPr>
      <w:r w:rsidRPr="008F17E7">
        <w:rPr>
          <w:rFonts w:ascii="Times New Roman" w:hAnsi="Times New Roman" w:cs="Times New Roman"/>
          <w:b/>
          <w:sz w:val="24"/>
          <w:szCs w:val="24"/>
        </w:rPr>
        <w:t>PEMBIMBING:</w:t>
      </w:r>
    </w:p>
    <w:p w14:paraId="26DB2EE4" w14:textId="77777777" w:rsidR="00E0277C" w:rsidRPr="008F17E7" w:rsidRDefault="00E0277C" w:rsidP="00E0277C">
      <w:pPr>
        <w:spacing w:after="0" w:line="240" w:lineRule="auto"/>
        <w:jc w:val="center"/>
        <w:rPr>
          <w:rFonts w:ascii="Times New Roman" w:hAnsi="Times New Roman" w:cs="Times New Roman"/>
          <w:b/>
          <w:sz w:val="24"/>
          <w:szCs w:val="24"/>
        </w:rPr>
      </w:pPr>
      <w:r w:rsidRPr="008F17E7">
        <w:rPr>
          <w:rFonts w:ascii="Times New Roman" w:hAnsi="Times New Roman" w:cs="Times New Roman"/>
          <w:b/>
          <w:sz w:val="24"/>
          <w:szCs w:val="24"/>
        </w:rPr>
        <w:t>Dr. R</w:t>
      </w:r>
      <w:r>
        <w:rPr>
          <w:rFonts w:ascii="Times New Roman" w:hAnsi="Times New Roman" w:cs="Times New Roman"/>
          <w:b/>
          <w:sz w:val="24"/>
          <w:szCs w:val="24"/>
          <w:lang w:val="id-ID"/>
        </w:rPr>
        <w:t>ADEN</w:t>
      </w:r>
      <w:r w:rsidRPr="008F17E7">
        <w:rPr>
          <w:rFonts w:ascii="Times New Roman" w:hAnsi="Times New Roman" w:cs="Times New Roman"/>
          <w:b/>
          <w:sz w:val="24"/>
          <w:szCs w:val="24"/>
        </w:rPr>
        <w:t xml:space="preserve"> ENKEU AGIATI, </w:t>
      </w:r>
      <w:proofErr w:type="spellStart"/>
      <w:r w:rsidRPr="008F17E7">
        <w:rPr>
          <w:rFonts w:ascii="Times New Roman" w:hAnsi="Times New Roman" w:cs="Times New Roman"/>
          <w:b/>
          <w:sz w:val="24"/>
          <w:szCs w:val="24"/>
        </w:rPr>
        <w:t>M.Si</w:t>
      </w:r>
      <w:proofErr w:type="spellEnd"/>
      <w:r w:rsidRPr="008F17E7">
        <w:rPr>
          <w:rFonts w:ascii="Times New Roman" w:hAnsi="Times New Roman" w:cs="Times New Roman"/>
          <w:b/>
          <w:sz w:val="24"/>
          <w:szCs w:val="24"/>
        </w:rPr>
        <w:t>.</w:t>
      </w:r>
    </w:p>
    <w:p w14:paraId="41A29846" w14:textId="77777777" w:rsidR="00E0277C" w:rsidRPr="008F17E7" w:rsidRDefault="00E0277C" w:rsidP="00E0277C">
      <w:pPr>
        <w:spacing w:after="0" w:line="240" w:lineRule="auto"/>
        <w:jc w:val="center"/>
        <w:rPr>
          <w:rFonts w:ascii="Times New Roman" w:hAnsi="Times New Roman" w:cs="Times New Roman"/>
          <w:b/>
          <w:sz w:val="24"/>
          <w:szCs w:val="24"/>
          <w:lang w:val="id-ID"/>
        </w:rPr>
      </w:pPr>
      <w:r w:rsidRPr="008F17E7">
        <w:rPr>
          <w:rFonts w:ascii="Times New Roman" w:hAnsi="Times New Roman" w:cs="Times New Roman"/>
          <w:b/>
          <w:sz w:val="24"/>
          <w:szCs w:val="24"/>
          <w:lang w:val="id-ID"/>
        </w:rPr>
        <w:t>Drs. SUHENDAR, MP.</w:t>
      </w:r>
    </w:p>
    <w:p w14:paraId="15B89F28" w14:textId="77777777" w:rsidR="00E0277C" w:rsidRPr="008F17E7" w:rsidRDefault="00E0277C" w:rsidP="00E0277C">
      <w:pPr>
        <w:spacing w:after="0" w:line="240" w:lineRule="auto"/>
        <w:jc w:val="center"/>
        <w:rPr>
          <w:rFonts w:ascii="Times New Roman" w:hAnsi="Times New Roman" w:cs="Times New Roman"/>
          <w:b/>
          <w:sz w:val="24"/>
          <w:szCs w:val="24"/>
        </w:rPr>
      </w:pPr>
    </w:p>
    <w:p w14:paraId="66BE8052" w14:textId="77777777" w:rsidR="00E0277C" w:rsidRPr="008F17E7" w:rsidRDefault="00E0277C" w:rsidP="00E0277C">
      <w:pPr>
        <w:spacing w:after="0" w:line="240" w:lineRule="auto"/>
        <w:jc w:val="center"/>
        <w:rPr>
          <w:rFonts w:ascii="Times New Roman" w:hAnsi="Times New Roman" w:cs="Times New Roman"/>
          <w:b/>
          <w:sz w:val="24"/>
          <w:szCs w:val="24"/>
        </w:rPr>
      </w:pPr>
    </w:p>
    <w:p w14:paraId="354DABDF" w14:textId="77777777" w:rsidR="00E0277C" w:rsidRPr="008F17E7" w:rsidRDefault="00E0277C" w:rsidP="00E0277C">
      <w:pPr>
        <w:spacing w:after="0" w:line="240" w:lineRule="auto"/>
        <w:jc w:val="center"/>
        <w:rPr>
          <w:rFonts w:ascii="Times New Roman" w:hAnsi="Times New Roman" w:cs="Times New Roman"/>
          <w:b/>
          <w:sz w:val="24"/>
          <w:szCs w:val="24"/>
        </w:rPr>
      </w:pPr>
      <w:r w:rsidRPr="008F17E7">
        <w:rPr>
          <w:rFonts w:ascii="Times New Roman" w:hAnsi="Times New Roman" w:cs="Times New Roman"/>
          <w:b/>
          <w:sz w:val="24"/>
          <w:szCs w:val="24"/>
        </w:rPr>
        <w:t>OLEH:</w:t>
      </w:r>
    </w:p>
    <w:p w14:paraId="7FC75AEE" w14:textId="77777777" w:rsidR="00E0277C" w:rsidRPr="008F17E7" w:rsidRDefault="00E0277C" w:rsidP="00E0277C">
      <w:pPr>
        <w:spacing w:after="0" w:line="240" w:lineRule="auto"/>
        <w:jc w:val="center"/>
        <w:rPr>
          <w:rFonts w:ascii="Times New Roman" w:hAnsi="Times New Roman" w:cs="Times New Roman"/>
          <w:b/>
          <w:sz w:val="24"/>
          <w:szCs w:val="24"/>
        </w:rPr>
      </w:pPr>
      <w:r w:rsidRPr="008F17E7">
        <w:rPr>
          <w:rFonts w:ascii="Times New Roman" w:hAnsi="Times New Roman" w:cs="Times New Roman"/>
          <w:b/>
          <w:sz w:val="24"/>
          <w:szCs w:val="24"/>
        </w:rPr>
        <w:t>MUHAMMAD ANWAR RIDHO</w:t>
      </w:r>
    </w:p>
    <w:p w14:paraId="1DF86342" w14:textId="77777777" w:rsidR="00E0277C" w:rsidRPr="008F17E7" w:rsidRDefault="00E0277C" w:rsidP="00E0277C">
      <w:pPr>
        <w:spacing w:after="0" w:line="240" w:lineRule="auto"/>
        <w:jc w:val="center"/>
        <w:rPr>
          <w:rFonts w:ascii="Times New Roman" w:hAnsi="Times New Roman" w:cs="Times New Roman"/>
          <w:b/>
          <w:sz w:val="24"/>
          <w:szCs w:val="24"/>
        </w:rPr>
      </w:pPr>
      <w:r w:rsidRPr="008F17E7">
        <w:rPr>
          <w:rFonts w:ascii="Times New Roman" w:hAnsi="Times New Roman" w:cs="Times New Roman"/>
          <w:b/>
          <w:sz w:val="24"/>
          <w:szCs w:val="24"/>
        </w:rPr>
        <w:t>NRP. 19.04.150</w:t>
      </w:r>
    </w:p>
    <w:p w14:paraId="5D04AC1F" w14:textId="77777777" w:rsidR="00E0277C" w:rsidRPr="008F17E7" w:rsidRDefault="00E0277C" w:rsidP="00E0277C">
      <w:pPr>
        <w:spacing w:after="0" w:line="240" w:lineRule="auto"/>
        <w:jc w:val="center"/>
        <w:rPr>
          <w:rFonts w:ascii="Times New Roman" w:hAnsi="Times New Roman" w:cs="Times New Roman"/>
          <w:b/>
          <w:sz w:val="24"/>
          <w:szCs w:val="24"/>
        </w:rPr>
      </w:pPr>
    </w:p>
    <w:p w14:paraId="174C169A" w14:textId="77777777" w:rsidR="00E0277C" w:rsidRPr="008F17E7" w:rsidRDefault="00E0277C" w:rsidP="00E0277C">
      <w:pPr>
        <w:spacing w:after="0" w:line="240" w:lineRule="auto"/>
        <w:jc w:val="center"/>
        <w:rPr>
          <w:rFonts w:ascii="Times New Roman" w:hAnsi="Times New Roman" w:cs="Times New Roman"/>
          <w:b/>
          <w:sz w:val="24"/>
          <w:szCs w:val="24"/>
        </w:rPr>
      </w:pPr>
    </w:p>
    <w:p w14:paraId="5D0BD6A7" w14:textId="77777777" w:rsidR="00E0277C" w:rsidRPr="008F17E7" w:rsidRDefault="00E0277C" w:rsidP="00E0277C">
      <w:pPr>
        <w:spacing w:after="0" w:line="240" w:lineRule="auto"/>
        <w:jc w:val="center"/>
        <w:rPr>
          <w:rFonts w:ascii="Times New Roman" w:hAnsi="Times New Roman" w:cs="Times New Roman"/>
          <w:b/>
          <w:sz w:val="24"/>
          <w:szCs w:val="24"/>
        </w:rPr>
      </w:pPr>
      <w:r w:rsidRPr="008F17E7">
        <w:rPr>
          <w:noProof/>
        </w:rPr>
        <w:drawing>
          <wp:anchor distT="0" distB="0" distL="0" distR="0" simplePos="0" relativeHeight="251659264" behindDoc="0" locked="0" layoutInCell="1" allowOverlap="1" wp14:anchorId="219F5EAA" wp14:editId="79FF65AA">
            <wp:simplePos x="0" y="0"/>
            <wp:positionH relativeFrom="margin">
              <wp:align>center</wp:align>
            </wp:positionH>
            <wp:positionV relativeFrom="paragraph">
              <wp:posOffset>10795</wp:posOffset>
            </wp:positionV>
            <wp:extent cx="1327150" cy="1278255"/>
            <wp:effectExtent l="0" t="0" r="6350" b="0"/>
            <wp:wrapNone/>
            <wp:docPr id="1" name="Picture 1" descr="E:\SEMESTER 7\POLTEKES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1327150" cy="1278255"/>
                    </a:xfrm>
                    <a:prstGeom prst="rect">
                      <a:avLst/>
                    </a:prstGeom>
                  </pic:spPr>
                </pic:pic>
              </a:graphicData>
            </a:graphic>
          </wp:anchor>
        </w:drawing>
      </w:r>
    </w:p>
    <w:p w14:paraId="2A36B42A" w14:textId="77777777" w:rsidR="00E0277C" w:rsidRPr="008F17E7" w:rsidRDefault="00E0277C" w:rsidP="00E0277C">
      <w:pPr>
        <w:spacing w:after="0" w:line="240" w:lineRule="auto"/>
        <w:jc w:val="center"/>
        <w:rPr>
          <w:rFonts w:ascii="Times New Roman" w:hAnsi="Times New Roman" w:cs="Times New Roman"/>
          <w:b/>
          <w:sz w:val="24"/>
          <w:szCs w:val="24"/>
        </w:rPr>
      </w:pPr>
    </w:p>
    <w:p w14:paraId="0FAA6D87" w14:textId="77777777" w:rsidR="00E0277C" w:rsidRPr="008F17E7" w:rsidRDefault="00E0277C" w:rsidP="00E0277C">
      <w:pPr>
        <w:spacing w:after="0" w:line="240" w:lineRule="auto"/>
        <w:jc w:val="center"/>
        <w:rPr>
          <w:rFonts w:ascii="Times New Roman" w:hAnsi="Times New Roman" w:cs="Times New Roman"/>
          <w:b/>
          <w:sz w:val="24"/>
          <w:szCs w:val="24"/>
        </w:rPr>
      </w:pPr>
    </w:p>
    <w:p w14:paraId="18388559" w14:textId="77777777" w:rsidR="00E0277C" w:rsidRPr="008F17E7" w:rsidRDefault="00E0277C" w:rsidP="00E0277C">
      <w:pPr>
        <w:spacing w:after="0" w:line="240" w:lineRule="auto"/>
        <w:jc w:val="center"/>
        <w:rPr>
          <w:rFonts w:ascii="Times New Roman" w:hAnsi="Times New Roman" w:cs="Times New Roman"/>
          <w:b/>
          <w:sz w:val="24"/>
          <w:szCs w:val="24"/>
        </w:rPr>
      </w:pPr>
    </w:p>
    <w:p w14:paraId="4B606EBD" w14:textId="77777777" w:rsidR="00E0277C" w:rsidRPr="008F17E7" w:rsidRDefault="00E0277C" w:rsidP="00E0277C">
      <w:pPr>
        <w:spacing w:after="0" w:line="240" w:lineRule="auto"/>
        <w:jc w:val="center"/>
        <w:rPr>
          <w:rFonts w:ascii="Times New Roman" w:hAnsi="Times New Roman" w:cs="Times New Roman"/>
          <w:b/>
          <w:sz w:val="24"/>
          <w:szCs w:val="24"/>
        </w:rPr>
      </w:pPr>
    </w:p>
    <w:p w14:paraId="4D852678" w14:textId="77777777" w:rsidR="00E0277C" w:rsidRPr="008F17E7" w:rsidRDefault="00E0277C" w:rsidP="00E0277C">
      <w:pPr>
        <w:spacing w:after="0" w:line="240" w:lineRule="auto"/>
        <w:jc w:val="center"/>
        <w:rPr>
          <w:rFonts w:ascii="Times New Roman" w:hAnsi="Times New Roman" w:cs="Times New Roman"/>
          <w:b/>
          <w:sz w:val="24"/>
          <w:szCs w:val="24"/>
        </w:rPr>
      </w:pPr>
    </w:p>
    <w:p w14:paraId="0821B352" w14:textId="77777777" w:rsidR="00E0277C" w:rsidRPr="008F17E7" w:rsidRDefault="00E0277C" w:rsidP="00E0277C">
      <w:pPr>
        <w:spacing w:after="0" w:line="240" w:lineRule="auto"/>
        <w:jc w:val="center"/>
        <w:rPr>
          <w:rFonts w:ascii="Times New Roman" w:hAnsi="Times New Roman" w:cs="Times New Roman"/>
          <w:b/>
          <w:sz w:val="24"/>
          <w:szCs w:val="24"/>
        </w:rPr>
      </w:pPr>
    </w:p>
    <w:p w14:paraId="0FE90F95" w14:textId="77777777" w:rsidR="00E0277C" w:rsidRPr="008F17E7" w:rsidRDefault="00E0277C" w:rsidP="00E0277C">
      <w:pPr>
        <w:spacing w:after="0" w:line="240" w:lineRule="auto"/>
        <w:jc w:val="center"/>
        <w:rPr>
          <w:rFonts w:ascii="Times New Roman" w:hAnsi="Times New Roman" w:cs="Times New Roman"/>
          <w:b/>
          <w:sz w:val="24"/>
          <w:szCs w:val="24"/>
        </w:rPr>
      </w:pPr>
    </w:p>
    <w:p w14:paraId="7B0782D8" w14:textId="77777777" w:rsidR="00E0277C" w:rsidRPr="008F17E7" w:rsidRDefault="00E0277C" w:rsidP="00E0277C">
      <w:pPr>
        <w:spacing w:after="0" w:line="240" w:lineRule="auto"/>
        <w:jc w:val="center"/>
        <w:rPr>
          <w:rFonts w:ascii="Times New Roman" w:hAnsi="Times New Roman" w:cs="Times New Roman"/>
          <w:b/>
          <w:sz w:val="24"/>
          <w:szCs w:val="24"/>
        </w:rPr>
      </w:pPr>
    </w:p>
    <w:p w14:paraId="6A338FC1" w14:textId="77777777" w:rsidR="00E0277C" w:rsidRPr="008F17E7" w:rsidRDefault="00E0277C" w:rsidP="00E0277C">
      <w:pPr>
        <w:spacing w:after="0" w:line="240" w:lineRule="auto"/>
        <w:jc w:val="center"/>
        <w:rPr>
          <w:rFonts w:ascii="Times New Roman" w:hAnsi="Times New Roman" w:cs="Times New Roman"/>
          <w:b/>
          <w:sz w:val="24"/>
          <w:szCs w:val="24"/>
        </w:rPr>
      </w:pPr>
    </w:p>
    <w:p w14:paraId="571EBF8B" w14:textId="77777777" w:rsidR="00E0277C" w:rsidRPr="008F17E7" w:rsidRDefault="00E0277C" w:rsidP="00E0277C">
      <w:pPr>
        <w:spacing w:after="0" w:line="240" w:lineRule="auto"/>
        <w:jc w:val="center"/>
        <w:rPr>
          <w:rFonts w:ascii="Times New Roman" w:hAnsi="Times New Roman" w:cs="Times New Roman"/>
          <w:b/>
          <w:sz w:val="24"/>
          <w:szCs w:val="24"/>
        </w:rPr>
      </w:pPr>
    </w:p>
    <w:p w14:paraId="51A72EEE" w14:textId="77777777" w:rsidR="00E0277C" w:rsidRPr="008F17E7" w:rsidRDefault="00E0277C" w:rsidP="00E0277C">
      <w:pPr>
        <w:spacing w:after="0" w:line="240" w:lineRule="auto"/>
        <w:jc w:val="center"/>
        <w:rPr>
          <w:rFonts w:ascii="Times New Roman" w:hAnsi="Times New Roman" w:cs="Times New Roman"/>
          <w:b/>
          <w:sz w:val="24"/>
          <w:szCs w:val="24"/>
        </w:rPr>
      </w:pPr>
    </w:p>
    <w:p w14:paraId="15C04ED5" w14:textId="7BEC90B1" w:rsidR="00E0277C" w:rsidRPr="002C0046" w:rsidRDefault="00E0277C" w:rsidP="00E0277C">
      <w:pPr>
        <w:spacing w:after="0" w:line="360" w:lineRule="auto"/>
        <w:jc w:val="center"/>
        <w:rPr>
          <w:rFonts w:ascii="Times New Roman" w:hAnsi="Times New Roman" w:cs="Times New Roman"/>
          <w:b/>
          <w:lang w:val="id-ID"/>
        </w:rPr>
      </w:pPr>
      <w:r w:rsidRPr="002C0046">
        <w:rPr>
          <w:rFonts w:ascii="Times New Roman" w:hAnsi="Times New Roman" w:cs="Times New Roman"/>
          <w:b/>
        </w:rPr>
        <w:t xml:space="preserve">PROGRAM </w:t>
      </w:r>
      <w:r w:rsidR="002C0046" w:rsidRPr="002C0046">
        <w:rPr>
          <w:rFonts w:ascii="Times New Roman" w:hAnsi="Times New Roman" w:cs="Times New Roman"/>
          <w:b/>
          <w:lang w:val="id-ID"/>
        </w:rPr>
        <w:t xml:space="preserve">STUDI </w:t>
      </w:r>
      <w:r w:rsidRPr="002C0046">
        <w:rPr>
          <w:rFonts w:ascii="Times New Roman" w:hAnsi="Times New Roman" w:cs="Times New Roman"/>
          <w:b/>
        </w:rPr>
        <w:t>PEKERJAAN SOSIAL</w:t>
      </w:r>
      <w:r w:rsidR="002C0046" w:rsidRPr="002C0046">
        <w:rPr>
          <w:rFonts w:ascii="Times New Roman" w:hAnsi="Times New Roman" w:cs="Times New Roman"/>
          <w:b/>
          <w:lang w:val="id-ID"/>
        </w:rPr>
        <w:t xml:space="preserve"> PROGRAM SARJANA TERAPAN</w:t>
      </w:r>
    </w:p>
    <w:p w14:paraId="0D9D0A36" w14:textId="77777777" w:rsidR="00E0277C" w:rsidRPr="008F17E7" w:rsidRDefault="00E0277C" w:rsidP="00E0277C">
      <w:pPr>
        <w:spacing w:after="0" w:line="360" w:lineRule="auto"/>
        <w:jc w:val="center"/>
        <w:rPr>
          <w:rFonts w:ascii="Times New Roman" w:hAnsi="Times New Roman" w:cs="Times New Roman"/>
          <w:b/>
          <w:sz w:val="32"/>
          <w:szCs w:val="32"/>
        </w:rPr>
      </w:pPr>
      <w:r w:rsidRPr="008F17E7">
        <w:rPr>
          <w:rFonts w:ascii="Times New Roman" w:hAnsi="Times New Roman" w:cs="Times New Roman"/>
          <w:b/>
          <w:sz w:val="32"/>
          <w:szCs w:val="32"/>
        </w:rPr>
        <w:t>POLITEKNIK KESEJAHTERAAN SOSIAL</w:t>
      </w:r>
    </w:p>
    <w:p w14:paraId="5C9D825F" w14:textId="77777777" w:rsidR="00E0277C" w:rsidRDefault="00E0277C" w:rsidP="00E0277C">
      <w:pPr>
        <w:spacing w:after="0" w:line="360" w:lineRule="auto"/>
        <w:jc w:val="center"/>
        <w:rPr>
          <w:rFonts w:ascii="Times New Roman" w:hAnsi="Times New Roman" w:cs="Times New Roman"/>
          <w:b/>
          <w:sz w:val="32"/>
          <w:szCs w:val="32"/>
          <w:lang w:val="id-ID"/>
        </w:rPr>
      </w:pPr>
      <w:r w:rsidRPr="008F17E7">
        <w:rPr>
          <w:rFonts w:ascii="Times New Roman" w:hAnsi="Times New Roman" w:cs="Times New Roman"/>
          <w:b/>
          <w:sz w:val="32"/>
          <w:szCs w:val="32"/>
        </w:rPr>
        <w:t>BANDUNG 202</w:t>
      </w:r>
      <w:r w:rsidRPr="008F17E7">
        <w:rPr>
          <w:rFonts w:ascii="Times New Roman" w:hAnsi="Times New Roman" w:cs="Times New Roman"/>
          <w:b/>
          <w:sz w:val="32"/>
          <w:szCs w:val="32"/>
          <w:lang w:val="id-ID"/>
        </w:rPr>
        <w:t>3</w:t>
      </w:r>
      <w:bookmarkEnd w:id="0"/>
    </w:p>
    <w:p w14:paraId="723BDE81" w14:textId="77777777" w:rsidR="00E0277C" w:rsidRDefault="00E0277C" w:rsidP="00A4439B">
      <w:pPr>
        <w:jc w:val="center"/>
        <w:rPr>
          <w:rFonts w:ascii="Times New Roman" w:hAnsi="Times New Roman" w:cs="Times New Roman"/>
          <w:b/>
          <w:sz w:val="24"/>
          <w:szCs w:val="24"/>
        </w:rPr>
      </w:pPr>
    </w:p>
    <w:p w14:paraId="2AA9E52F" w14:textId="77777777" w:rsidR="00E0277C" w:rsidRDefault="00E0277C" w:rsidP="00A4439B">
      <w:pPr>
        <w:jc w:val="center"/>
        <w:rPr>
          <w:rFonts w:ascii="Times New Roman" w:hAnsi="Times New Roman" w:cs="Times New Roman"/>
          <w:b/>
          <w:sz w:val="24"/>
          <w:szCs w:val="24"/>
        </w:rPr>
      </w:pPr>
    </w:p>
    <w:p w14:paraId="008180F9" w14:textId="77777777" w:rsidR="002C0046" w:rsidRDefault="002C0046" w:rsidP="002C0046">
      <w:pPr>
        <w:pStyle w:val="Heading1"/>
        <w:numPr>
          <w:ilvl w:val="0"/>
          <w:numId w:val="0"/>
        </w:numPr>
        <w:jc w:val="center"/>
        <w:rPr>
          <w:lang w:val="id-ID"/>
        </w:rPr>
      </w:pPr>
      <w:bookmarkStart w:id="1" w:name="_Toc136784175"/>
      <w:r>
        <w:rPr>
          <w:lang w:val="id-ID"/>
        </w:rPr>
        <w:lastRenderedPageBreak/>
        <w:t>ABSTRAK</w:t>
      </w:r>
      <w:bookmarkEnd w:id="1"/>
    </w:p>
    <w:p w14:paraId="033D8EA7" w14:textId="77777777" w:rsidR="002C0046" w:rsidRPr="000F7A11" w:rsidRDefault="002C0046" w:rsidP="002C0046">
      <w:pPr>
        <w:jc w:val="center"/>
        <w:rPr>
          <w:rFonts w:ascii="Times New Roman" w:hAnsi="Times New Roman" w:cs="Times New Roman"/>
          <w:b/>
          <w:sz w:val="24"/>
          <w:szCs w:val="24"/>
        </w:rPr>
      </w:pPr>
    </w:p>
    <w:p w14:paraId="6B965280" w14:textId="77777777" w:rsidR="002C0046" w:rsidRDefault="002C0046" w:rsidP="002C0046">
      <w:pPr>
        <w:spacing w:after="0" w:line="240" w:lineRule="auto"/>
        <w:ind w:left="1276" w:hanging="1276"/>
        <w:jc w:val="both"/>
        <w:rPr>
          <w:rFonts w:ascii="Times New Roman" w:hAnsi="Times New Roman" w:cs="Times New Roman"/>
          <w:b/>
          <w:sz w:val="24"/>
          <w:szCs w:val="24"/>
        </w:rPr>
      </w:pPr>
      <w:r>
        <w:rPr>
          <w:rFonts w:ascii="Times New Roman" w:hAnsi="Times New Roman" w:cs="Times New Roman"/>
          <w:b/>
          <w:sz w:val="24"/>
          <w:szCs w:val="24"/>
          <w:lang w:val="id-ID"/>
        </w:rPr>
        <w:t>MUHAMMAD ANWAR RIDHO</w:t>
      </w:r>
      <w:r w:rsidRPr="00A4439B">
        <w:rPr>
          <w:rFonts w:ascii="Times New Roman" w:hAnsi="Times New Roman" w:cs="Times New Roman"/>
          <w:b/>
          <w:sz w:val="24"/>
          <w:szCs w:val="24"/>
        </w:rPr>
        <w:t>:</w:t>
      </w:r>
      <w:r w:rsidRPr="00A4439B">
        <w:rPr>
          <w:rFonts w:ascii="Times New Roman" w:hAnsi="Times New Roman" w:cs="Times New Roman"/>
          <w:b/>
          <w:i/>
          <w:iCs/>
          <w:sz w:val="24"/>
          <w:szCs w:val="24"/>
        </w:rPr>
        <w:t xml:space="preserve"> </w:t>
      </w:r>
      <w:r w:rsidRPr="00A4439B">
        <w:rPr>
          <w:rFonts w:ascii="Times New Roman" w:hAnsi="Times New Roman" w:cs="Times New Roman"/>
          <w:b/>
          <w:sz w:val="24"/>
          <w:szCs w:val="24"/>
          <w:lang w:val="id-ID"/>
        </w:rPr>
        <w:t>Kewirausahaan Sosial</w:t>
      </w:r>
      <w:r w:rsidRPr="00D344A2">
        <w:rPr>
          <w:rFonts w:ascii="Times New Roman" w:hAnsi="Times New Roman" w:cs="Times New Roman"/>
          <w:b/>
          <w:color w:val="FF0000"/>
          <w:sz w:val="24"/>
          <w:szCs w:val="24"/>
        </w:rPr>
        <w:t xml:space="preserve"> </w:t>
      </w:r>
      <w:r>
        <w:rPr>
          <w:rFonts w:ascii="Times New Roman" w:hAnsi="Times New Roman" w:cs="Times New Roman"/>
          <w:b/>
          <w:sz w:val="24"/>
          <w:szCs w:val="24"/>
          <w:lang w:val="id-ID"/>
        </w:rPr>
        <w:t>p</w:t>
      </w:r>
      <w:proofErr w:type="spellStart"/>
      <w:r w:rsidRPr="000F7A11">
        <w:rPr>
          <w:rFonts w:ascii="Times New Roman" w:hAnsi="Times New Roman" w:cs="Times New Roman"/>
          <w:b/>
          <w:sz w:val="24"/>
          <w:szCs w:val="24"/>
        </w:rPr>
        <w:t>ada</w:t>
      </w:r>
      <w:proofErr w:type="spellEnd"/>
      <w:r w:rsidRPr="000F7A11">
        <w:rPr>
          <w:rFonts w:ascii="Times New Roman" w:hAnsi="Times New Roman" w:cs="Times New Roman"/>
          <w:b/>
          <w:sz w:val="24"/>
          <w:szCs w:val="24"/>
        </w:rPr>
        <w:t xml:space="preserve"> </w:t>
      </w:r>
      <w:r>
        <w:rPr>
          <w:rFonts w:ascii="Times New Roman" w:hAnsi="Times New Roman" w:cs="Times New Roman"/>
          <w:b/>
          <w:sz w:val="24"/>
          <w:szCs w:val="24"/>
          <w:lang w:val="id-ID"/>
        </w:rPr>
        <w:t xml:space="preserve">Penyandang </w:t>
      </w:r>
      <w:r w:rsidRPr="000F7A11">
        <w:rPr>
          <w:rFonts w:ascii="Times New Roman" w:hAnsi="Times New Roman" w:cs="Times New Roman"/>
          <w:b/>
          <w:sz w:val="24"/>
          <w:szCs w:val="24"/>
        </w:rPr>
        <w:t>Di</w:t>
      </w:r>
      <w:r>
        <w:rPr>
          <w:rFonts w:ascii="Times New Roman" w:hAnsi="Times New Roman" w:cs="Times New Roman"/>
          <w:b/>
          <w:sz w:val="24"/>
          <w:szCs w:val="24"/>
          <w:lang w:val="id-ID"/>
        </w:rPr>
        <w:t>sabilitas Intelektual di Sentra Terpadu Kartini Temanggung. Dosen Pembimbing: Raden Enkeu Agiati dan Suhendar.</w:t>
      </w:r>
      <w:r w:rsidRPr="000F7A11">
        <w:rPr>
          <w:rFonts w:ascii="Times New Roman" w:hAnsi="Times New Roman" w:cs="Times New Roman"/>
          <w:b/>
          <w:sz w:val="24"/>
          <w:szCs w:val="24"/>
        </w:rPr>
        <w:t xml:space="preserve"> </w:t>
      </w:r>
    </w:p>
    <w:p w14:paraId="00E7E20D" w14:textId="77777777" w:rsidR="002C0046" w:rsidRDefault="002C0046" w:rsidP="002C0046">
      <w:pPr>
        <w:spacing w:after="0" w:line="240" w:lineRule="auto"/>
        <w:ind w:left="1276" w:hanging="1276"/>
        <w:jc w:val="both"/>
        <w:rPr>
          <w:rFonts w:ascii="Times New Roman" w:hAnsi="Times New Roman" w:cs="Times New Roman"/>
          <w:b/>
          <w:sz w:val="24"/>
          <w:szCs w:val="24"/>
        </w:rPr>
      </w:pPr>
    </w:p>
    <w:p w14:paraId="5AD7B64E" w14:textId="77777777" w:rsidR="002C0046" w:rsidRDefault="002C0046" w:rsidP="002C0046">
      <w:pPr>
        <w:spacing w:after="0" w:line="240" w:lineRule="auto"/>
        <w:ind w:left="1276" w:hanging="1276"/>
        <w:jc w:val="both"/>
        <w:rPr>
          <w:rFonts w:ascii="Times New Roman" w:hAnsi="Times New Roman" w:cs="Times New Roman"/>
          <w:b/>
          <w:sz w:val="24"/>
          <w:szCs w:val="24"/>
        </w:rPr>
      </w:pPr>
    </w:p>
    <w:p w14:paraId="2079C746" w14:textId="0913E195" w:rsidR="002C0046" w:rsidRDefault="002C0046" w:rsidP="002C0046">
      <w:pPr>
        <w:spacing w:after="0" w:line="24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Kewirausahaan sosial adalah konsep kewirausahaan yang mengedepankan pada kegiatan ekonomi dan bertujuan untuk mengatasi permasalahan sosial. Penelitian ini bertujuan untuk memperoleh gambaran secara empiris tentang: 1) karakteristik responden, 2) kemandirian, 3) ketekunan, 4) kemampuan, 5) kreativitas, dan 6) komitmen responden pada kewirausahaan sosial. Metode penelitian yang digunakan adalah metode kuantitatif dengan statistik deskriptif. Sumber data dalam penelitian ini adalah sumber data primer dan sekunder. Responden penelitian berjumlah 21 orang. Teknik pengambilan sampel menggunakan teknik sensus. Teknik pengumpulan data yang digunakan adalah: 1) angket, 2) observasi, dan 3) studi dokumentasi. Instrumen penelitian menggunakan </w:t>
      </w:r>
      <w:r w:rsidRPr="007A6ACB">
        <w:rPr>
          <w:rFonts w:ascii="Times New Roman" w:hAnsi="Times New Roman" w:cs="Times New Roman"/>
          <w:i/>
          <w:iCs/>
          <w:sz w:val="24"/>
          <w:szCs w:val="24"/>
          <w:lang w:val="id-ID"/>
        </w:rPr>
        <w:t>rating scale</w:t>
      </w:r>
      <w:r w:rsidRPr="007A6ACB">
        <w:rPr>
          <w:rFonts w:ascii="Times New Roman" w:hAnsi="Times New Roman" w:cs="Times New Roman"/>
          <w:sz w:val="24"/>
          <w:szCs w:val="24"/>
          <w:lang w:val="id-ID"/>
        </w:rPr>
        <w:t>.</w:t>
      </w:r>
      <w:r>
        <w:rPr>
          <w:rFonts w:ascii="Times New Roman" w:hAnsi="Times New Roman" w:cs="Times New Roman"/>
          <w:sz w:val="24"/>
          <w:szCs w:val="24"/>
          <w:lang w:val="id-ID"/>
        </w:rPr>
        <w:t xml:space="preserve"> Uji validitas instrumen penelitian menggunakan validitas muka (</w:t>
      </w:r>
      <w:r w:rsidRPr="007A6ACB">
        <w:rPr>
          <w:rFonts w:ascii="Times New Roman" w:hAnsi="Times New Roman" w:cs="Times New Roman"/>
          <w:i/>
          <w:iCs/>
          <w:sz w:val="24"/>
          <w:szCs w:val="24"/>
          <w:lang w:val="id-ID"/>
        </w:rPr>
        <w:t>face validity</w:t>
      </w:r>
      <w:r>
        <w:rPr>
          <w:rFonts w:ascii="Times New Roman" w:hAnsi="Times New Roman" w:cs="Times New Roman"/>
          <w:sz w:val="24"/>
          <w:szCs w:val="24"/>
          <w:lang w:val="id-ID"/>
        </w:rPr>
        <w:t xml:space="preserve">) dan uji reliabilitas menggunakan </w:t>
      </w:r>
      <w:r>
        <w:rPr>
          <w:rFonts w:ascii="Times New Roman" w:hAnsi="Times New Roman" w:cs="Times New Roman"/>
          <w:i/>
          <w:iCs/>
          <w:sz w:val="24"/>
          <w:szCs w:val="24"/>
          <w:lang w:val="id-ID"/>
        </w:rPr>
        <w:t>A</w:t>
      </w:r>
      <w:r w:rsidRPr="007A6ACB">
        <w:rPr>
          <w:rFonts w:ascii="Times New Roman" w:hAnsi="Times New Roman" w:cs="Times New Roman"/>
          <w:i/>
          <w:iCs/>
          <w:sz w:val="24"/>
          <w:szCs w:val="24"/>
          <w:lang w:val="id-ID"/>
        </w:rPr>
        <w:t xml:space="preserve">lpha </w:t>
      </w:r>
      <w:r>
        <w:rPr>
          <w:rFonts w:ascii="Times New Roman" w:hAnsi="Times New Roman" w:cs="Times New Roman"/>
          <w:i/>
          <w:iCs/>
          <w:sz w:val="24"/>
          <w:szCs w:val="24"/>
          <w:lang w:val="id-ID"/>
        </w:rPr>
        <w:t>C</w:t>
      </w:r>
      <w:r w:rsidRPr="007A6ACB">
        <w:rPr>
          <w:rFonts w:ascii="Times New Roman" w:hAnsi="Times New Roman" w:cs="Times New Roman"/>
          <w:i/>
          <w:iCs/>
          <w:sz w:val="24"/>
          <w:szCs w:val="24"/>
          <w:lang w:val="id-ID"/>
        </w:rPr>
        <w:t>ronbach</w:t>
      </w:r>
      <w:r>
        <w:rPr>
          <w:rFonts w:ascii="Times New Roman" w:hAnsi="Times New Roman" w:cs="Times New Roman"/>
          <w:sz w:val="24"/>
          <w:szCs w:val="24"/>
          <w:lang w:val="id-ID"/>
        </w:rPr>
        <w:t>. Hasil penelitian menunjukkan bahwa kewirausahaan sosial berkategori tinggi yang dibuktikan dengan responden memiliki kemandirian, ketekunan, kemampuan</w:t>
      </w:r>
      <w:r w:rsidR="006E3D5C">
        <w:rPr>
          <w:rFonts w:ascii="Times New Roman" w:hAnsi="Times New Roman" w:cs="Times New Roman"/>
          <w:sz w:val="24"/>
          <w:szCs w:val="24"/>
          <w:lang w:val="id-ID"/>
        </w:rPr>
        <w:t>,</w:t>
      </w:r>
      <w:r>
        <w:rPr>
          <w:rFonts w:ascii="Times New Roman" w:hAnsi="Times New Roman" w:cs="Times New Roman"/>
          <w:sz w:val="24"/>
          <w:szCs w:val="24"/>
          <w:lang w:val="id-ID"/>
        </w:rPr>
        <w:t xml:space="preserve"> dan komitmen. Namun demikian, kreativitas responden pada kewirausahaan sosial tergolong rendah. Oleh karena itu, diusulkan program “Penguatan Kapasitas Melalui Bimbingan Teknis Penyandang Disabilitas Intelektual tentang Kewirausahaan Sosial” di Sentra Terpadu Kartini Temanggung.</w:t>
      </w:r>
    </w:p>
    <w:p w14:paraId="7ADE8DCF" w14:textId="77777777" w:rsidR="002C0046" w:rsidRDefault="002C0046" w:rsidP="002C0046">
      <w:pPr>
        <w:spacing w:after="0" w:line="240" w:lineRule="auto"/>
        <w:jc w:val="both"/>
        <w:rPr>
          <w:rFonts w:ascii="Times New Roman" w:hAnsi="Times New Roman" w:cs="Times New Roman"/>
          <w:sz w:val="24"/>
          <w:szCs w:val="24"/>
          <w:lang w:val="id-ID"/>
        </w:rPr>
      </w:pPr>
    </w:p>
    <w:p w14:paraId="46F3460B" w14:textId="77777777" w:rsidR="002C0046" w:rsidRPr="00FF4139" w:rsidRDefault="002C0046" w:rsidP="002C0046">
      <w:pPr>
        <w:spacing w:after="0" w:line="240" w:lineRule="auto"/>
        <w:jc w:val="both"/>
        <w:rPr>
          <w:rFonts w:ascii="Times New Roman" w:hAnsi="Times New Roman" w:cs="Times New Roman"/>
          <w:sz w:val="24"/>
          <w:szCs w:val="24"/>
          <w:lang w:val="id-ID"/>
        </w:rPr>
      </w:pPr>
    </w:p>
    <w:p w14:paraId="7DD2F9F8" w14:textId="77777777" w:rsidR="002C0046" w:rsidRDefault="002C0046" w:rsidP="002C0046">
      <w:pPr>
        <w:spacing w:after="0" w:line="240" w:lineRule="auto"/>
        <w:ind w:left="1276" w:hanging="1276"/>
        <w:jc w:val="both"/>
        <w:rPr>
          <w:rFonts w:ascii="Times New Roman" w:hAnsi="Times New Roman" w:cs="Times New Roman"/>
          <w:b/>
          <w:bCs/>
          <w:i/>
          <w:iCs/>
          <w:sz w:val="24"/>
          <w:szCs w:val="24"/>
          <w:lang w:val="id-ID"/>
        </w:rPr>
      </w:pPr>
      <w:r w:rsidRPr="00402848">
        <w:rPr>
          <w:rFonts w:ascii="Times New Roman" w:hAnsi="Times New Roman" w:cs="Times New Roman"/>
          <w:b/>
          <w:bCs/>
          <w:i/>
          <w:iCs/>
          <w:sz w:val="24"/>
          <w:szCs w:val="24"/>
          <w:lang w:val="id-ID"/>
        </w:rPr>
        <w:t>Kata Kunci: Kewirausahaan Sosial, Penyandang Disabilitas Intelektua</w:t>
      </w:r>
      <w:r>
        <w:rPr>
          <w:rFonts w:ascii="Times New Roman" w:hAnsi="Times New Roman" w:cs="Times New Roman"/>
          <w:b/>
          <w:bCs/>
          <w:i/>
          <w:iCs/>
          <w:sz w:val="24"/>
          <w:szCs w:val="24"/>
          <w:lang w:val="id-ID"/>
        </w:rPr>
        <w:t>l, Sentra Terpadu Kartini Temanggung, Pelayanan Sosial, dan Penguatan Kapasitas.</w:t>
      </w:r>
    </w:p>
    <w:p w14:paraId="47B664D0" w14:textId="05A75A0E" w:rsidR="00DC0DEF" w:rsidRDefault="00DC0DEF" w:rsidP="00DC0DEF">
      <w:pPr>
        <w:ind w:left="1134" w:hanging="1134"/>
        <w:jc w:val="both"/>
        <w:rPr>
          <w:rFonts w:ascii="Times New Roman" w:hAnsi="Times New Roman" w:cs="Times New Roman"/>
          <w:b/>
          <w:bCs/>
          <w:sz w:val="24"/>
          <w:szCs w:val="24"/>
          <w:lang w:val="id-ID"/>
        </w:rPr>
      </w:pPr>
    </w:p>
    <w:p w14:paraId="762E6F3C" w14:textId="77777777" w:rsidR="002C0046" w:rsidRDefault="002C0046" w:rsidP="00DC0DEF">
      <w:pPr>
        <w:ind w:left="1134" w:hanging="1134"/>
        <w:jc w:val="both"/>
        <w:rPr>
          <w:rFonts w:ascii="Times New Roman" w:hAnsi="Times New Roman" w:cs="Times New Roman"/>
          <w:b/>
          <w:bCs/>
          <w:sz w:val="24"/>
          <w:szCs w:val="24"/>
          <w:lang w:val="id-ID"/>
        </w:rPr>
      </w:pPr>
    </w:p>
    <w:p w14:paraId="162F60E4" w14:textId="77777777" w:rsidR="002C0046" w:rsidRDefault="002C0046" w:rsidP="00DC0DEF">
      <w:pPr>
        <w:ind w:left="1134" w:hanging="1134"/>
        <w:jc w:val="both"/>
        <w:rPr>
          <w:rFonts w:ascii="Times New Roman" w:hAnsi="Times New Roman" w:cs="Times New Roman"/>
          <w:b/>
          <w:bCs/>
          <w:sz w:val="24"/>
          <w:szCs w:val="24"/>
          <w:lang w:val="id-ID"/>
        </w:rPr>
      </w:pPr>
    </w:p>
    <w:p w14:paraId="783364D4" w14:textId="77777777" w:rsidR="002C0046" w:rsidRDefault="002C0046" w:rsidP="00DC0DEF">
      <w:pPr>
        <w:ind w:left="1134" w:hanging="1134"/>
        <w:jc w:val="both"/>
        <w:rPr>
          <w:rFonts w:ascii="Times New Roman" w:hAnsi="Times New Roman" w:cs="Times New Roman"/>
          <w:b/>
          <w:bCs/>
          <w:sz w:val="24"/>
          <w:szCs w:val="24"/>
          <w:lang w:val="id-ID"/>
        </w:rPr>
      </w:pPr>
    </w:p>
    <w:p w14:paraId="0B711A5B" w14:textId="77777777" w:rsidR="002C0046" w:rsidRDefault="002C0046" w:rsidP="00DC0DEF">
      <w:pPr>
        <w:ind w:left="1134" w:hanging="1134"/>
        <w:jc w:val="both"/>
        <w:rPr>
          <w:rFonts w:ascii="Times New Roman" w:hAnsi="Times New Roman" w:cs="Times New Roman"/>
          <w:b/>
          <w:bCs/>
          <w:sz w:val="24"/>
          <w:szCs w:val="24"/>
          <w:lang w:val="id-ID"/>
        </w:rPr>
      </w:pPr>
    </w:p>
    <w:p w14:paraId="3D92EBA9" w14:textId="77777777" w:rsidR="002C0046" w:rsidRDefault="002C0046" w:rsidP="00DC0DEF">
      <w:pPr>
        <w:ind w:left="1134" w:hanging="1134"/>
        <w:jc w:val="both"/>
        <w:rPr>
          <w:rFonts w:ascii="Times New Roman" w:hAnsi="Times New Roman" w:cs="Times New Roman"/>
          <w:b/>
          <w:bCs/>
          <w:sz w:val="24"/>
          <w:szCs w:val="24"/>
          <w:lang w:val="id-ID"/>
        </w:rPr>
      </w:pPr>
    </w:p>
    <w:p w14:paraId="44766E42" w14:textId="77777777" w:rsidR="002C0046" w:rsidRDefault="002C0046" w:rsidP="00DC0DEF">
      <w:pPr>
        <w:ind w:left="1134" w:hanging="1134"/>
        <w:jc w:val="both"/>
        <w:rPr>
          <w:rFonts w:ascii="Times New Roman" w:hAnsi="Times New Roman" w:cs="Times New Roman"/>
          <w:b/>
          <w:bCs/>
          <w:sz w:val="24"/>
          <w:szCs w:val="24"/>
          <w:lang w:val="id-ID"/>
        </w:rPr>
      </w:pPr>
    </w:p>
    <w:p w14:paraId="1405923B" w14:textId="77777777" w:rsidR="002C0046" w:rsidRDefault="002C0046" w:rsidP="00DC0DEF">
      <w:pPr>
        <w:ind w:left="1134" w:hanging="1134"/>
        <w:jc w:val="both"/>
        <w:rPr>
          <w:rFonts w:ascii="Times New Roman" w:hAnsi="Times New Roman" w:cs="Times New Roman"/>
          <w:b/>
          <w:bCs/>
          <w:sz w:val="24"/>
          <w:szCs w:val="24"/>
          <w:lang w:val="id-ID"/>
        </w:rPr>
      </w:pPr>
    </w:p>
    <w:p w14:paraId="69888AB7" w14:textId="77777777" w:rsidR="002C0046" w:rsidRDefault="002C0046" w:rsidP="00DC0DEF">
      <w:pPr>
        <w:ind w:left="1134" w:hanging="1134"/>
        <w:jc w:val="both"/>
        <w:rPr>
          <w:rFonts w:ascii="Times New Roman" w:hAnsi="Times New Roman" w:cs="Times New Roman"/>
          <w:b/>
          <w:bCs/>
          <w:sz w:val="24"/>
          <w:szCs w:val="24"/>
          <w:lang w:val="id-ID"/>
        </w:rPr>
      </w:pPr>
    </w:p>
    <w:p w14:paraId="50AC7C65" w14:textId="77777777" w:rsidR="002C0046" w:rsidRDefault="002C0046" w:rsidP="002C0046">
      <w:pPr>
        <w:pStyle w:val="Heading1"/>
        <w:numPr>
          <w:ilvl w:val="0"/>
          <w:numId w:val="0"/>
        </w:numPr>
        <w:jc w:val="center"/>
        <w:rPr>
          <w:lang w:val="id-ID"/>
        </w:rPr>
      </w:pPr>
      <w:bookmarkStart w:id="2" w:name="_Toc136784174"/>
      <w:r>
        <w:lastRenderedPageBreak/>
        <w:t>ABSTRA</w:t>
      </w:r>
      <w:r>
        <w:rPr>
          <w:lang w:val="id-ID"/>
        </w:rPr>
        <w:t>CT</w:t>
      </w:r>
      <w:bookmarkEnd w:id="2"/>
    </w:p>
    <w:p w14:paraId="042D0217" w14:textId="77777777" w:rsidR="002C0046" w:rsidRPr="003F4AA8" w:rsidRDefault="002C0046" w:rsidP="002C0046">
      <w:pPr>
        <w:rPr>
          <w:lang w:val="id-ID"/>
        </w:rPr>
      </w:pPr>
    </w:p>
    <w:p w14:paraId="4DB5E633" w14:textId="77777777" w:rsidR="002C0046" w:rsidRDefault="002C0046" w:rsidP="002C0046">
      <w:pPr>
        <w:pStyle w:val="NormalWeb"/>
        <w:spacing w:before="0" w:beforeAutospacing="0" w:after="0" w:afterAutospacing="0"/>
        <w:ind w:left="1276" w:hanging="1276"/>
        <w:jc w:val="both"/>
        <w:rPr>
          <w:color w:val="0E101A"/>
        </w:rPr>
      </w:pPr>
      <w:r>
        <w:rPr>
          <w:rStyle w:val="Strong"/>
          <w:rFonts w:eastAsiaTheme="majorEastAsia"/>
          <w:color w:val="0E101A"/>
        </w:rPr>
        <w:t xml:space="preserve">MUHAMMAD ANWAR RIDHO: Social Entrepreneurship for People with Intellectual Disabilities at the </w:t>
      </w:r>
      <w:r>
        <w:rPr>
          <w:rStyle w:val="Strong"/>
          <w:rFonts w:eastAsiaTheme="majorEastAsia"/>
          <w:color w:val="0E101A"/>
          <w:lang w:val="id-ID"/>
        </w:rPr>
        <w:t>Sentra Terpadu Kartini Temanggung</w:t>
      </w:r>
      <w:r>
        <w:rPr>
          <w:rStyle w:val="Strong"/>
          <w:rFonts w:eastAsiaTheme="majorEastAsia"/>
          <w:color w:val="0E101A"/>
        </w:rPr>
        <w:t xml:space="preserve">. Advisor: Raden </w:t>
      </w:r>
      <w:proofErr w:type="spellStart"/>
      <w:r>
        <w:rPr>
          <w:rStyle w:val="Strong"/>
          <w:rFonts w:eastAsiaTheme="majorEastAsia"/>
          <w:color w:val="0E101A"/>
        </w:rPr>
        <w:t>Enkeu</w:t>
      </w:r>
      <w:proofErr w:type="spellEnd"/>
      <w:r>
        <w:rPr>
          <w:rStyle w:val="Strong"/>
          <w:rFonts w:eastAsiaTheme="majorEastAsia"/>
          <w:color w:val="0E101A"/>
        </w:rPr>
        <w:t xml:space="preserve"> </w:t>
      </w:r>
      <w:proofErr w:type="spellStart"/>
      <w:r>
        <w:rPr>
          <w:rStyle w:val="Strong"/>
          <w:rFonts w:eastAsiaTheme="majorEastAsia"/>
          <w:color w:val="0E101A"/>
        </w:rPr>
        <w:t>Agiati</w:t>
      </w:r>
      <w:proofErr w:type="spellEnd"/>
      <w:r>
        <w:rPr>
          <w:rStyle w:val="Strong"/>
          <w:rFonts w:eastAsiaTheme="majorEastAsia"/>
          <w:color w:val="0E101A"/>
        </w:rPr>
        <w:t xml:space="preserve"> and </w:t>
      </w:r>
      <w:proofErr w:type="spellStart"/>
      <w:r>
        <w:rPr>
          <w:rStyle w:val="Strong"/>
          <w:rFonts w:eastAsiaTheme="majorEastAsia"/>
          <w:color w:val="0E101A"/>
        </w:rPr>
        <w:t>Suhendar</w:t>
      </w:r>
      <w:proofErr w:type="spellEnd"/>
      <w:r>
        <w:rPr>
          <w:rStyle w:val="Strong"/>
          <w:rFonts w:eastAsiaTheme="majorEastAsia"/>
          <w:color w:val="0E101A"/>
        </w:rPr>
        <w:t>.</w:t>
      </w:r>
    </w:p>
    <w:p w14:paraId="564D150F" w14:textId="77777777" w:rsidR="002C0046" w:rsidRDefault="002C0046" w:rsidP="002C0046">
      <w:pPr>
        <w:pStyle w:val="NormalWeb"/>
        <w:spacing w:before="0" w:beforeAutospacing="0" w:after="0" w:afterAutospacing="0"/>
        <w:jc w:val="both"/>
        <w:rPr>
          <w:color w:val="0E101A"/>
        </w:rPr>
      </w:pPr>
    </w:p>
    <w:p w14:paraId="662DB4D1" w14:textId="77777777" w:rsidR="002C0046" w:rsidRDefault="002C0046" w:rsidP="002C0046">
      <w:pPr>
        <w:pStyle w:val="NormalWeb"/>
        <w:spacing w:before="0" w:beforeAutospacing="0" w:after="0" w:afterAutospacing="0"/>
        <w:jc w:val="both"/>
        <w:rPr>
          <w:color w:val="0E101A"/>
        </w:rPr>
      </w:pPr>
      <w:r>
        <w:rPr>
          <w:color w:val="0E101A"/>
        </w:rPr>
        <w:t xml:space="preserve">Social entrepreneurship is an entrepreneurial concept that prioritizes economic activities and aims to overcome social problems. This study aims to obtain an empirical description of 1) characteristics of respondents, 2) independence, 3) perseverance, 4) ability, 5) creativity, and 6) commitment of respondents to social entrepreneurship. The research method used is a quantitative method with descriptive statistics. The data sources in this study are primary and secondary. The number of research respondents was 21 people. The sampling technique uses a census technique. The data collection techniques used were: 1) questionnaire, 2) observation, and 3) documentation study. The research instrument uses a rating scale. Test the validity of the research instrument using face validity and reliability test using Alpha Cronbach. The results of the </w:t>
      </w:r>
      <w:r>
        <w:rPr>
          <w:color w:val="0E101A"/>
          <w:lang w:val="id-ID"/>
        </w:rPr>
        <w:t>research</w:t>
      </w:r>
      <w:r>
        <w:rPr>
          <w:color w:val="0E101A"/>
        </w:rPr>
        <w:t xml:space="preserve"> show that social entrepreneurship </w:t>
      </w:r>
      <w:r>
        <w:rPr>
          <w:color w:val="0E101A"/>
          <w:lang w:val="id-ID"/>
        </w:rPr>
        <w:t>is in the high category as evidenced by</w:t>
      </w:r>
      <w:r>
        <w:rPr>
          <w:color w:val="0E101A"/>
        </w:rPr>
        <w:t xml:space="preserve"> respondents having independence, perseverance, ability, and commitment. However, the creativity of respondents in social entrepreneurship is low. Therefore, a program was proposed "Capacity </w:t>
      </w:r>
      <w:r>
        <w:rPr>
          <w:color w:val="0E101A"/>
          <w:lang w:val="id-ID"/>
        </w:rPr>
        <w:t xml:space="preserve">Building Through Technical Guidance for </w:t>
      </w:r>
      <w:r>
        <w:rPr>
          <w:color w:val="0E101A"/>
        </w:rPr>
        <w:t>Persons with Intellectual Disabilities</w:t>
      </w:r>
      <w:r>
        <w:rPr>
          <w:color w:val="0E101A"/>
          <w:lang w:val="id-ID"/>
        </w:rPr>
        <w:t xml:space="preserve"> on </w:t>
      </w:r>
      <w:r>
        <w:rPr>
          <w:color w:val="0E101A"/>
        </w:rPr>
        <w:t xml:space="preserve">Social Entrepreneurship" at the </w:t>
      </w:r>
      <w:r>
        <w:rPr>
          <w:color w:val="0E101A"/>
          <w:lang w:val="id-ID"/>
        </w:rPr>
        <w:t>Sentra Terpadu Kartini Temanggung</w:t>
      </w:r>
      <w:r>
        <w:rPr>
          <w:color w:val="0E101A"/>
        </w:rPr>
        <w:t>.</w:t>
      </w:r>
    </w:p>
    <w:p w14:paraId="027EA400" w14:textId="77777777" w:rsidR="002C0046" w:rsidRDefault="002C0046" w:rsidP="002C0046">
      <w:pPr>
        <w:pStyle w:val="NormalWeb"/>
        <w:spacing w:before="0" w:beforeAutospacing="0" w:after="0" w:afterAutospacing="0"/>
        <w:jc w:val="both"/>
        <w:rPr>
          <w:color w:val="0E101A"/>
        </w:rPr>
      </w:pPr>
    </w:p>
    <w:p w14:paraId="4F6640F5" w14:textId="77777777" w:rsidR="002C0046" w:rsidRDefault="002C0046" w:rsidP="002C0046">
      <w:pPr>
        <w:pStyle w:val="NormalWeb"/>
        <w:spacing w:before="0" w:beforeAutospacing="0" w:after="0" w:afterAutospacing="0"/>
        <w:jc w:val="both"/>
        <w:rPr>
          <w:color w:val="0E101A"/>
        </w:rPr>
      </w:pPr>
    </w:p>
    <w:p w14:paraId="20D6D040" w14:textId="77777777" w:rsidR="002C0046" w:rsidRDefault="002C0046" w:rsidP="002C0046">
      <w:pPr>
        <w:pStyle w:val="NormalWeb"/>
        <w:spacing w:before="0" w:beforeAutospacing="0" w:after="0" w:afterAutospacing="0"/>
        <w:ind w:left="1134" w:hanging="1134"/>
        <w:jc w:val="both"/>
        <w:rPr>
          <w:color w:val="0E101A"/>
        </w:rPr>
      </w:pPr>
      <w:r>
        <w:rPr>
          <w:rStyle w:val="Emphasis"/>
          <w:b/>
          <w:bCs/>
          <w:color w:val="0E101A"/>
        </w:rPr>
        <w:t>Keywords: Social Entrepreneurship, Intellectual Disabilities</w:t>
      </w:r>
      <w:r>
        <w:rPr>
          <w:rStyle w:val="Emphasis"/>
          <w:b/>
          <w:bCs/>
          <w:color w:val="0E101A"/>
          <w:lang w:val="id-ID"/>
        </w:rPr>
        <w:t>,</w:t>
      </w:r>
      <w:r>
        <w:rPr>
          <w:rStyle w:val="Emphasis"/>
          <w:b/>
          <w:bCs/>
          <w:color w:val="0E101A"/>
        </w:rPr>
        <w:t xml:space="preserve"> </w:t>
      </w:r>
      <w:r>
        <w:rPr>
          <w:rStyle w:val="Emphasis"/>
          <w:b/>
          <w:bCs/>
          <w:color w:val="0E101A"/>
          <w:lang w:val="id-ID"/>
        </w:rPr>
        <w:t>Sentra Terpadu Kartini Temangung</w:t>
      </w:r>
      <w:r>
        <w:rPr>
          <w:rStyle w:val="Emphasis"/>
          <w:b/>
          <w:bCs/>
          <w:color w:val="0E101A"/>
        </w:rPr>
        <w:t>, Social Services, and Capacity Building.</w:t>
      </w:r>
    </w:p>
    <w:p w14:paraId="6BFFD82D" w14:textId="77777777" w:rsidR="002C0046" w:rsidRPr="00DC0DEF" w:rsidRDefault="002C0046" w:rsidP="002C0046">
      <w:pPr>
        <w:ind w:left="1134" w:hanging="1134"/>
        <w:jc w:val="both"/>
        <w:rPr>
          <w:rFonts w:ascii="Times New Roman" w:hAnsi="Times New Roman" w:cs="Times New Roman"/>
          <w:b/>
          <w:bCs/>
          <w:i/>
          <w:iCs/>
          <w:sz w:val="24"/>
          <w:szCs w:val="24"/>
          <w:lang w:val="id-ID"/>
        </w:rPr>
      </w:pPr>
    </w:p>
    <w:p w14:paraId="193C7E04" w14:textId="77777777" w:rsidR="002C0046" w:rsidRPr="002C0046" w:rsidRDefault="002C0046" w:rsidP="00DC0DEF">
      <w:pPr>
        <w:ind w:left="1134" w:hanging="1134"/>
        <w:jc w:val="both"/>
        <w:rPr>
          <w:rFonts w:ascii="Times New Roman" w:hAnsi="Times New Roman" w:cs="Times New Roman"/>
          <w:b/>
          <w:bCs/>
          <w:sz w:val="24"/>
          <w:szCs w:val="24"/>
          <w:lang w:val="id-ID"/>
        </w:rPr>
      </w:pPr>
    </w:p>
    <w:sectPr w:rsidR="002C0046" w:rsidRPr="002C0046" w:rsidSect="00A4439B">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B007B"/>
    <w:multiLevelType w:val="multilevel"/>
    <w:tmpl w:val="FA84510C"/>
    <w:lvl w:ilvl="0">
      <w:start w:val="1"/>
      <w:numFmt w:val="upperRoman"/>
      <w:pStyle w:val="Heading1"/>
      <w:suff w:val="nothing"/>
      <w:lvlText w:val="%1."/>
      <w:lvlJc w:val="left"/>
      <w:pPr>
        <w:ind w:left="360" w:hanging="360"/>
      </w:pPr>
      <w:rPr>
        <w:rFonts w:ascii="Times New Roman" w:hAnsi="Times New Roman" w:hint="default"/>
        <w:b/>
        <w:i w:val="0"/>
        <w:sz w:val="24"/>
      </w:rPr>
    </w:lvl>
    <w:lvl w:ilvl="1">
      <w:start w:val="1"/>
      <w:numFmt w:val="decimal"/>
      <w:isLgl/>
      <w:suff w:val="space"/>
      <w:lvlText w:val="%1.%2"/>
      <w:lvlJc w:val="left"/>
      <w:pPr>
        <w:ind w:left="644" w:hanging="360"/>
      </w:pPr>
      <w:rPr>
        <w:rFonts w:ascii="Times New Roman" w:hAnsi="Times New Roman" w:hint="default"/>
        <w:b/>
        <w:i w:val="0"/>
        <w:sz w:val="24"/>
      </w:rPr>
    </w:lvl>
    <w:lvl w:ilvl="2">
      <w:start w:val="1"/>
      <w:numFmt w:val="decimal"/>
      <w:pStyle w:val="Heading3"/>
      <w:isLgl/>
      <w:suff w:val="space"/>
      <w:lvlText w:val="%1.%2.%3"/>
      <w:lvlJc w:val="left"/>
      <w:pPr>
        <w:ind w:left="360" w:hanging="360"/>
      </w:pPr>
      <w:rPr>
        <w:rFonts w:ascii="Times New Roman" w:hAnsi="Times New Roman" w:hint="default"/>
        <w:b/>
        <w:i w:val="0"/>
        <w:sz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5670346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39B"/>
    <w:rsid w:val="00023C35"/>
    <w:rsid w:val="000D4D79"/>
    <w:rsid w:val="002265F9"/>
    <w:rsid w:val="002C0046"/>
    <w:rsid w:val="003478DA"/>
    <w:rsid w:val="00402848"/>
    <w:rsid w:val="005C0DE5"/>
    <w:rsid w:val="00665296"/>
    <w:rsid w:val="006E3D5C"/>
    <w:rsid w:val="007A6ACB"/>
    <w:rsid w:val="007D4322"/>
    <w:rsid w:val="009A0589"/>
    <w:rsid w:val="009B46EE"/>
    <w:rsid w:val="00A4439B"/>
    <w:rsid w:val="00A70AE5"/>
    <w:rsid w:val="00BC5CE1"/>
    <w:rsid w:val="00C705CD"/>
    <w:rsid w:val="00DB47C6"/>
    <w:rsid w:val="00DC0DEF"/>
    <w:rsid w:val="00DC4F05"/>
    <w:rsid w:val="00E0277C"/>
    <w:rsid w:val="00F50373"/>
    <w:rsid w:val="00F60E26"/>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0B569"/>
  <w15:chartTrackingRefBased/>
  <w15:docId w15:val="{BE804391-6EC7-4D49-8961-A87D608B1D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439B"/>
    <w:rPr>
      <w:lang w:val="en-US"/>
    </w:rPr>
  </w:style>
  <w:style w:type="paragraph" w:styleId="Heading1">
    <w:name w:val="heading 1"/>
    <w:basedOn w:val="Normal"/>
    <w:next w:val="Normal"/>
    <w:link w:val="Heading1Char"/>
    <w:uiPriority w:val="9"/>
    <w:qFormat/>
    <w:rsid w:val="002C0046"/>
    <w:pPr>
      <w:keepNext/>
      <w:keepLines/>
      <w:numPr>
        <w:numId w:val="1"/>
      </w:numPr>
      <w:spacing w:before="240" w:after="0"/>
      <w:outlineLvl w:val="0"/>
    </w:pPr>
    <w:rPr>
      <w:rFonts w:ascii="Times New Roman" w:eastAsiaTheme="majorEastAsia" w:hAnsi="Times New Roman" w:cstheme="majorBidi"/>
      <w:b/>
      <w:sz w:val="24"/>
      <w:szCs w:val="32"/>
    </w:rPr>
  </w:style>
  <w:style w:type="paragraph" w:styleId="Heading3">
    <w:name w:val="heading 3"/>
    <w:basedOn w:val="Normal"/>
    <w:next w:val="Normal"/>
    <w:link w:val="Heading3Char"/>
    <w:uiPriority w:val="9"/>
    <w:unhideWhenUsed/>
    <w:qFormat/>
    <w:rsid w:val="002C0046"/>
    <w:pPr>
      <w:keepNext/>
      <w:keepLines/>
      <w:numPr>
        <w:ilvl w:val="2"/>
        <w:numId w:val="1"/>
      </w:numPr>
      <w:spacing w:before="40" w:after="0"/>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60E26"/>
    <w:pPr>
      <w:spacing w:before="100" w:beforeAutospacing="1" w:after="100" w:afterAutospacing="1" w:line="240" w:lineRule="auto"/>
    </w:pPr>
    <w:rPr>
      <w:rFonts w:ascii="Times New Roman" w:eastAsia="Times New Roman" w:hAnsi="Times New Roman" w:cs="Times New Roman"/>
      <w:sz w:val="24"/>
      <w:szCs w:val="24"/>
      <w:lang w:val="en-ID" w:eastAsia="en-ID"/>
    </w:rPr>
  </w:style>
  <w:style w:type="character" w:styleId="Strong">
    <w:name w:val="Strong"/>
    <w:basedOn w:val="DefaultParagraphFont"/>
    <w:uiPriority w:val="22"/>
    <w:qFormat/>
    <w:rsid w:val="00F60E26"/>
    <w:rPr>
      <w:b/>
      <w:bCs/>
    </w:rPr>
  </w:style>
  <w:style w:type="character" w:styleId="Emphasis">
    <w:name w:val="Emphasis"/>
    <w:basedOn w:val="DefaultParagraphFont"/>
    <w:uiPriority w:val="20"/>
    <w:qFormat/>
    <w:rsid w:val="00F60E26"/>
    <w:rPr>
      <w:i/>
      <w:iCs/>
    </w:rPr>
  </w:style>
  <w:style w:type="character" w:customStyle="1" w:styleId="Heading1Char">
    <w:name w:val="Heading 1 Char"/>
    <w:basedOn w:val="DefaultParagraphFont"/>
    <w:link w:val="Heading1"/>
    <w:uiPriority w:val="9"/>
    <w:rsid w:val="002C0046"/>
    <w:rPr>
      <w:rFonts w:ascii="Times New Roman" w:eastAsiaTheme="majorEastAsia" w:hAnsi="Times New Roman" w:cstheme="majorBidi"/>
      <w:b/>
      <w:sz w:val="24"/>
      <w:szCs w:val="32"/>
      <w:lang w:val="en-US"/>
    </w:rPr>
  </w:style>
  <w:style w:type="character" w:customStyle="1" w:styleId="Heading3Char">
    <w:name w:val="Heading 3 Char"/>
    <w:basedOn w:val="DefaultParagraphFont"/>
    <w:link w:val="Heading3"/>
    <w:uiPriority w:val="9"/>
    <w:rsid w:val="002C0046"/>
    <w:rPr>
      <w:rFonts w:ascii="Times New Roman" w:eastAsiaTheme="majorEastAsia" w:hAnsi="Times New Roman" w:cstheme="majorBidi"/>
      <w:b/>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280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158</TotalTime>
  <Pages>3</Pages>
  <Words>552</Words>
  <Characters>3149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anwar</dc:creator>
  <cp:keywords/>
  <dc:description/>
  <cp:lastModifiedBy>anwar</cp:lastModifiedBy>
  <cp:revision>31</cp:revision>
  <dcterms:created xsi:type="dcterms:W3CDTF">2023-04-30T11:34:00Z</dcterms:created>
  <dcterms:modified xsi:type="dcterms:W3CDTF">2023-06-08T05:08:00Z</dcterms:modified>
</cp:coreProperties>
</file>