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CFF34" w14:textId="77777777" w:rsidR="005B1E6B" w:rsidRPr="00CB0600" w:rsidRDefault="005B1E6B" w:rsidP="005B1E6B">
      <w:pPr>
        <w:pStyle w:val="Heading1"/>
        <w:jc w:val="center"/>
        <w:rPr>
          <w:i/>
        </w:rPr>
      </w:pPr>
      <w:bookmarkStart w:id="0" w:name="_Toc141246578"/>
      <w:r w:rsidRPr="00CB0600">
        <w:rPr>
          <w:i/>
        </w:rPr>
        <w:t>ABSTRACT</w:t>
      </w:r>
      <w:bookmarkEnd w:id="0"/>
    </w:p>
    <w:p w14:paraId="4CE7548B" w14:textId="77777777" w:rsidR="005B1E6B" w:rsidRPr="00CB0600" w:rsidRDefault="005B1E6B" w:rsidP="005B1E6B">
      <w:pPr>
        <w:spacing w:line="240" w:lineRule="auto"/>
      </w:pPr>
    </w:p>
    <w:p w14:paraId="61A32C7D" w14:textId="10A07261" w:rsidR="005B1E6B" w:rsidRPr="00CB0600" w:rsidRDefault="005B1E6B" w:rsidP="005B1E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0600">
        <w:rPr>
          <w:rFonts w:ascii="Times New Roman" w:hAnsi="Times New Roman" w:cs="Times New Roman"/>
          <w:b/>
          <w:sz w:val="24"/>
          <w:szCs w:val="24"/>
        </w:rPr>
        <w:t xml:space="preserve">ISNI IDZULHAQ NURAIZZAN, 19.04.121. </w:t>
      </w:r>
      <w:r w:rsidRPr="00CB0600">
        <w:rPr>
          <w:rFonts w:ascii="Times New Roman" w:hAnsi="Times New Roman" w:cs="Times New Roman"/>
          <w:b/>
          <w:i/>
          <w:sz w:val="24"/>
          <w:szCs w:val="24"/>
        </w:rPr>
        <w:t xml:space="preserve">Social Skills of Persons with Disabilities Visual Sensory at State </w:t>
      </w:r>
      <w:r>
        <w:rPr>
          <w:rFonts w:ascii="Times New Roman" w:hAnsi="Times New Roman" w:cs="Times New Roman"/>
          <w:b/>
          <w:i/>
          <w:sz w:val="24"/>
          <w:szCs w:val="24"/>
        </w:rPr>
        <w:t>SLB</w:t>
      </w:r>
      <w:r w:rsidRPr="00CB0600">
        <w:rPr>
          <w:rFonts w:ascii="Times New Roman" w:hAnsi="Times New Roman" w:cs="Times New Roman"/>
          <w:b/>
          <w:i/>
          <w:sz w:val="24"/>
          <w:szCs w:val="24"/>
        </w:rPr>
        <w:t xml:space="preserve"> A</w:t>
      </w:r>
      <w:r w:rsidRPr="00CB06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B0600">
        <w:rPr>
          <w:rFonts w:ascii="Times New Roman" w:hAnsi="Times New Roman" w:cs="Times New Roman"/>
          <w:b/>
          <w:sz w:val="24"/>
          <w:szCs w:val="24"/>
        </w:rPr>
        <w:t>Citeureup</w:t>
      </w:r>
      <w:proofErr w:type="spellEnd"/>
      <w:r w:rsidRPr="00CB0600">
        <w:rPr>
          <w:rFonts w:ascii="Times New Roman" w:hAnsi="Times New Roman" w:cs="Times New Roman"/>
          <w:b/>
          <w:i/>
          <w:sz w:val="24"/>
          <w:szCs w:val="24"/>
        </w:rPr>
        <w:t>, City of</w:t>
      </w:r>
      <w:r w:rsidRPr="00CB06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B0600">
        <w:rPr>
          <w:rFonts w:ascii="Times New Roman" w:hAnsi="Times New Roman" w:cs="Times New Roman"/>
          <w:b/>
          <w:sz w:val="24"/>
          <w:szCs w:val="24"/>
        </w:rPr>
        <w:t>Cimahi</w:t>
      </w:r>
      <w:proofErr w:type="spellEnd"/>
      <w:r w:rsidRPr="00CB0600">
        <w:rPr>
          <w:rFonts w:ascii="Times New Roman" w:hAnsi="Times New Roman" w:cs="Times New Roman"/>
          <w:b/>
          <w:i/>
          <w:sz w:val="24"/>
          <w:szCs w:val="24"/>
        </w:rPr>
        <w:t>, advisors by</w:t>
      </w:r>
      <w:r w:rsidRPr="00CB0600">
        <w:rPr>
          <w:rFonts w:ascii="Times New Roman" w:hAnsi="Times New Roman" w:cs="Times New Roman"/>
          <w:b/>
          <w:sz w:val="24"/>
          <w:szCs w:val="24"/>
        </w:rPr>
        <w:t xml:space="preserve"> Bambang </w:t>
      </w:r>
      <w:proofErr w:type="spellStart"/>
      <w:r w:rsidRPr="00CB0600">
        <w:rPr>
          <w:rFonts w:ascii="Times New Roman" w:hAnsi="Times New Roman" w:cs="Times New Roman"/>
          <w:b/>
          <w:sz w:val="24"/>
          <w:szCs w:val="24"/>
        </w:rPr>
        <w:t>Indrakenjtana</w:t>
      </w:r>
      <w:proofErr w:type="spellEnd"/>
      <w:r w:rsidRPr="00CB06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B0600">
        <w:rPr>
          <w:rFonts w:ascii="Times New Roman" w:hAnsi="Times New Roman" w:cs="Times New Roman"/>
          <w:b/>
          <w:i/>
          <w:sz w:val="24"/>
          <w:szCs w:val="24"/>
        </w:rPr>
        <w:t>and</w:t>
      </w:r>
      <w:r w:rsidRPr="00CB06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B0600">
        <w:rPr>
          <w:rFonts w:ascii="Times New Roman" w:hAnsi="Times New Roman" w:cs="Times New Roman"/>
          <w:b/>
          <w:sz w:val="24"/>
          <w:szCs w:val="24"/>
        </w:rPr>
        <w:t>Popon</w:t>
      </w:r>
      <w:proofErr w:type="spellEnd"/>
      <w:r w:rsidRPr="00CB06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B0600">
        <w:rPr>
          <w:rFonts w:ascii="Times New Roman" w:hAnsi="Times New Roman" w:cs="Times New Roman"/>
          <w:b/>
          <w:sz w:val="24"/>
          <w:szCs w:val="24"/>
        </w:rPr>
        <w:t>Sutarsih</w:t>
      </w:r>
      <w:proofErr w:type="spellEnd"/>
      <w:r w:rsidRPr="00CB0600">
        <w:rPr>
          <w:rFonts w:ascii="Times New Roman" w:hAnsi="Times New Roman" w:cs="Times New Roman"/>
          <w:b/>
          <w:sz w:val="24"/>
          <w:szCs w:val="24"/>
        </w:rPr>
        <w:t>.</w:t>
      </w:r>
    </w:p>
    <w:p w14:paraId="4BEEA900" w14:textId="77777777" w:rsidR="005B1E6B" w:rsidRPr="00CB0600" w:rsidRDefault="005B1E6B" w:rsidP="005B1E6B">
      <w:pPr>
        <w:ind w:left="709" w:hanging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BB739F" w14:textId="1878F3F3" w:rsidR="00E1058C" w:rsidRPr="00E1058C" w:rsidRDefault="005B1E6B" w:rsidP="00E1058C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73F57">
        <w:rPr>
          <w:rFonts w:ascii="Times New Roman" w:hAnsi="Times New Roman" w:cs="Times New Roman"/>
          <w:sz w:val="24"/>
          <w:szCs w:val="24"/>
        </w:rPr>
        <w:t xml:space="preserve">This study aims to obtain an overview of the social skills of persons with visual sensory disabilities at SLB Negeri A </w:t>
      </w:r>
      <w:proofErr w:type="spellStart"/>
      <w:r w:rsidRPr="00A73F57">
        <w:rPr>
          <w:rFonts w:ascii="Times New Roman" w:hAnsi="Times New Roman" w:cs="Times New Roman"/>
          <w:sz w:val="24"/>
          <w:szCs w:val="24"/>
        </w:rPr>
        <w:t>Citeureup</w:t>
      </w:r>
      <w:proofErr w:type="spellEnd"/>
      <w:r w:rsidRPr="00A73F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3F57">
        <w:rPr>
          <w:rFonts w:ascii="Times New Roman" w:hAnsi="Times New Roman" w:cs="Times New Roman"/>
          <w:sz w:val="24"/>
          <w:szCs w:val="24"/>
        </w:rPr>
        <w:t>Cimahi</w:t>
      </w:r>
      <w:proofErr w:type="spellEnd"/>
      <w:r w:rsidRPr="00A73F57">
        <w:rPr>
          <w:rFonts w:ascii="Times New Roman" w:hAnsi="Times New Roman" w:cs="Times New Roman"/>
          <w:sz w:val="24"/>
          <w:szCs w:val="24"/>
        </w:rPr>
        <w:t xml:space="preserve">. This study examines: 1) Characteristics of respondents, 2) Relations with peers, 3) Self-management, 4) Academic ability, 5) obedience, and 6) Assertive abilities of respondents. The method used in this research is a quantitative approach with descriptive methods. The sources used are primary and secondary sources. The population in this study were 37 persons with visual sensory disabilities who were at SLB Negeri A </w:t>
      </w:r>
      <w:proofErr w:type="spellStart"/>
      <w:r w:rsidRPr="00A73F57">
        <w:rPr>
          <w:rFonts w:ascii="Times New Roman" w:hAnsi="Times New Roman" w:cs="Times New Roman"/>
          <w:sz w:val="24"/>
          <w:szCs w:val="24"/>
        </w:rPr>
        <w:t>Citeureup</w:t>
      </w:r>
      <w:proofErr w:type="spellEnd"/>
      <w:r w:rsidR="00BB4634" w:rsidRPr="00A73F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73F57">
        <w:rPr>
          <w:rFonts w:ascii="Times New Roman" w:hAnsi="Times New Roman" w:cs="Times New Roman"/>
          <w:sz w:val="24"/>
          <w:szCs w:val="24"/>
        </w:rPr>
        <w:t>Cimahi</w:t>
      </w:r>
      <w:proofErr w:type="spellEnd"/>
      <w:r w:rsidRPr="00A73F57">
        <w:rPr>
          <w:rFonts w:ascii="Times New Roman" w:hAnsi="Times New Roman" w:cs="Times New Roman"/>
          <w:sz w:val="24"/>
          <w:szCs w:val="24"/>
        </w:rPr>
        <w:t xml:space="preserve">. The sampling technique in this study is a census. The data collection techniques used are questionnaires, observation, and documentation studies. The research instrument uses a Likert scale. The validity test used was the face validity test, the reliability test used Cronbach's Alpha. The results of the research on the aspect of relationships with peers show a total score of 918 out of a total of 1,184, a percentage of 77.53% in the skilled category. Furthermore, the self-management aspect shows a total score of 833 out of a total of 1,036, a percentage of 80.40% in the skilled category. Furthermore, the aspect of academic ability shows a total score of 805 out of a total of 1,036, a percentage of 77.70% in the skilled category. Furthermore, the compliance aspect shows a total score of 854 of the total 1,036 percentage of 82.43% in the very skilled category. And the aspect of assertive ability shows a total score of 880 out of a total of 1,184, a percentage of 74.32% in the skilled category. </w:t>
      </w:r>
      <w:r w:rsidR="00E1058C" w:rsidRPr="00A73F57">
        <w:rPr>
          <w:rFonts w:ascii="Times New Roman" w:hAnsi="Times New Roman" w:cs="Times New Roman"/>
          <w:sz w:val="24"/>
          <w:szCs w:val="24"/>
        </w:rPr>
        <w:t xml:space="preserve">Although the social skills of people with visual sensory disabilities are in the skilled category. However, in the ability to relate with peers and assertive ability is still lacking. Therefore, a program was proposed </w:t>
      </w:r>
      <w:r w:rsidR="00A73F57" w:rsidRPr="00A73F57">
        <w:rPr>
          <w:rFonts w:ascii="Times New Roman" w:hAnsi="Times New Roman" w:cs="Times New Roman"/>
          <w:sz w:val="24"/>
          <w:szCs w:val="24"/>
        </w:rPr>
        <w:t xml:space="preserve">"Improving Social Skills in assertive abilities and interaction of people with visual sensory disabilities through socialization group at SLB Negeri A </w:t>
      </w:r>
      <w:proofErr w:type="spellStart"/>
      <w:r w:rsidR="00A73F57" w:rsidRPr="00A73F57">
        <w:rPr>
          <w:rFonts w:ascii="Times New Roman" w:hAnsi="Times New Roman" w:cs="Times New Roman"/>
          <w:sz w:val="24"/>
          <w:szCs w:val="24"/>
        </w:rPr>
        <w:t>Citeureup</w:t>
      </w:r>
      <w:proofErr w:type="spellEnd"/>
      <w:r w:rsidR="00A73F57" w:rsidRPr="00A73F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73F57" w:rsidRPr="00A73F57">
        <w:rPr>
          <w:rFonts w:ascii="Times New Roman" w:hAnsi="Times New Roman" w:cs="Times New Roman"/>
          <w:sz w:val="24"/>
          <w:szCs w:val="24"/>
        </w:rPr>
        <w:t>Cimahi</w:t>
      </w:r>
      <w:proofErr w:type="spellEnd"/>
      <w:r w:rsidR="00A73F57" w:rsidRPr="00A73F57">
        <w:rPr>
          <w:rFonts w:ascii="Times New Roman" w:hAnsi="Times New Roman" w:cs="Times New Roman"/>
          <w:sz w:val="24"/>
          <w:szCs w:val="24"/>
        </w:rPr>
        <w:t>" which aims to improve their social skills</w:t>
      </w:r>
      <w:r w:rsidR="00A73F57" w:rsidRPr="00A73F57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1DD64CEE" w14:textId="7A4F77F8" w:rsidR="005B1E6B" w:rsidRPr="005B1E6B" w:rsidRDefault="005B1E6B" w:rsidP="00E1058C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4151F777" w14:textId="77777777" w:rsidR="005B1E6B" w:rsidRPr="005B1E6B" w:rsidRDefault="005B1E6B" w:rsidP="005B1E6B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008F6222" w14:textId="77777777" w:rsidR="005B1E6B" w:rsidRPr="005B1E6B" w:rsidRDefault="005B1E6B" w:rsidP="005B1E6B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17B453EC" w14:textId="77777777" w:rsidR="005B1E6B" w:rsidRPr="005B1E6B" w:rsidRDefault="005B1E6B" w:rsidP="005B1E6B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4B1533F6" w14:textId="40EB3FBE" w:rsidR="005B1E6B" w:rsidRPr="005B1E6B" w:rsidRDefault="005B1E6B" w:rsidP="005B1E6B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  <w:sectPr w:rsidR="005B1E6B" w:rsidRPr="005B1E6B" w:rsidSect="005B1E6B">
          <w:headerReference w:type="default" r:id="rId6"/>
          <w:type w:val="continuous"/>
          <w:pgSz w:w="11907" w:h="16839" w:code="9"/>
          <w:pgMar w:top="2268" w:right="1701" w:bottom="1701" w:left="2268" w:header="720" w:footer="720" w:gutter="0"/>
          <w:pgNumType w:fmt="lowerRoman"/>
          <w:cols w:space="720"/>
          <w:docGrid w:linePitch="360"/>
        </w:sectPr>
      </w:pPr>
      <w:r w:rsidRPr="005B1E6B">
        <w:rPr>
          <w:rFonts w:ascii="Times New Roman" w:hAnsi="Times New Roman" w:cs="Times New Roman"/>
          <w:b/>
          <w:bCs/>
          <w:i/>
          <w:iCs/>
          <w:sz w:val="24"/>
          <w:szCs w:val="24"/>
        </w:rPr>
        <w:t>Keywords: Social skills, People with visual sensory disabilities, State SLB A</w:t>
      </w:r>
    </w:p>
    <w:p w14:paraId="1B642829" w14:textId="77777777" w:rsidR="005B1E6B" w:rsidRDefault="005B1E6B" w:rsidP="005B1E6B">
      <w:pPr>
        <w:pStyle w:val="Heading1"/>
      </w:pPr>
      <w:bookmarkStart w:id="1" w:name="_Toc141246579"/>
    </w:p>
    <w:p w14:paraId="0B53C9FA" w14:textId="77777777" w:rsidR="005B1E6B" w:rsidRPr="005B1E6B" w:rsidRDefault="005B1E6B" w:rsidP="005B1E6B">
      <w:pPr>
        <w:rPr>
          <w:lang w:val="en-US"/>
        </w:rPr>
      </w:pPr>
    </w:p>
    <w:p w14:paraId="253CCDF9" w14:textId="77777777" w:rsidR="005B1E6B" w:rsidRDefault="005B1E6B" w:rsidP="005B1E6B">
      <w:pPr>
        <w:pStyle w:val="Heading1"/>
        <w:jc w:val="center"/>
      </w:pPr>
    </w:p>
    <w:p w14:paraId="032499BE" w14:textId="28782C00" w:rsidR="005B1E6B" w:rsidRDefault="005B1E6B" w:rsidP="005B1E6B">
      <w:pPr>
        <w:pStyle w:val="Heading1"/>
        <w:jc w:val="center"/>
      </w:pPr>
      <w:r>
        <w:t>ABSTRAK</w:t>
      </w:r>
      <w:bookmarkEnd w:id="1"/>
    </w:p>
    <w:p w14:paraId="2E2ABFB4" w14:textId="77777777" w:rsidR="005B1E6B" w:rsidRPr="001C3B53" w:rsidRDefault="005B1E6B" w:rsidP="005B1E6B"/>
    <w:p w14:paraId="39092047" w14:textId="78CF40C5" w:rsidR="005B1E6B" w:rsidRDefault="005B1E6B" w:rsidP="005B1E6B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32"/>
        </w:rPr>
      </w:pPr>
      <w:r>
        <w:rPr>
          <w:rFonts w:ascii="Times New Roman" w:hAnsi="Times New Roman" w:cs="Times New Roman"/>
          <w:b/>
          <w:sz w:val="24"/>
          <w:szCs w:val="32"/>
        </w:rPr>
        <w:t xml:space="preserve">ISNI IDZULHAQ NURAIZZAN, 19.04.121.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Keterampilan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 Sosial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Penyandang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Disabilitas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Sensorik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 Netra di SLB Negeri A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Citeureup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 Kota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Cimahi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Pembimbing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 Bambang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Indrakenjtana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 dan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Popon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Sutarsih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. </w:t>
      </w:r>
    </w:p>
    <w:p w14:paraId="2E282401" w14:textId="77777777" w:rsidR="005B1E6B" w:rsidRDefault="005B1E6B" w:rsidP="005B1E6B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32"/>
        </w:rPr>
      </w:pPr>
    </w:p>
    <w:p w14:paraId="54F9F688" w14:textId="77777777" w:rsidR="005B1E6B" w:rsidRPr="001C3B53" w:rsidRDefault="005B1E6B" w:rsidP="005B1E6B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32"/>
        </w:rPr>
      </w:pPr>
    </w:p>
    <w:p w14:paraId="4F1CC19F" w14:textId="69B8510F" w:rsidR="0077474E" w:rsidRDefault="005B1E6B" w:rsidP="001C0507">
      <w:pPr>
        <w:spacing w:after="0" w:line="240" w:lineRule="auto"/>
        <w:jc w:val="both"/>
        <w:rPr>
          <w:rFonts w:ascii="Times New Roman" w:hAnsi="Times New Roman" w:cs="Times New Roman"/>
          <w:szCs w:val="32"/>
        </w:rPr>
      </w:pPr>
      <w:proofErr w:type="spellStart"/>
      <w:r w:rsidRPr="00AF5EC5">
        <w:rPr>
          <w:rFonts w:ascii="Times New Roman" w:hAnsi="Times New Roman" w:cs="Times New Roman"/>
          <w:szCs w:val="32"/>
        </w:rPr>
        <w:t>Penelitian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ini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bertujuan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untuk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memperoleh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gambaran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tentang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keterampilan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sosial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penyandang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disabilitas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sensorik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netra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di SLB Negeri A </w:t>
      </w:r>
      <w:proofErr w:type="spellStart"/>
      <w:r w:rsidRPr="00AF5EC5">
        <w:rPr>
          <w:rFonts w:ascii="Times New Roman" w:hAnsi="Times New Roman" w:cs="Times New Roman"/>
          <w:szCs w:val="32"/>
        </w:rPr>
        <w:t>Citeureup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Cimahi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</w:t>
      </w:r>
      <w:proofErr w:type="spellStart"/>
      <w:r w:rsidRPr="00AF5EC5">
        <w:rPr>
          <w:rFonts w:ascii="Times New Roman" w:hAnsi="Times New Roman" w:cs="Times New Roman"/>
          <w:szCs w:val="32"/>
        </w:rPr>
        <w:t>Penelitian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ini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mengkaji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mengenai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: 1) </w:t>
      </w:r>
      <w:proofErr w:type="spellStart"/>
      <w:r w:rsidRPr="00AF5EC5">
        <w:rPr>
          <w:rFonts w:ascii="Times New Roman" w:hAnsi="Times New Roman" w:cs="Times New Roman"/>
          <w:szCs w:val="32"/>
        </w:rPr>
        <w:t>Karakteristik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responden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, 2) </w:t>
      </w:r>
      <w:proofErr w:type="spellStart"/>
      <w:r w:rsidRPr="00AF5EC5">
        <w:rPr>
          <w:rFonts w:ascii="Times New Roman" w:hAnsi="Times New Roman" w:cs="Times New Roman"/>
          <w:szCs w:val="32"/>
        </w:rPr>
        <w:t>Hubungan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dengan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teman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sebaya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, 3) </w:t>
      </w:r>
      <w:proofErr w:type="spellStart"/>
      <w:r w:rsidRPr="00AF5EC5">
        <w:rPr>
          <w:rFonts w:ascii="Times New Roman" w:hAnsi="Times New Roman" w:cs="Times New Roman"/>
          <w:szCs w:val="32"/>
        </w:rPr>
        <w:t>Manajemen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diri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, 4) </w:t>
      </w:r>
      <w:proofErr w:type="spellStart"/>
      <w:r w:rsidRPr="00AF5EC5">
        <w:rPr>
          <w:rFonts w:ascii="Times New Roman" w:hAnsi="Times New Roman" w:cs="Times New Roman"/>
          <w:szCs w:val="32"/>
        </w:rPr>
        <w:t>Kemampuan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akademis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, 5) </w:t>
      </w:r>
      <w:proofErr w:type="spellStart"/>
      <w:r w:rsidRPr="00AF5EC5">
        <w:rPr>
          <w:rFonts w:ascii="Times New Roman" w:hAnsi="Times New Roman" w:cs="Times New Roman"/>
          <w:szCs w:val="32"/>
        </w:rPr>
        <w:t>kepatuhan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, dan 6) </w:t>
      </w:r>
      <w:proofErr w:type="spellStart"/>
      <w:r w:rsidRPr="00AF5EC5">
        <w:rPr>
          <w:rFonts w:ascii="Times New Roman" w:hAnsi="Times New Roman" w:cs="Times New Roman"/>
          <w:szCs w:val="32"/>
        </w:rPr>
        <w:t>Kemampuan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asertif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yang </w:t>
      </w:r>
      <w:proofErr w:type="spellStart"/>
      <w:r w:rsidRPr="00AF5EC5">
        <w:rPr>
          <w:rFonts w:ascii="Times New Roman" w:hAnsi="Times New Roman" w:cs="Times New Roman"/>
          <w:szCs w:val="32"/>
        </w:rPr>
        <w:t>dimiliki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responden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</w:t>
      </w:r>
      <w:proofErr w:type="spellStart"/>
      <w:r w:rsidRPr="00AF5EC5">
        <w:rPr>
          <w:rFonts w:ascii="Times New Roman" w:hAnsi="Times New Roman" w:cs="Times New Roman"/>
          <w:szCs w:val="32"/>
        </w:rPr>
        <w:t>Metode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yang </w:t>
      </w:r>
      <w:proofErr w:type="spellStart"/>
      <w:r w:rsidRPr="00AF5EC5">
        <w:rPr>
          <w:rFonts w:ascii="Times New Roman" w:hAnsi="Times New Roman" w:cs="Times New Roman"/>
          <w:szCs w:val="32"/>
        </w:rPr>
        <w:t>digunakan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dalam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penelitian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ini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adalah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pendekatan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kuantitatif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dengan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metode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deskriptif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</w:t>
      </w:r>
      <w:proofErr w:type="spellStart"/>
      <w:r w:rsidRPr="00AF5EC5">
        <w:rPr>
          <w:rFonts w:ascii="Times New Roman" w:hAnsi="Times New Roman" w:cs="Times New Roman"/>
          <w:szCs w:val="32"/>
        </w:rPr>
        <w:t>Sumber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yang </w:t>
      </w:r>
      <w:proofErr w:type="spellStart"/>
      <w:r w:rsidRPr="00AF5EC5">
        <w:rPr>
          <w:rFonts w:ascii="Times New Roman" w:hAnsi="Times New Roman" w:cs="Times New Roman"/>
          <w:szCs w:val="32"/>
        </w:rPr>
        <w:t>digunakan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adalah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sumber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primer dan </w:t>
      </w:r>
      <w:proofErr w:type="spellStart"/>
      <w:r w:rsidRPr="00AF5EC5">
        <w:rPr>
          <w:rFonts w:ascii="Times New Roman" w:hAnsi="Times New Roman" w:cs="Times New Roman"/>
          <w:szCs w:val="32"/>
        </w:rPr>
        <w:t>sekunder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</w:t>
      </w:r>
      <w:proofErr w:type="spellStart"/>
      <w:r w:rsidRPr="00AF5EC5">
        <w:rPr>
          <w:rFonts w:ascii="Times New Roman" w:hAnsi="Times New Roman" w:cs="Times New Roman"/>
          <w:szCs w:val="32"/>
        </w:rPr>
        <w:t>Populasi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dalam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penelitian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ini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adalah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37 </w:t>
      </w:r>
      <w:proofErr w:type="spellStart"/>
      <w:r w:rsidRPr="00AF5EC5">
        <w:rPr>
          <w:rFonts w:ascii="Times New Roman" w:hAnsi="Times New Roman" w:cs="Times New Roman"/>
          <w:szCs w:val="32"/>
        </w:rPr>
        <w:t>penyandang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disabilitas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sensorik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netra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yang </w:t>
      </w:r>
      <w:proofErr w:type="spellStart"/>
      <w:r w:rsidRPr="00AF5EC5">
        <w:rPr>
          <w:rFonts w:ascii="Times New Roman" w:hAnsi="Times New Roman" w:cs="Times New Roman"/>
          <w:szCs w:val="32"/>
        </w:rPr>
        <w:t>ada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di SLB Negeri A </w:t>
      </w:r>
      <w:proofErr w:type="spellStart"/>
      <w:r w:rsidRPr="00AF5EC5">
        <w:rPr>
          <w:rFonts w:ascii="Times New Roman" w:hAnsi="Times New Roman" w:cs="Times New Roman"/>
          <w:szCs w:val="32"/>
        </w:rPr>
        <w:t>Citeureup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Cimahi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Teknik </w:t>
      </w:r>
      <w:proofErr w:type="spellStart"/>
      <w:r w:rsidRPr="00AF5EC5">
        <w:rPr>
          <w:rFonts w:ascii="Times New Roman" w:hAnsi="Times New Roman" w:cs="Times New Roman"/>
          <w:szCs w:val="32"/>
        </w:rPr>
        <w:t>pengambilan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sampel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dalam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penelitian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ini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adalah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sensus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Adapun </w:t>
      </w:r>
      <w:proofErr w:type="spellStart"/>
      <w:r w:rsidRPr="00AF5EC5">
        <w:rPr>
          <w:rFonts w:ascii="Times New Roman" w:hAnsi="Times New Roman" w:cs="Times New Roman"/>
          <w:szCs w:val="32"/>
        </w:rPr>
        <w:t>teknik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pengumpulan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data yang </w:t>
      </w:r>
      <w:proofErr w:type="spellStart"/>
      <w:r w:rsidRPr="00AF5EC5">
        <w:rPr>
          <w:rFonts w:ascii="Times New Roman" w:hAnsi="Times New Roman" w:cs="Times New Roman"/>
          <w:szCs w:val="32"/>
        </w:rPr>
        <w:t>digunakan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yaitu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angket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atau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kuisioner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, </w:t>
      </w:r>
      <w:proofErr w:type="spellStart"/>
      <w:r w:rsidRPr="00AF5EC5">
        <w:rPr>
          <w:rFonts w:ascii="Times New Roman" w:hAnsi="Times New Roman" w:cs="Times New Roman"/>
          <w:szCs w:val="32"/>
        </w:rPr>
        <w:t>observasi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, dan </w:t>
      </w:r>
      <w:proofErr w:type="spellStart"/>
      <w:r w:rsidRPr="00AF5EC5">
        <w:rPr>
          <w:rFonts w:ascii="Times New Roman" w:hAnsi="Times New Roman" w:cs="Times New Roman"/>
          <w:szCs w:val="32"/>
        </w:rPr>
        <w:t>studi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dokumentasi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</w:t>
      </w:r>
      <w:proofErr w:type="spellStart"/>
      <w:r w:rsidRPr="00AF5EC5">
        <w:rPr>
          <w:rFonts w:ascii="Times New Roman" w:hAnsi="Times New Roman" w:cs="Times New Roman"/>
          <w:szCs w:val="32"/>
        </w:rPr>
        <w:t>Instrumen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penelitian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menggunakan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skala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likert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Uji </w:t>
      </w:r>
      <w:proofErr w:type="spellStart"/>
      <w:r w:rsidRPr="00AF5EC5">
        <w:rPr>
          <w:rFonts w:ascii="Times New Roman" w:hAnsi="Times New Roman" w:cs="Times New Roman"/>
          <w:szCs w:val="32"/>
        </w:rPr>
        <w:t>validitas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yang </w:t>
      </w:r>
      <w:proofErr w:type="spellStart"/>
      <w:r w:rsidRPr="00AF5EC5">
        <w:rPr>
          <w:rFonts w:ascii="Times New Roman" w:hAnsi="Times New Roman" w:cs="Times New Roman"/>
          <w:szCs w:val="32"/>
        </w:rPr>
        <w:t>digunakan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adalah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uji </w:t>
      </w:r>
      <w:proofErr w:type="spellStart"/>
      <w:r w:rsidRPr="00AF5EC5">
        <w:rPr>
          <w:rFonts w:ascii="Times New Roman" w:hAnsi="Times New Roman" w:cs="Times New Roman"/>
          <w:szCs w:val="32"/>
        </w:rPr>
        <w:t>validitas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muka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(</w:t>
      </w:r>
      <w:r w:rsidRPr="00AF5EC5">
        <w:rPr>
          <w:rFonts w:ascii="Times New Roman" w:hAnsi="Times New Roman" w:cs="Times New Roman"/>
          <w:i/>
          <w:szCs w:val="32"/>
        </w:rPr>
        <w:t>face validity</w:t>
      </w:r>
      <w:r w:rsidRPr="00AF5EC5">
        <w:rPr>
          <w:rFonts w:ascii="Times New Roman" w:hAnsi="Times New Roman" w:cs="Times New Roman"/>
          <w:szCs w:val="32"/>
        </w:rPr>
        <w:t xml:space="preserve">), uji </w:t>
      </w:r>
      <w:proofErr w:type="spellStart"/>
      <w:r w:rsidRPr="00AF5EC5">
        <w:rPr>
          <w:rFonts w:ascii="Times New Roman" w:hAnsi="Times New Roman" w:cs="Times New Roman"/>
          <w:szCs w:val="32"/>
        </w:rPr>
        <w:t>realibilitas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menggunakan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r w:rsidRPr="00AF5EC5">
        <w:rPr>
          <w:rFonts w:ascii="Times New Roman" w:hAnsi="Times New Roman" w:cs="Times New Roman"/>
          <w:i/>
          <w:szCs w:val="32"/>
        </w:rPr>
        <w:t xml:space="preserve">Alpha Cronbach. </w:t>
      </w:r>
      <w:r w:rsidRPr="00AF5EC5">
        <w:rPr>
          <w:rFonts w:ascii="Times New Roman" w:hAnsi="Times New Roman" w:cs="Times New Roman"/>
          <w:szCs w:val="32"/>
        </w:rPr>
        <w:t xml:space="preserve">Hasil </w:t>
      </w:r>
      <w:proofErr w:type="spellStart"/>
      <w:r w:rsidRPr="00AF5EC5">
        <w:rPr>
          <w:rFonts w:ascii="Times New Roman" w:hAnsi="Times New Roman" w:cs="Times New Roman"/>
          <w:szCs w:val="32"/>
        </w:rPr>
        <w:t>penelitian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pada </w:t>
      </w:r>
      <w:proofErr w:type="spellStart"/>
      <w:r w:rsidRPr="00AF5EC5">
        <w:rPr>
          <w:rFonts w:ascii="Times New Roman" w:hAnsi="Times New Roman" w:cs="Times New Roman"/>
          <w:szCs w:val="32"/>
        </w:rPr>
        <w:t>aspek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hubungan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dengan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teman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sebaya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menunjukkan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jumlah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skor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918 </w:t>
      </w:r>
      <w:proofErr w:type="spellStart"/>
      <w:r w:rsidRPr="00AF5EC5">
        <w:rPr>
          <w:rFonts w:ascii="Times New Roman" w:hAnsi="Times New Roman" w:cs="Times New Roman"/>
          <w:szCs w:val="32"/>
        </w:rPr>
        <w:t>dari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total 1.184 </w:t>
      </w:r>
      <w:proofErr w:type="spellStart"/>
      <w:r w:rsidRPr="00AF5EC5">
        <w:rPr>
          <w:rFonts w:ascii="Times New Roman" w:hAnsi="Times New Roman" w:cs="Times New Roman"/>
          <w:szCs w:val="32"/>
        </w:rPr>
        <w:t>presentase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77,53% </w:t>
      </w:r>
      <w:proofErr w:type="spellStart"/>
      <w:r w:rsidRPr="00AF5EC5">
        <w:rPr>
          <w:rFonts w:ascii="Times New Roman" w:hAnsi="Times New Roman" w:cs="Times New Roman"/>
          <w:szCs w:val="32"/>
        </w:rPr>
        <w:t>dengan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kategori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terampil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</w:t>
      </w:r>
      <w:proofErr w:type="spellStart"/>
      <w:r w:rsidRPr="00AF5EC5">
        <w:rPr>
          <w:rFonts w:ascii="Times New Roman" w:hAnsi="Times New Roman" w:cs="Times New Roman"/>
          <w:szCs w:val="32"/>
        </w:rPr>
        <w:t>Selanjutnya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pada </w:t>
      </w:r>
      <w:proofErr w:type="spellStart"/>
      <w:r w:rsidRPr="00AF5EC5">
        <w:rPr>
          <w:rFonts w:ascii="Times New Roman" w:hAnsi="Times New Roman" w:cs="Times New Roman"/>
          <w:szCs w:val="32"/>
        </w:rPr>
        <w:t>aspek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manajemen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diri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menunjukkan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jumlah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skor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833 </w:t>
      </w:r>
      <w:proofErr w:type="spellStart"/>
      <w:r w:rsidRPr="00AF5EC5">
        <w:rPr>
          <w:rFonts w:ascii="Times New Roman" w:hAnsi="Times New Roman" w:cs="Times New Roman"/>
          <w:szCs w:val="32"/>
        </w:rPr>
        <w:t>dari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total 1.036 </w:t>
      </w:r>
      <w:proofErr w:type="spellStart"/>
      <w:r w:rsidRPr="00AF5EC5">
        <w:rPr>
          <w:rFonts w:ascii="Times New Roman" w:hAnsi="Times New Roman" w:cs="Times New Roman"/>
          <w:szCs w:val="32"/>
        </w:rPr>
        <w:t>presentase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80.40% </w:t>
      </w:r>
      <w:proofErr w:type="spellStart"/>
      <w:r w:rsidRPr="00AF5EC5">
        <w:rPr>
          <w:rFonts w:ascii="Times New Roman" w:hAnsi="Times New Roman" w:cs="Times New Roman"/>
          <w:szCs w:val="32"/>
        </w:rPr>
        <w:t>dengan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kategori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terampil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</w:t>
      </w:r>
      <w:proofErr w:type="spellStart"/>
      <w:r w:rsidRPr="00AF5EC5">
        <w:rPr>
          <w:rFonts w:ascii="Times New Roman" w:hAnsi="Times New Roman" w:cs="Times New Roman"/>
          <w:szCs w:val="32"/>
        </w:rPr>
        <w:t>Selanjutnya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, pada </w:t>
      </w:r>
      <w:proofErr w:type="spellStart"/>
      <w:r w:rsidRPr="00AF5EC5">
        <w:rPr>
          <w:rFonts w:ascii="Times New Roman" w:hAnsi="Times New Roman" w:cs="Times New Roman"/>
          <w:szCs w:val="32"/>
        </w:rPr>
        <w:t>aspek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kemampuan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akademis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menunjukkan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jumlah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skor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805 </w:t>
      </w:r>
      <w:proofErr w:type="spellStart"/>
      <w:r w:rsidRPr="00AF5EC5">
        <w:rPr>
          <w:rFonts w:ascii="Times New Roman" w:hAnsi="Times New Roman" w:cs="Times New Roman"/>
          <w:szCs w:val="32"/>
        </w:rPr>
        <w:t>dari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total 1.036 </w:t>
      </w:r>
      <w:proofErr w:type="spellStart"/>
      <w:r w:rsidRPr="00AF5EC5">
        <w:rPr>
          <w:rFonts w:ascii="Times New Roman" w:hAnsi="Times New Roman" w:cs="Times New Roman"/>
          <w:szCs w:val="32"/>
        </w:rPr>
        <w:t>presentase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77.70% </w:t>
      </w:r>
      <w:proofErr w:type="spellStart"/>
      <w:r w:rsidRPr="00AF5EC5">
        <w:rPr>
          <w:rFonts w:ascii="Times New Roman" w:hAnsi="Times New Roman" w:cs="Times New Roman"/>
          <w:szCs w:val="32"/>
        </w:rPr>
        <w:t>dengan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kategori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terampil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</w:t>
      </w:r>
      <w:proofErr w:type="spellStart"/>
      <w:r w:rsidRPr="00AF5EC5">
        <w:rPr>
          <w:rFonts w:ascii="Times New Roman" w:hAnsi="Times New Roman" w:cs="Times New Roman"/>
          <w:szCs w:val="32"/>
        </w:rPr>
        <w:t>Selanjutnya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, </w:t>
      </w:r>
      <w:proofErr w:type="spellStart"/>
      <w:r w:rsidRPr="00AF5EC5">
        <w:rPr>
          <w:rFonts w:ascii="Times New Roman" w:hAnsi="Times New Roman" w:cs="Times New Roman"/>
          <w:szCs w:val="32"/>
        </w:rPr>
        <w:t>aspek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kepatu</w:t>
      </w:r>
      <w:r>
        <w:rPr>
          <w:rFonts w:ascii="Times New Roman" w:hAnsi="Times New Roman" w:cs="Times New Roman"/>
          <w:szCs w:val="32"/>
        </w:rPr>
        <w:t>han</w:t>
      </w:r>
      <w:proofErr w:type="spellEnd"/>
      <w:r>
        <w:rPr>
          <w:rFonts w:ascii="Times New Roman" w:hAnsi="Times New Roman" w:cs="Times New Roman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szCs w:val="32"/>
        </w:rPr>
        <w:t>menunjukkan</w:t>
      </w:r>
      <w:proofErr w:type="spellEnd"/>
      <w:r>
        <w:rPr>
          <w:rFonts w:ascii="Times New Roman" w:hAnsi="Times New Roman" w:cs="Times New Roman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szCs w:val="32"/>
        </w:rPr>
        <w:t>jumlah</w:t>
      </w:r>
      <w:proofErr w:type="spellEnd"/>
      <w:r>
        <w:rPr>
          <w:rFonts w:ascii="Times New Roman" w:hAnsi="Times New Roman" w:cs="Times New Roman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szCs w:val="32"/>
        </w:rPr>
        <w:t>skor</w:t>
      </w:r>
      <w:proofErr w:type="spellEnd"/>
      <w:r>
        <w:rPr>
          <w:rFonts w:ascii="Times New Roman" w:hAnsi="Times New Roman" w:cs="Times New Roman"/>
          <w:szCs w:val="32"/>
        </w:rPr>
        <w:t xml:space="preserve"> 854</w:t>
      </w:r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dari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total 1.036 </w:t>
      </w:r>
      <w:proofErr w:type="spellStart"/>
      <w:r w:rsidRPr="00AF5EC5">
        <w:rPr>
          <w:rFonts w:ascii="Times New Roman" w:hAnsi="Times New Roman" w:cs="Times New Roman"/>
          <w:szCs w:val="32"/>
        </w:rPr>
        <w:t>presentase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82.43% </w:t>
      </w:r>
      <w:proofErr w:type="spellStart"/>
      <w:r w:rsidRPr="00AF5EC5">
        <w:rPr>
          <w:rFonts w:ascii="Times New Roman" w:hAnsi="Times New Roman" w:cs="Times New Roman"/>
          <w:szCs w:val="32"/>
        </w:rPr>
        <w:t>dengan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kategori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sangat </w:t>
      </w:r>
      <w:proofErr w:type="spellStart"/>
      <w:r w:rsidRPr="00AF5EC5">
        <w:rPr>
          <w:rFonts w:ascii="Times New Roman" w:hAnsi="Times New Roman" w:cs="Times New Roman"/>
          <w:szCs w:val="32"/>
        </w:rPr>
        <w:t>terampil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. Dan </w:t>
      </w:r>
      <w:proofErr w:type="spellStart"/>
      <w:r w:rsidRPr="00AF5EC5">
        <w:rPr>
          <w:rFonts w:ascii="Times New Roman" w:hAnsi="Times New Roman" w:cs="Times New Roman"/>
          <w:szCs w:val="32"/>
        </w:rPr>
        <w:t>aspek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kemampuan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asertif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menunjukkan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jumlah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</w:t>
      </w:r>
      <w:proofErr w:type="spellStart"/>
      <w:r w:rsidRPr="00AF5EC5">
        <w:rPr>
          <w:rFonts w:ascii="Times New Roman" w:hAnsi="Times New Roman" w:cs="Times New Roman"/>
          <w:szCs w:val="32"/>
        </w:rPr>
        <w:t>skor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880 </w:t>
      </w:r>
      <w:proofErr w:type="spellStart"/>
      <w:r w:rsidRPr="00AF5EC5">
        <w:rPr>
          <w:rFonts w:ascii="Times New Roman" w:hAnsi="Times New Roman" w:cs="Times New Roman"/>
          <w:szCs w:val="32"/>
        </w:rPr>
        <w:t>dari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total 1.184 </w:t>
      </w:r>
      <w:proofErr w:type="spellStart"/>
      <w:r w:rsidRPr="00AF5EC5">
        <w:rPr>
          <w:rFonts w:ascii="Times New Roman" w:hAnsi="Times New Roman" w:cs="Times New Roman"/>
          <w:szCs w:val="32"/>
        </w:rPr>
        <w:t>presentase</w:t>
      </w:r>
      <w:proofErr w:type="spellEnd"/>
      <w:r w:rsidRPr="00AF5EC5">
        <w:rPr>
          <w:rFonts w:ascii="Times New Roman" w:hAnsi="Times New Roman" w:cs="Times New Roman"/>
          <w:szCs w:val="32"/>
        </w:rPr>
        <w:t xml:space="preserve"> 7</w:t>
      </w:r>
      <w:r w:rsidR="0077474E">
        <w:rPr>
          <w:rFonts w:ascii="Times New Roman" w:hAnsi="Times New Roman" w:cs="Times New Roman"/>
          <w:szCs w:val="32"/>
        </w:rPr>
        <w:t xml:space="preserve">4.32% </w:t>
      </w:r>
      <w:proofErr w:type="spellStart"/>
      <w:r w:rsidR="0077474E">
        <w:rPr>
          <w:rFonts w:ascii="Times New Roman" w:hAnsi="Times New Roman" w:cs="Times New Roman"/>
          <w:szCs w:val="32"/>
        </w:rPr>
        <w:t>dengan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kategori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terampil</w:t>
      </w:r>
      <w:proofErr w:type="spellEnd"/>
      <w:r w:rsidR="0077474E">
        <w:rPr>
          <w:rFonts w:ascii="Times New Roman" w:hAnsi="Times New Roman" w:cs="Times New Roman"/>
          <w:szCs w:val="32"/>
        </w:rPr>
        <w:t>.</w:t>
      </w:r>
      <w:r w:rsidR="0077474E" w:rsidRP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Walaupun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keterampilan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sosial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penyandang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disabilitas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sensorik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netra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berada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pada </w:t>
      </w:r>
      <w:proofErr w:type="spellStart"/>
      <w:r w:rsidR="0077474E">
        <w:rPr>
          <w:rFonts w:ascii="Times New Roman" w:hAnsi="Times New Roman" w:cs="Times New Roman"/>
          <w:szCs w:val="32"/>
        </w:rPr>
        <w:t>kategori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terampil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. </w:t>
      </w:r>
      <w:proofErr w:type="spellStart"/>
      <w:r w:rsidR="0077474E">
        <w:rPr>
          <w:rFonts w:ascii="Times New Roman" w:hAnsi="Times New Roman" w:cs="Times New Roman"/>
          <w:szCs w:val="32"/>
        </w:rPr>
        <w:t>Namun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, </w:t>
      </w:r>
      <w:proofErr w:type="spellStart"/>
      <w:r w:rsidR="0077474E">
        <w:rPr>
          <w:rFonts w:ascii="Times New Roman" w:hAnsi="Times New Roman" w:cs="Times New Roman"/>
          <w:szCs w:val="32"/>
        </w:rPr>
        <w:t>dalam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kemampuan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hubungan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dengan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teman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sebaya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dan </w:t>
      </w:r>
      <w:proofErr w:type="spellStart"/>
      <w:r w:rsidR="0077474E">
        <w:rPr>
          <w:rFonts w:ascii="Times New Roman" w:hAnsi="Times New Roman" w:cs="Times New Roman"/>
          <w:szCs w:val="32"/>
        </w:rPr>
        <w:t>kemampuan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asertif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masih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kurang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. Oleh </w:t>
      </w:r>
      <w:proofErr w:type="spellStart"/>
      <w:r w:rsidR="0077474E">
        <w:rPr>
          <w:rFonts w:ascii="Times New Roman" w:hAnsi="Times New Roman" w:cs="Times New Roman"/>
          <w:szCs w:val="32"/>
        </w:rPr>
        <w:t>karena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itu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, </w:t>
      </w:r>
      <w:proofErr w:type="spellStart"/>
      <w:r w:rsidR="0077474E">
        <w:rPr>
          <w:rFonts w:ascii="Times New Roman" w:hAnsi="Times New Roman" w:cs="Times New Roman"/>
          <w:szCs w:val="32"/>
        </w:rPr>
        <w:t>diusulkan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program “</w:t>
      </w:r>
      <w:proofErr w:type="spellStart"/>
      <w:r w:rsidR="005934BA">
        <w:rPr>
          <w:rFonts w:ascii="Times New Roman" w:hAnsi="Times New Roman" w:cs="Times New Roman"/>
          <w:sz w:val="24"/>
        </w:rPr>
        <w:t>Peningkatan</w:t>
      </w:r>
      <w:proofErr w:type="spellEnd"/>
      <w:r w:rsidR="005934B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5934BA">
        <w:rPr>
          <w:rFonts w:ascii="Times New Roman" w:hAnsi="Times New Roman" w:cs="Times New Roman"/>
          <w:sz w:val="24"/>
        </w:rPr>
        <w:t>Keterampilan</w:t>
      </w:r>
      <w:proofErr w:type="spellEnd"/>
      <w:r w:rsidR="005934BA">
        <w:rPr>
          <w:rFonts w:ascii="Times New Roman" w:hAnsi="Times New Roman" w:cs="Times New Roman"/>
          <w:sz w:val="24"/>
        </w:rPr>
        <w:t xml:space="preserve"> Sosial pada </w:t>
      </w:r>
      <w:proofErr w:type="spellStart"/>
      <w:r w:rsidR="005934BA">
        <w:rPr>
          <w:rFonts w:ascii="Times New Roman" w:hAnsi="Times New Roman" w:cs="Times New Roman"/>
          <w:sz w:val="24"/>
        </w:rPr>
        <w:t>kemampuan</w:t>
      </w:r>
      <w:proofErr w:type="spellEnd"/>
      <w:r w:rsidR="005934B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5934BA">
        <w:rPr>
          <w:rFonts w:ascii="Times New Roman" w:hAnsi="Times New Roman" w:cs="Times New Roman"/>
          <w:sz w:val="24"/>
        </w:rPr>
        <w:t>asertif</w:t>
      </w:r>
      <w:proofErr w:type="spellEnd"/>
      <w:r w:rsidR="005934BA">
        <w:rPr>
          <w:rFonts w:ascii="Times New Roman" w:hAnsi="Times New Roman" w:cs="Times New Roman"/>
          <w:sz w:val="24"/>
        </w:rPr>
        <w:t xml:space="preserve"> dan </w:t>
      </w:r>
      <w:proofErr w:type="spellStart"/>
      <w:r w:rsidR="005934BA">
        <w:rPr>
          <w:rFonts w:ascii="Times New Roman" w:hAnsi="Times New Roman" w:cs="Times New Roman"/>
          <w:sz w:val="24"/>
        </w:rPr>
        <w:t>interaksi</w:t>
      </w:r>
      <w:proofErr w:type="spellEnd"/>
      <w:r w:rsidR="005934B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5934BA">
        <w:rPr>
          <w:rFonts w:ascii="Times New Roman" w:hAnsi="Times New Roman" w:cs="Times New Roman"/>
          <w:sz w:val="24"/>
        </w:rPr>
        <w:t>penyandang</w:t>
      </w:r>
      <w:proofErr w:type="spellEnd"/>
      <w:r w:rsidR="005934B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5934BA">
        <w:rPr>
          <w:rFonts w:ascii="Times New Roman" w:hAnsi="Times New Roman" w:cs="Times New Roman"/>
          <w:sz w:val="24"/>
        </w:rPr>
        <w:t>disabilitas</w:t>
      </w:r>
      <w:proofErr w:type="spellEnd"/>
      <w:r w:rsidR="005934B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5934BA">
        <w:rPr>
          <w:rFonts w:ascii="Times New Roman" w:hAnsi="Times New Roman" w:cs="Times New Roman"/>
          <w:sz w:val="24"/>
        </w:rPr>
        <w:t>sensorik</w:t>
      </w:r>
      <w:proofErr w:type="spellEnd"/>
      <w:r w:rsidR="005934B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5934BA">
        <w:rPr>
          <w:rFonts w:ascii="Times New Roman" w:hAnsi="Times New Roman" w:cs="Times New Roman"/>
          <w:sz w:val="24"/>
        </w:rPr>
        <w:t>netra</w:t>
      </w:r>
      <w:proofErr w:type="spellEnd"/>
      <w:r w:rsidR="005934B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5934BA">
        <w:rPr>
          <w:rFonts w:ascii="Times New Roman" w:hAnsi="Times New Roman" w:cs="Times New Roman"/>
          <w:sz w:val="24"/>
        </w:rPr>
        <w:t>melalui</w:t>
      </w:r>
      <w:proofErr w:type="spellEnd"/>
      <w:r w:rsidR="005934BA">
        <w:rPr>
          <w:rFonts w:ascii="Times New Roman" w:hAnsi="Times New Roman" w:cs="Times New Roman"/>
          <w:sz w:val="24"/>
        </w:rPr>
        <w:t xml:space="preserve"> </w:t>
      </w:r>
      <w:r w:rsidR="005934BA">
        <w:rPr>
          <w:rFonts w:ascii="Times New Roman" w:hAnsi="Times New Roman" w:cs="Times New Roman"/>
          <w:i/>
          <w:iCs/>
          <w:sz w:val="24"/>
        </w:rPr>
        <w:t>socialization group</w:t>
      </w:r>
      <w:r w:rsidR="005934BA">
        <w:rPr>
          <w:rFonts w:ascii="Times New Roman" w:hAnsi="Times New Roman" w:cs="Times New Roman"/>
          <w:i/>
          <w:iCs/>
          <w:sz w:val="24"/>
        </w:rPr>
        <w:t xml:space="preserve"> </w:t>
      </w:r>
      <w:r w:rsidR="0077474E">
        <w:rPr>
          <w:rFonts w:ascii="Times New Roman" w:hAnsi="Times New Roman" w:cs="Times New Roman"/>
          <w:szCs w:val="32"/>
        </w:rPr>
        <w:t xml:space="preserve">di SLB Negeri A </w:t>
      </w:r>
      <w:proofErr w:type="spellStart"/>
      <w:r w:rsidR="0077474E">
        <w:rPr>
          <w:rFonts w:ascii="Times New Roman" w:hAnsi="Times New Roman" w:cs="Times New Roman"/>
          <w:szCs w:val="32"/>
        </w:rPr>
        <w:t>Citeureup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Cimahi</w:t>
      </w:r>
      <w:proofErr w:type="spellEnd"/>
      <w:r w:rsidR="00A73F57">
        <w:rPr>
          <w:rFonts w:ascii="Times New Roman" w:hAnsi="Times New Roman" w:cs="Times New Roman"/>
          <w:szCs w:val="32"/>
        </w:rPr>
        <w:t>”</w:t>
      </w:r>
      <w:r w:rsidR="0077474E">
        <w:rPr>
          <w:rFonts w:ascii="Times New Roman" w:hAnsi="Times New Roman" w:cs="Times New Roman"/>
          <w:szCs w:val="32"/>
        </w:rPr>
        <w:t xml:space="preserve"> yang </w:t>
      </w:r>
      <w:proofErr w:type="spellStart"/>
      <w:r w:rsidR="0077474E">
        <w:rPr>
          <w:rFonts w:ascii="Times New Roman" w:hAnsi="Times New Roman" w:cs="Times New Roman"/>
          <w:szCs w:val="32"/>
        </w:rPr>
        <w:t>bertujuan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untuk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meningkatkan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keterampilan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 </w:t>
      </w:r>
      <w:proofErr w:type="spellStart"/>
      <w:r w:rsidR="0077474E">
        <w:rPr>
          <w:rFonts w:ascii="Times New Roman" w:hAnsi="Times New Roman" w:cs="Times New Roman"/>
          <w:szCs w:val="32"/>
        </w:rPr>
        <w:t>sosialnya</w:t>
      </w:r>
      <w:proofErr w:type="spellEnd"/>
      <w:r w:rsidR="0077474E">
        <w:rPr>
          <w:rFonts w:ascii="Times New Roman" w:hAnsi="Times New Roman" w:cs="Times New Roman"/>
          <w:szCs w:val="32"/>
        </w:rPr>
        <w:t xml:space="preserve">. </w:t>
      </w:r>
    </w:p>
    <w:p w14:paraId="1D3CCEA7" w14:textId="77777777" w:rsidR="0077474E" w:rsidRDefault="0077474E" w:rsidP="0077474E">
      <w:pPr>
        <w:spacing w:after="0" w:line="240" w:lineRule="auto"/>
        <w:jc w:val="both"/>
        <w:rPr>
          <w:rFonts w:ascii="Times New Roman" w:hAnsi="Times New Roman" w:cs="Times New Roman"/>
          <w:szCs w:val="32"/>
        </w:rPr>
      </w:pPr>
    </w:p>
    <w:p w14:paraId="147393C7" w14:textId="29F66C6C" w:rsidR="005B1E6B" w:rsidRDefault="005B1E6B" w:rsidP="005B1E6B">
      <w:pPr>
        <w:spacing w:after="0" w:line="240" w:lineRule="auto"/>
        <w:jc w:val="both"/>
        <w:rPr>
          <w:rFonts w:ascii="Times New Roman" w:hAnsi="Times New Roman" w:cs="Times New Roman"/>
          <w:szCs w:val="32"/>
        </w:rPr>
      </w:pPr>
    </w:p>
    <w:p w14:paraId="30F90100" w14:textId="77777777" w:rsidR="005B1E6B" w:rsidRDefault="005B1E6B" w:rsidP="005B1E6B">
      <w:pPr>
        <w:spacing w:after="0" w:line="240" w:lineRule="auto"/>
        <w:jc w:val="both"/>
        <w:rPr>
          <w:rFonts w:ascii="Times New Roman" w:hAnsi="Times New Roman" w:cs="Times New Roman"/>
          <w:szCs w:val="32"/>
        </w:rPr>
      </w:pPr>
    </w:p>
    <w:p w14:paraId="5BA83052" w14:textId="77777777" w:rsidR="005B1E6B" w:rsidRDefault="005B1E6B" w:rsidP="005B1E6B">
      <w:pPr>
        <w:spacing w:after="0" w:line="240" w:lineRule="auto"/>
        <w:jc w:val="both"/>
        <w:rPr>
          <w:rFonts w:ascii="Times New Roman" w:hAnsi="Times New Roman" w:cs="Times New Roman"/>
          <w:szCs w:val="32"/>
        </w:rPr>
      </w:pPr>
    </w:p>
    <w:p w14:paraId="5E529307" w14:textId="77777777" w:rsidR="005B1E6B" w:rsidRDefault="005B1E6B" w:rsidP="005B1E6B">
      <w:pPr>
        <w:spacing w:after="0" w:line="240" w:lineRule="auto"/>
        <w:jc w:val="both"/>
        <w:rPr>
          <w:rFonts w:ascii="Times New Roman" w:hAnsi="Times New Roman" w:cs="Times New Roman"/>
          <w:szCs w:val="32"/>
        </w:rPr>
      </w:pPr>
    </w:p>
    <w:p w14:paraId="20DF5A32" w14:textId="77777777" w:rsidR="005B1E6B" w:rsidRPr="00AF5EC5" w:rsidRDefault="005B1E6B" w:rsidP="005B1E6B">
      <w:pPr>
        <w:spacing w:after="0" w:line="240" w:lineRule="auto"/>
        <w:jc w:val="both"/>
        <w:rPr>
          <w:rFonts w:ascii="Times New Roman" w:hAnsi="Times New Roman" w:cs="Times New Roman"/>
          <w:szCs w:val="32"/>
        </w:rPr>
      </w:pPr>
    </w:p>
    <w:p w14:paraId="33940429" w14:textId="77777777" w:rsidR="005B1E6B" w:rsidRPr="00EE6008" w:rsidRDefault="005B1E6B" w:rsidP="005B1E6B">
      <w:pPr>
        <w:tabs>
          <w:tab w:val="left" w:pos="960"/>
        </w:tabs>
        <w:spacing w:after="0" w:line="240" w:lineRule="auto"/>
        <w:rPr>
          <w:sz w:val="24"/>
        </w:rPr>
      </w:pPr>
    </w:p>
    <w:p w14:paraId="5070641F" w14:textId="77777777" w:rsidR="005B1E6B" w:rsidRDefault="005B1E6B" w:rsidP="005B1E6B">
      <w:pPr>
        <w:spacing w:after="0" w:line="240" w:lineRule="auto"/>
        <w:ind w:left="1418" w:hanging="1418"/>
        <w:rPr>
          <w:rFonts w:cs="Times New Roman"/>
          <w:szCs w:val="24"/>
        </w:rPr>
      </w:pPr>
      <w:r>
        <w:rPr>
          <w:rFonts w:ascii="Times New Roman" w:hAnsi="Times New Roman" w:cs="Times New Roman"/>
          <w:b/>
          <w:sz w:val="24"/>
          <w:szCs w:val="32"/>
        </w:rPr>
        <w:t xml:space="preserve">Kata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Kunci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>:</w:t>
      </w:r>
      <w:r>
        <w:rPr>
          <w:rFonts w:ascii="Times New Roman" w:hAnsi="Times New Roman" w:cs="Times New Roman"/>
          <w:b/>
          <w:sz w:val="24"/>
          <w:szCs w:val="32"/>
        </w:rPr>
        <w:tab/>
      </w:r>
      <w:proofErr w:type="spellStart"/>
      <w:r w:rsidRPr="00EE6008">
        <w:rPr>
          <w:rFonts w:ascii="Times New Roman" w:hAnsi="Times New Roman" w:cs="Times New Roman"/>
          <w:b/>
          <w:sz w:val="24"/>
          <w:szCs w:val="32"/>
        </w:rPr>
        <w:t>Keterampilan</w:t>
      </w:r>
      <w:proofErr w:type="spellEnd"/>
      <w:r w:rsidRPr="00EE6008">
        <w:rPr>
          <w:rFonts w:ascii="Times New Roman" w:hAnsi="Times New Roman" w:cs="Times New Roman"/>
          <w:b/>
          <w:sz w:val="24"/>
          <w:szCs w:val="32"/>
        </w:rPr>
        <w:t xml:space="preserve"> </w:t>
      </w:r>
      <w:proofErr w:type="spellStart"/>
      <w:r w:rsidRPr="00EE6008">
        <w:rPr>
          <w:rFonts w:ascii="Times New Roman" w:hAnsi="Times New Roman" w:cs="Times New Roman"/>
          <w:b/>
          <w:sz w:val="24"/>
          <w:szCs w:val="32"/>
        </w:rPr>
        <w:t>sosial</w:t>
      </w:r>
      <w:proofErr w:type="spellEnd"/>
      <w:r w:rsidRPr="00EE6008">
        <w:rPr>
          <w:rFonts w:ascii="Times New Roman" w:hAnsi="Times New Roman" w:cs="Times New Roman"/>
          <w:b/>
          <w:sz w:val="24"/>
          <w:szCs w:val="32"/>
        </w:rPr>
        <w:t xml:space="preserve">, </w:t>
      </w:r>
      <w:proofErr w:type="spellStart"/>
      <w:r w:rsidRPr="00EE6008">
        <w:rPr>
          <w:rFonts w:ascii="Times New Roman" w:hAnsi="Times New Roman" w:cs="Times New Roman"/>
          <w:b/>
          <w:sz w:val="24"/>
          <w:szCs w:val="32"/>
        </w:rPr>
        <w:t>Penyandang</w:t>
      </w:r>
      <w:proofErr w:type="spellEnd"/>
      <w:r w:rsidRPr="00EE6008">
        <w:rPr>
          <w:rFonts w:ascii="Times New Roman" w:hAnsi="Times New Roman" w:cs="Times New Roman"/>
          <w:b/>
          <w:sz w:val="24"/>
          <w:szCs w:val="32"/>
        </w:rPr>
        <w:t xml:space="preserve"> </w:t>
      </w:r>
      <w:proofErr w:type="spellStart"/>
      <w:r w:rsidRPr="00EE6008">
        <w:rPr>
          <w:rFonts w:ascii="Times New Roman" w:hAnsi="Times New Roman" w:cs="Times New Roman"/>
          <w:b/>
          <w:sz w:val="24"/>
          <w:szCs w:val="32"/>
        </w:rPr>
        <w:t>disabilitas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sensorik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32"/>
        </w:rPr>
        <w:t>netra</w:t>
      </w:r>
      <w:proofErr w:type="spellEnd"/>
      <w:r>
        <w:rPr>
          <w:rFonts w:ascii="Times New Roman" w:hAnsi="Times New Roman" w:cs="Times New Roman"/>
          <w:b/>
          <w:sz w:val="24"/>
          <w:szCs w:val="32"/>
        </w:rPr>
        <w:t>, SLB Negeri A</w:t>
      </w:r>
    </w:p>
    <w:p w14:paraId="54EEA47F" w14:textId="77777777" w:rsidR="00B35809" w:rsidRDefault="00B35809"/>
    <w:sectPr w:rsidR="00B35809" w:rsidSect="005B1E6B">
      <w:type w:val="continuous"/>
      <w:pgSz w:w="11907" w:h="16839" w:code="9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EAC063" w14:textId="77777777" w:rsidR="003278F3" w:rsidRDefault="0077474E">
      <w:pPr>
        <w:spacing w:after="0" w:line="240" w:lineRule="auto"/>
      </w:pPr>
      <w:r>
        <w:separator/>
      </w:r>
    </w:p>
  </w:endnote>
  <w:endnote w:type="continuationSeparator" w:id="0">
    <w:p w14:paraId="6676D27C" w14:textId="77777777" w:rsidR="003278F3" w:rsidRDefault="007747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7A01CE" w14:textId="77777777" w:rsidR="003278F3" w:rsidRDefault="0077474E">
      <w:pPr>
        <w:spacing w:after="0" w:line="240" w:lineRule="auto"/>
      </w:pPr>
      <w:r>
        <w:separator/>
      </w:r>
    </w:p>
  </w:footnote>
  <w:footnote w:type="continuationSeparator" w:id="0">
    <w:p w14:paraId="33DF738E" w14:textId="77777777" w:rsidR="003278F3" w:rsidRDefault="007747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DE131" w14:textId="77777777" w:rsidR="004D36BC" w:rsidRDefault="00A73F57">
    <w:pPr>
      <w:pStyle w:val="Header"/>
      <w:jc w:val="right"/>
    </w:pPr>
  </w:p>
  <w:p w14:paraId="4974C5CE" w14:textId="77777777" w:rsidR="004D36BC" w:rsidRDefault="00A73F5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1E6B"/>
    <w:rsid w:val="001C0507"/>
    <w:rsid w:val="003278F3"/>
    <w:rsid w:val="005934BA"/>
    <w:rsid w:val="005B1E6B"/>
    <w:rsid w:val="0077474E"/>
    <w:rsid w:val="00A73F57"/>
    <w:rsid w:val="00B35809"/>
    <w:rsid w:val="00BB4634"/>
    <w:rsid w:val="00E10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A2F1B"/>
  <w15:chartTrackingRefBased/>
  <w15:docId w15:val="{4973FA96-5DD0-4F81-977D-04FDFEA20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1E6B"/>
  </w:style>
  <w:style w:type="paragraph" w:styleId="Heading1">
    <w:name w:val="heading 1"/>
    <w:basedOn w:val="Normal"/>
    <w:next w:val="Normal"/>
    <w:link w:val="Heading1Char"/>
    <w:uiPriority w:val="9"/>
    <w:qFormat/>
    <w:rsid w:val="005B1E6B"/>
    <w:pPr>
      <w:keepNext/>
      <w:keepLines/>
      <w:spacing w:after="0" w:line="360" w:lineRule="auto"/>
      <w:outlineLvl w:val="0"/>
    </w:pPr>
    <w:rPr>
      <w:rFonts w:ascii="Times New Roman" w:eastAsiaTheme="majorEastAsia" w:hAnsi="Times New Roman" w:cstheme="majorBidi"/>
      <w:b/>
      <w:bCs/>
      <w:kern w:val="0"/>
      <w:sz w:val="24"/>
      <w:szCs w:val="28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B1E6B"/>
    <w:rPr>
      <w:rFonts w:ascii="Times New Roman" w:eastAsiaTheme="majorEastAsia" w:hAnsi="Times New Roman" w:cstheme="majorBidi"/>
      <w:b/>
      <w:bCs/>
      <w:kern w:val="0"/>
      <w:sz w:val="24"/>
      <w:szCs w:val="28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5B1E6B"/>
    <w:pPr>
      <w:tabs>
        <w:tab w:val="center" w:pos="4680"/>
        <w:tab w:val="right" w:pos="9360"/>
      </w:tabs>
      <w:spacing w:after="0" w:line="240" w:lineRule="auto"/>
    </w:pPr>
    <w:rPr>
      <w:kern w:val="0"/>
      <w:lang w:val="en-US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5B1E6B"/>
    <w:rPr>
      <w:kern w:val="0"/>
      <w:lang w:val="en-US"/>
      <w14:ligatures w14:val="none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5B1E6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val="en-US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5B1E6B"/>
    <w:rPr>
      <w:rFonts w:ascii="Courier New" w:eastAsia="Times New Roman" w:hAnsi="Courier New" w:cs="Courier New"/>
      <w:kern w:val="0"/>
      <w:sz w:val="20"/>
      <w:szCs w:val="20"/>
      <w:lang w:val="en-US"/>
      <w14:ligatures w14:val="none"/>
    </w:rPr>
  </w:style>
  <w:style w:type="character" w:customStyle="1" w:styleId="y2iqfc">
    <w:name w:val="y2iqfc"/>
    <w:basedOn w:val="DefaultParagraphFont"/>
    <w:rsid w:val="005B1E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44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694</Words>
  <Characters>3956</Characters>
  <Application>Microsoft Office Word</Application>
  <DocSecurity>0</DocSecurity>
  <Lines>32</Lines>
  <Paragraphs>9</Paragraphs>
  <ScaleCrop>false</ScaleCrop>
  <Company/>
  <LinksUpToDate>false</LinksUpToDate>
  <CharactersWithSpaces>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slim 1</dc:creator>
  <cp:keywords/>
  <dc:description/>
  <cp:lastModifiedBy>slim 1</cp:lastModifiedBy>
  <cp:revision>7</cp:revision>
  <cp:lastPrinted>2023-07-27T00:31:00Z</cp:lastPrinted>
  <dcterms:created xsi:type="dcterms:W3CDTF">2023-07-26T00:17:00Z</dcterms:created>
  <dcterms:modified xsi:type="dcterms:W3CDTF">2023-07-29T13:12:00Z</dcterms:modified>
</cp:coreProperties>
</file>